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11"/>
        <w:tblW w:w="9781" w:type="dxa"/>
        <w:tblLook w:val="04A0" w:firstRow="1" w:lastRow="0" w:firstColumn="1" w:lastColumn="0" w:noHBand="0" w:noVBand="1"/>
      </w:tblPr>
      <w:tblGrid>
        <w:gridCol w:w="2552"/>
        <w:gridCol w:w="4394"/>
        <w:gridCol w:w="2835"/>
      </w:tblGrid>
      <w:tr w:rsidR="001C669D" w:rsidRPr="008A4D76" w14:paraId="6D92F010" w14:textId="77777777" w:rsidTr="002071B4">
        <w:trPr>
          <w:trHeight w:val="1560"/>
        </w:trPr>
        <w:tc>
          <w:tcPr>
            <w:tcW w:w="2552" w:type="dxa"/>
          </w:tcPr>
          <w:p w14:paraId="4FA8BAFF" w14:textId="77777777" w:rsidR="002071B4" w:rsidRDefault="002071B4" w:rsidP="002071B4">
            <w:pPr>
              <w:jc w:val="center"/>
              <w:rPr>
                <w:rFonts w:ascii="Arial" w:hAnsi="Arial" w:cs="Arial"/>
                <w:b/>
                <w:sz w:val="14"/>
              </w:rPr>
            </w:pPr>
            <w:bookmarkStart w:id="0" w:name="_GoBack"/>
            <w:bookmarkEnd w:id="0"/>
            <w:r>
              <w:rPr>
                <w:noProof/>
                <w:lang w:val="fr-CA" w:eastAsia="fr-CA"/>
              </w:rPr>
              <w:drawing>
                <wp:anchor distT="0" distB="0" distL="114300" distR="114300" simplePos="0" relativeHeight="251659264" behindDoc="0" locked="0" layoutInCell="1" allowOverlap="1" wp14:anchorId="39108FA6" wp14:editId="67015DFC">
                  <wp:simplePos x="0" y="0"/>
                  <wp:positionH relativeFrom="margin">
                    <wp:posOffset>1614171</wp:posOffset>
                  </wp:positionH>
                  <wp:positionV relativeFrom="paragraph">
                    <wp:posOffset>133985</wp:posOffset>
                  </wp:positionV>
                  <wp:extent cx="1056858" cy="56070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2" cy="601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29E">
              <w:rPr>
                <w:noProof/>
                <w:lang w:val="fr-CA" w:eastAsia="fr-CA"/>
              </w:rPr>
              <w:drawing>
                <wp:inline distT="0" distB="0" distL="0" distR="0" wp14:anchorId="2C88D520" wp14:editId="55CE9A41">
                  <wp:extent cx="961374" cy="666750"/>
                  <wp:effectExtent l="0" t="0" r="0" b="0"/>
                  <wp:docPr id="8" name="Bild 22" descr="flag_yellow_low_text.jpg">
                    <a:extLst xmlns:a="http://schemas.openxmlformats.org/drawingml/2006/main">
                      <a:ext uri="{FF2B5EF4-FFF2-40B4-BE49-F238E27FC236}">
                        <a16:creationId xmlns:a16="http://schemas.microsoft.com/office/drawing/2014/main" id="{55F45380-BCEE-4461-B38C-EC05366E05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22" descr="flag_yellow_low_text.jpg">
                            <a:extLst>
                              <a:ext uri="{FF2B5EF4-FFF2-40B4-BE49-F238E27FC236}">
                                <a16:creationId xmlns:a16="http://schemas.microsoft.com/office/drawing/2014/main" id="{55F45380-BCEE-4461-B38C-EC05366E05BF}"/>
                              </a:ext>
                            </a:extLst>
                          </pic:cNvPr>
                          <pic:cNvPicPr>
                            <a:picLocks noChangeAspect="1"/>
                          </pic:cNvPicPr>
                        </pic:nvPicPr>
                        <pic:blipFill>
                          <a:blip r:embed="rId9" cstate="print">
                            <a:extLst>
                              <a:ext uri="{28A0092B-C50C-407E-A947-70E740481C1C}">
                                <a14:useLocalDpi xmlns:a14="http://schemas.microsoft.com/office/drawing/2010/main" val="0"/>
                              </a:ext>
                            </a:extLst>
                          </a:blip>
                          <a:srcRect b="14076"/>
                          <a:stretch>
                            <a:fillRect/>
                          </a:stretch>
                        </pic:blipFill>
                        <pic:spPr>
                          <a:xfrm>
                            <a:off x="0" y="0"/>
                            <a:ext cx="1063853" cy="737823"/>
                          </a:xfrm>
                          <a:prstGeom prst="rect">
                            <a:avLst/>
                          </a:prstGeom>
                        </pic:spPr>
                      </pic:pic>
                    </a:graphicData>
                  </a:graphic>
                </wp:inline>
              </w:drawing>
            </w:r>
          </w:p>
          <w:p w14:paraId="60452975" w14:textId="6DF0F30A" w:rsidR="001C669D" w:rsidRDefault="002071B4" w:rsidP="002071B4">
            <w:pPr>
              <w:jc w:val="center"/>
              <w:rPr>
                <w:rFonts w:ascii="Arial" w:hAnsi="Arial" w:cs="Arial"/>
                <w:b/>
              </w:rPr>
            </w:pPr>
            <w:r w:rsidRPr="002071B4">
              <w:rPr>
                <w:rFonts w:ascii="Arial" w:hAnsi="Arial" w:cs="Arial"/>
                <w:b/>
                <w:sz w:val="14"/>
              </w:rPr>
              <w:t>Cofinancé par l’Union Européenne</w:t>
            </w:r>
          </w:p>
          <w:p w14:paraId="7CEB6B0D" w14:textId="56B7B26F" w:rsidR="002071B4" w:rsidRPr="00920660" w:rsidRDefault="002071B4" w:rsidP="002071B4">
            <w:pPr>
              <w:jc w:val="center"/>
              <w:rPr>
                <w:rFonts w:ascii="Arial" w:hAnsi="Arial" w:cs="Arial"/>
                <w:b/>
              </w:rPr>
            </w:pPr>
          </w:p>
        </w:tc>
        <w:tc>
          <w:tcPr>
            <w:tcW w:w="4394" w:type="dxa"/>
          </w:tcPr>
          <w:p w14:paraId="6E76CB8E" w14:textId="0343A6BB" w:rsidR="001C669D" w:rsidRPr="00920660" w:rsidRDefault="002071B4" w:rsidP="002071B4">
            <w:pPr>
              <w:jc w:val="center"/>
              <w:rPr>
                <w:rFonts w:ascii="Arial" w:hAnsi="Arial" w:cs="Arial"/>
                <w:b/>
              </w:rPr>
            </w:pPr>
            <w:r>
              <w:rPr>
                <w:noProof/>
                <w:lang w:val="fr-CA" w:eastAsia="fr-CA"/>
              </w:rPr>
              <w:drawing>
                <wp:anchor distT="0" distB="0" distL="114300" distR="114300" simplePos="0" relativeHeight="251660288" behindDoc="0" locked="0" layoutInCell="1" allowOverlap="1" wp14:anchorId="58EB8201" wp14:editId="02905A3F">
                  <wp:simplePos x="0" y="0"/>
                  <wp:positionH relativeFrom="column">
                    <wp:posOffset>1079500</wp:posOffset>
                  </wp:positionH>
                  <wp:positionV relativeFrom="paragraph">
                    <wp:posOffset>133985</wp:posOffset>
                  </wp:positionV>
                  <wp:extent cx="1600200" cy="5626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tcPr>
          <w:p w14:paraId="5E6BEDE9" w14:textId="5250DD39" w:rsidR="001C669D" w:rsidRPr="00920660" w:rsidRDefault="002071B4" w:rsidP="002071B4">
            <w:pPr>
              <w:jc w:val="center"/>
              <w:rPr>
                <w:rFonts w:ascii="Arial" w:hAnsi="Arial" w:cs="Arial"/>
                <w:b/>
              </w:rPr>
            </w:pPr>
            <w:r>
              <w:rPr>
                <w:rFonts w:ascii="Arial" w:hAnsi="Arial" w:cs="Arial"/>
                <w:noProof/>
                <w:lang w:val="fr-CA" w:eastAsia="fr-CA"/>
              </w:rPr>
              <w:drawing>
                <wp:inline distT="0" distB="0" distL="0" distR="0" wp14:anchorId="7A1685FD" wp14:editId="1EE34483">
                  <wp:extent cx="1295400" cy="600075"/>
                  <wp:effectExtent l="0" t="0" r="0" b="952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600075"/>
                          </a:xfrm>
                          <a:prstGeom prst="rect">
                            <a:avLst/>
                          </a:prstGeom>
                          <a:noFill/>
                          <a:ln>
                            <a:noFill/>
                          </a:ln>
                        </pic:spPr>
                      </pic:pic>
                    </a:graphicData>
                  </a:graphic>
                </wp:inline>
              </w:drawing>
            </w:r>
          </w:p>
        </w:tc>
      </w:tr>
    </w:tbl>
    <w:p w14:paraId="73A16D73" w14:textId="69AD3C21" w:rsidR="002F60F2" w:rsidRDefault="002F60F2" w:rsidP="001C669D">
      <w:pPr>
        <w:jc w:val="center"/>
        <w:rPr>
          <w:rFonts w:ascii="Stencil" w:hAnsi="Stencil" w:cs="Arial"/>
          <w:sz w:val="40"/>
          <w:szCs w:val="36"/>
        </w:rPr>
      </w:pPr>
    </w:p>
    <w:p w14:paraId="61A1A313" w14:textId="591772F1" w:rsidR="001C669D" w:rsidRPr="004E5D95" w:rsidRDefault="001C669D" w:rsidP="001C669D">
      <w:pPr>
        <w:jc w:val="center"/>
        <w:rPr>
          <w:rFonts w:ascii="Stencil" w:hAnsi="Stencil" w:cs="Arial"/>
          <w:sz w:val="40"/>
          <w:szCs w:val="36"/>
        </w:rPr>
      </w:pPr>
      <w:r w:rsidRPr="004E5D95">
        <w:rPr>
          <w:rFonts w:ascii="Stencil" w:hAnsi="Stencil" w:cs="Arial"/>
          <w:sz w:val="40"/>
          <w:szCs w:val="36"/>
        </w:rPr>
        <w:t>Projet de soutien aux activités de promotion pour l’abandon de la pratique des MGF en Guinée</w:t>
      </w:r>
    </w:p>
    <w:p w14:paraId="10F9FC07" w14:textId="77777777" w:rsidR="001C669D" w:rsidRPr="004B27E5" w:rsidRDefault="001C669D" w:rsidP="001C669D">
      <w:pPr>
        <w:jc w:val="center"/>
        <w:rPr>
          <w:rFonts w:ascii="Stencil" w:hAnsi="Stencil" w:cs="Arial"/>
          <w:sz w:val="22"/>
          <w:szCs w:val="21"/>
        </w:rPr>
      </w:pPr>
    </w:p>
    <w:p w14:paraId="617D4660" w14:textId="636F722E" w:rsidR="001C669D" w:rsidRDefault="001C669D" w:rsidP="004B27E5">
      <w:pPr>
        <w:jc w:val="center"/>
        <w:rPr>
          <w:rFonts w:ascii="Stencil" w:hAnsi="Stencil" w:cs="Arial"/>
          <w:color w:val="002060"/>
          <w:sz w:val="32"/>
          <w:szCs w:val="28"/>
        </w:rPr>
      </w:pPr>
      <w:r w:rsidRPr="004E5D95">
        <w:rPr>
          <w:rFonts w:ascii="Stencil" w:hAnsi="Stencil" w:cs="Arial"/>
          <w:color w:val="002060"/>
          <w:sz w:val="32"/>
          <w:szCs w:val="28"/>
        </w:rPr>
        <w:t>RECHERCHE ACTION SUR LE THÈME : « SOUMISSION DE LA FEMME, MGF, EPANOUISSEMENT SEXUEL DU COUPLE : CONSTATS, ANALYSE ET PERSPECTIVES POUR MOINS DE VBG EN GUINÉE »</w:t>
      </w:r>
    </w:p>
    <w:p w14:paraId="203C2151" w14:textId="3DD6F0F9" w:rsidR="002F60F2" w:rsidRDefault="002F60F2" w:rsidP="002F60F2">
      <w:pPr>
        <w:rPr>
          <w:rFonts w:ascii="Stencil" w:hAnsi="Stencil" w:cs="Arial"/>
          <w:color w:val="002060"/>
          <w:sz w:val="32"/>
          <w:szCs w:val="28"/>
        </w:rPr>
      </w:pPr>
    </w:p>
    <w:p w14:paraId="79E76468" w14:textId="77777777" w:rsidR="002F60F2" w:rsidRPr="004E5D95" w:rsidRDefault="002F60F2" w:rsidP="004B27E5">
      <w:pPr>
        <w:jc w:val="center"/>
        <w:rPr>
          <w:rFonts w:ascii="Stencil" w:hAnsi="Stencil" w:cs="Arial"/>
          <w:color w:val="002060"/>
          <w:sz w:val="32"/>
          <w:szCs w:val="28"/>
        </w:rPr>
      </w:pPr>
    </w:p>
    <w:p w14:paraId="1E01ADCA" w14:textId="77777777" w:rsidR="001C669D" w:rsidRPr="00292EBC" w:rsidRDefault="001C669D" w:rsidP="001C669D">
      <w:pPr>
        <w:shd w:val="clear" w:color="auto" w:fill="C00000"/>
        <w:spacing w:after="0" w:line="240" w:lineRule="auto"/>
        <w:rPr>
          <w:rFonts w:ascii="Stencil" w:hAnsi="Stencil"/>
          <w:b/>
          <w:color w:val="FFFFFF" w:themeColor="background1"/>
          <w:sz w:val="8"/>
          <w:szCs w:val="2"/>
        </w:rPr>
      </w:pPr>
    </w:p>
    <w:p w14:paraId="4174DADA" w14:textId="5DD2F571" w:rsidR="001C669D" w:rsidRPr="002F60F2" w:rsidRDefault="001C669D" w:rsidP="001C669D">
      <w:pPr>
        <w:shd w:val="clear" w:color="auto" w:fill="C00000"/>
        <w:spacing w:after="0" w:line="240" w:lineRule="auto"/>
        <w:jc w:val="center"/>
        <w:rPr>
          <w:rFonts w:ascii="Stencil" w:hAnsi="Stencil"/>
          <w:b/>
          <w:color w:val="FFFFFF" w:themeColor="background1"/>
          <w:sz w:val="52"/>
          <w:szCs w:val="24"/>
          <w:lang w:val="fr-FR"/>
        </w:rPr>
      </w:pPr>
      <w:r w:rsidRPr="002F60F2">
        <w:rPr>
          <w:rFonts w:ascii="Stencil" w:hAnsi="Stencil"/>
          <w:b/>
          <w:color w:val="FFFFFF" w:themeColor="background1"/>
          <w:sz w:val="52"/>
          <w:szCs w:val="24"/>
          <w:lang w:val="fr-FR"/>
        </w:rPr>
        <w:t xml:space="preserve">Rapport </w:t>
      </w:r>
      <w:r w:rsidR="006D4AF3">
        <w:rPr>
          <w:rFonts w:ascii="Stencil" w:hAnsi="Stencil"/>
          <w:b/>
          <w:color w:val="FFFFFF" w:themeColor="background1"/>
          <w:sz w:val="52"/>
          <w:szCs w:val="24"/>
          <w:lang w:val="fr-FR"/>
        </w:rPr>
        <w:t>FINAL</w:t>
      </w:r>
    </w:p>
    <w:p w14:paraId="5AA447D4" w14:textId="5E7DE809" w:rsidR="001C669D" w:rsidRDefault="001C669D" w:rsidP="004E5D95">
      <w:pPr>
        <w:spacing w:before="0" w:after="0" w:line="240" w:lineRule="auto"/>
        <w:jc w:val="right"/>
        <w:rPr>
          <w:rFonts w:ascii="Arial Narrow" w:hAnsi="Arial Narrow"/>
          <w:b/>
          <w:i/>
          <w:sz w:val="32"/>
        </w:rPr>
      </w:pPr>
    </w:p>
    <w:p w14:paraId="1F3B9B08" w14:textId="3D03F5D3" w:rsidR="004E5D95" w:rsidRDefault="004E5D95" w:rsidP="004E5D95">
      <w:pPr>
        <w:spacing w:before="0" w:after="0" w:line="240" w:lineRule="auto"/>
        <w:jc w:val="right"/>
        <w:rPr>
          <w:rFonts w:ascii="Arial Narrow" w:hAnsi="Arial Narrow"/>
          <w:b/>
          <w:i/>
          <w:sz w:val="32"/>
        </w:rPr>
      </w:pPr>
    </w:p>
    <w:p w14:paraId="1B7FDCFC" w14:textId="036FA418" w:rsidR="001C669D" w:rsidRDefault="001C669D" w:rsidP="004E5D95">
      <w:pPr>
        <w:spacing w:before="0" w:after="0" w:line="240" w:lineRule="auto"/>
        <w:ind w:left="4248"/>
        <w:rPr>
          <w:rFonts w:ascii="Arial" w:hAnsi="Arial" w:cs="Arial"/>
          <w:sz w:val="24"/>
          <w:szCs w:val="24"/>
          <w:lang w:val="fr-FR"/>
        </w:rPr>
      </w:pPr>
      <w:r>
        <w:rPr>
          <w:rFonts w:ascii="Arial" w:hAnsi="Arial" w:cs="Arial"/>
          <w:sz w:val="24"/>
          <w:szCs w:val="24"/>
          <w:lang w:val="fr-FR"/>
        </w:rPr>
        <w:t>Fara Djiba Kamano</w:t>
      </w:r>
    </w:p>
    <w:p w14:paraId="6CF6ED61" w14:textId="7E5313F8" w:rsidR="001C669D" w:rsidRDefault="001C669D" w:rsidP="004E5D95">
      <w:pPr>
        <w:spacing w:before="0" w:after="0" w:line="240" w:lineRule="auto"/>
        <w:ind w:left="4248"/>
        <w:rPr>
          <w:rFonts w:ascii="Arial" w:hAnsi="Arial" w:cs="Arial"/>
          <w:sz w:val="24"/>
          <w:szCs w:val="24"/>
          <w:lang w:val="fr-FR"/>
        </w:rPr>
      </w:pPr>
      <w:r>
        <w:rPr>
          <w:rFonts w:ascii="Arial" w:hAnsi="Arial" w:cs="Arial"/>
          <w:sz w:val="24"/>
          <w:szCs w:val="24"/>
          <w:lang w:val="fr-FR"/>
        </w:rPr>
        <w:t xml:space="preserve">Directeur </w:t>
      </w:r>
      <w:r w:rsidR="00732C3B">
        <w:rPr>
          <w:rFonts w:ascii="Arial" w:hAnsi="Arial" w:cs="Arial"/>
          <w:sz w:val="24"/>
          <w:szCs w:val="24"/>
          <w:lang w:val="fr-FR"/>
        </w:rPr>
        <w:t>E</w:t>
      </w:r>
      <w:r>
        <w:rPr>
          <w:rFonts w:ascii="Arial" w:hAnsi="Arial" w:cs="Arial"/>
          <w:sz w:val="24"/>
          <w:szCs w:val="24"/>
          <w:lang w:val="fr-FR"/>
        </w:rPr>
        <w:t>xécutif AFASCO</w:t>
      </w:r>
    </w:p>
    <w:p w14:paraId="0C017FF9" w14:textId="15A84609" w:rsidR="001C669D" w:rsidRPr="00814BCA" w:rsidRDefault="001C669D" w:rsidP="004E5D95">
      <w:pPr>
        <w:spacing w:before="0" w:after="0" w:line="240" w:lineRule="auto"/>
        <w:ind w:left="4248"/>
        <w:rPr>
          <w:rStyle w:val="Lienhypertexte"/>
          <w:rFonts w:ascii="Arial" w:hAnsi="Arial" w:cs="Arial"/>
          <w:color w:val="auto"/>
          <w:sz w:val="24"/>
          <w:szCs w:val="24"/>
          <w:lang w:val="fr-FR"/>
        </w:rPr>
      </w:pPr>
      <w:r>
        <w:rPr>
          <w:rFonts w:ascii="Arial" w:hAnsi="Arial" w:cs="Arial"/>
          <w:sz w:val="24"/>
          <w:szCs w:val="24"/>
          <w:lang w:val="fr-FR"/>
        </w:rPr>
        <w:t xml:space="preserve">626 935 951/ </w:t>
      </w:r>
      <w:hyperlink r:id="rId12" w:history="1">
        <w:r w:rsidRPr="00814BCA">
          <w:rPr>
            <w:rStyle w:val="Lienhypertexte"/>
            <w:rFonts w:ascii="Arial" w:hAnsi="Arial" w:cs="Arial"/>
            <w:color w:val="auto"/>
            <w:sz w:val="24"/>
            <w:szCs w:val="24"/>
            <w:lang w:val="fr-FR"/>
          </w:rPr>
          <w:t>faradjiba16@gmail.com</w:t>
        </w:r>
      </w:hyperlink>
    </w:p>
    <w:p w14:paraId="739376FF" w14:textId="2BFB414A" w:rsidR="006D4AF3" w:rsidRDefault="006D4AF3" w:rsidP="004E5D95">
      <w:pPr>
        <w:spacing w:before="0" w:after="0" w:line="240" w:lineRule="auto"/>
        <w:ind w:left="4248"/>
        <w:rPr>
          <w:rStyle w:val="Lienhypertexte"/>
          <w:rFonts w:ascii="Arial" w:hAnsi="Arial" w:cs="Arial"/>
          <w:sz w:val="24"/>
          <w:szCs w:val="24"/>
          <w:lang w:val="fr-FR"/>
        </w:rPr>
      </w:pPr>
    </w:p>
    <w:p w14:paraId="61047F8F" w14:textId="3F26B723" w:rsidR="006D4AF3" w:rsidRPr="006D4AF3" w:rsidRDefault="006D4AF3" w:rsidP="004E5D95">
      <w:pPr>
        <w:spacing w:before="0" w:after="0" w:line="240" w:lineRule="auto"/>
        <w:ind w:left="4248"/>
        <w:rPr>
          <w:rStyle w:val="Lienhypertexte"/>
          <w:rFonts w:ascii="Arial" w:hAnsi="Arial" w:cs="Arial"/>
          <w:color w:val="auto"/>
          <w:sz w:val="24"/>
          <w:szCs w:val="24"/>
          <w:u w:val="none"/>
          <w:lang w:val="fr-FR"/>
        </w:rPr>
      </w:pPr>
      <w:r w:rsidRPr="006D4AF3">
        <w:rPr>
          <w:rStyle w:val="Lienhypertexte"/>
          <w:rFonts w:ascii="Arial" w:hAnsi="Arial" w:cs="Arial"/>
          <w:color w:val="auto"/>
          <w:sz w:val="24"/>
          <w:szCs w:val="24"/>
          <w:u w:val="none"/>
          <w:lang w:val="fr-FR"/>
        </w:rPr>
        <w:t>Fabienne Richard</w:t>
      </w:r>
    </w:p>
    <w:p w14:paraId="4B4C9979" w14:textId="4F20A056" w:rsidR="006D4AF3" w:rsidRPr="006D4AF3" w:rsidRDefault="006D4AF3" w:rsidP="004E5D95">
      <w:pPr>
        <w:spacing w:before="0" w:after="0" w:line="240" w:lineRule="auto"/>
        <w:ind w:left="4248"/>
        <w:rPr>
          <w:rStyle w:val="Lienhypertexte"/>
          <w:rFonts w:ascii="Arial" w:hAnsi="Arial" w:cs="Arial"/>
          <w:color w:val="auto"/>
          <w:sz w:val="24"/>
          <w:szCs w:val="24"/>
          <w:u w:val="none"/>
          <w:lang w:val="fr-FR"/>
        </w:rPr>
      </w:pPr>
      <w:r w:rsidRPr="006D4AF3">
        <w:rPr>
          <w:rStyle w:val="Lienhypertexte"/>
          <w:rFonts w:ascii="Arial" w:hAnsi="Arial" w:cs="Arial"/>
          <w:color w:val="auto"/>
          <w:sz w:val="24"/>
          <w:szCs w:val="24"/>
          <w:u w:val="none"/>
          <w:lang w:val="fr-FR"/>
        </w:rPr>
        <w:t>Directrice du GAMS Belgique</w:t>
      </w:r>
    </w:p>
    <w:p w14:paraId="630C27FA" w14:textId="49D5D706" w:rsidR="006D4AF3" w:rsidRPr="006D4AF3" w:rsidRDefault="006D4AF3" w:rsidP="004E5D95">
      <w:pPr>
        <w:spacing w:before="0" w:after="0" w:line="240" w:lineRule="auto"/>
        <w:ind w:left="4248"/>
        <w:rPr>
          <w:rFonts w:ascii="Arial" w:hAnsi="Arial" w:cs="Arial"/>
          <w:sz w:val="24"/>
          <w:szCs w:val="24"/>
          <w:lang w:val="fr-FR"/>
        </w:rPr>
      </w:pPr>
      <w:r w:rsidRPr="006D4AF3">
        <w:rPr>
          <w:rStyle w:val="Lienhypertexte"/>
          <w:rFonts w:ascii="Arial" w:hAnsi="Arial" w:cs="Arial"/>
          <w:color w:val="auto"/>
          <w:sz w:val="24"/>
          <w:szCs w:val="24"/>
          <w:lang w:val="fr-FR"/>
        </w:rPr>
        <w:t>fabienne@gams.be</w:t>
      </w:r>
    </w:p>
    <w:p w14:paraId="344A28F3" w14:textId="4E4B56EC" w:rsidR="004E5D95" w:rsidRDefault="004E5D95" w:rsidP="004E5D95">
      <w:pPr>
        <w:spacing w:before="0" w:after="0" w:line="240" w:lineRule="auto"/>
        <w:rPr>
          <w:rFonts w:ascii="Arial" w:hAnsi="Arial" w:cs="Arial"/>
          <w:sz w:val="24"/>
          <w:szCs w:val="24"/>
          <w:lang w:val="fr-FR"/>
        </w:rPr>
      </w:pPr>
    </w:p>
    <w:p w14:paraId="56BD024A" w14:textId="2C0DB6F0" w:rsidR="004E5D95" w:rsidRDefault="004E5D95" w:rsidP="004E5D95">
      <w:pPr>
        <w:spacing w:before="0" w:after="0" w:line="240" w:lineRule="auto"/>
        <w:rPr>
          <w:rFonts w:ascii="Arial" w:hAnsi="Arial" w:cs="Arial"/>
          <w:sz w:val="24"/>
          <w:szCs w:val="24"/>
          <w:lang w:val="fr-FR"/>
        </w:rPr>
      </w:pPr>
    </w:p>
    <w:p w14:paraId="1A6613EF" w14:textId="61D7AD15" w:rsidR="002F60F2" w:rsidRDefault="003E2DB0" w:rsidP="004E5D95">
      <w:pPr>
        <w:spacing w:before="0" w:after="0" w:line="240" w:lineRule="auto"/>
        <w:rPr>
          <w:rFonts w:ascii="Arial" w:hAnsi="Arial" w:cs="Arial"/>
          <w:sz w:val="24"/>
          <w:szCs w:val="24"/>
          <w:lang w:val="fr-FR"/>
        </w:rPr>
      </w:pPr>
      <w:r>
        <w:rPr>
          <w:noProof/>
          <w:lang w:val="fr-CA" w:eastAsia="fr-CA"/>
        </w:rPr>
        <w:drawing>
          <wp:anchor distT="0" distB="0" distL="114300" distR="114300" simplePos="0" relativeHeight="251666432" behindDoc="0" locked="0" layoutInCell="1" allowOverlap="1" wp14:anchorId="60A67946" wp14:editId="3AC299EB">
            <wp:simplePos x="0" y="0"/>
            <wp:positionH relativeFrom="column">
              <wp:posOffset>2425507</wp:posOffset>
            </wp:positionH>
            <wp:positionV relativeFrom="paragraph">
              <wp:posOffset>6764</wp:posOffset>
            </wp:positionV>
            <wp:extent cx="1457325" cy="819150"/>
            <wp:effectExtent l="0" t="0" r="9525" b="0"/>
            <wp:wrapNone/>
            <wp:docPr id="54" name="Image 13" descr="d:\Users\mbiss\Desktop\Kom\Neu Logo de Coppération\GUINEA\ELdZ_Gui_cmyk_fra.jpg"/>
            <wp:cNvGraphicFramePr/>
            <a:graphic xmlns:a="http://schemas.openxmlformats.org/drawingml/2006/main">
              <a:graphicData uri="http://schemas.openxmlformats.org/drawingml/2006/picture">
                <pic:pic xmlns:pic="http://schemas.openxmlformats.org/drawingml/2006/picture">
                  <pic:nvPicPr>
                    <pic:cNvPr id="54" name="Image 13" descr="d:\Users\mbiss\Desktop\Kom\Neu Logo de Coppération\GUINEA\ELdZ_Gui_cmyk_fra.jpg"/>
                    <pic:cNvPicPr/>
                  </pic:nvPicPr>
                  <pic:blipFill rotWithShape="1">
                    <a:blip r:embed="rId13" cstate="print">
                      <a:extLst>
                        <a:ext uri="{28A0092B-C50C-407E-A947-70E740481C1C}">
                          <a14:useLocalDpi xmlns:a14="http://schemas.microsoft.com/office/drawing/2010/main" val="0"/>
                        </a:ext>
                      </a:extLst>
                    </a:blip>
                    <a:srcRect l="10329" t="13595" r="9853" b="16156"/>
                    <a:stretch/>
                  </pic:blipFill>
                  <pic:spPr bwMode="auto">
                    <a:xfrm>
                      <a:off x="0" y="0"/>
                      <a:ext cx="1457325" cy="8191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lang w:val="fr-CA" w:eastAsia="fr-CA"/>
        </w:rPr>
        <w:drawing>
          <wp:anchor distT="0" distB="0" distL="114300" distR="114300" simplePos="0" relativeHeight="251664384" behindDoc="1" locked="0" layoutInCell="1" allowOverlap="1" wp14:anchorId="407E1B60" wp14:editId="6D7B5D9E">
            <wp:simplePos x="0" y="0"/>
            <wp:positionH relativeFrom="margin">
              <wp:posOffset>214685</wp:posOffset>
            </wp:positionH>
            <wp:positionV relativeFrom="paragraph">
              <wp:posOffset>93483</wp:posOffset>
            </wp:positionV>
            <wp:extent cx="1873885" cy="651510"/>
            <wp:effectExtent l="0" t="0" r="5715" b="0"/>
            <wp:wrapTight wrapText="bothSides">
              <wp:wrapPolygon edited="0">
                <wp:start x="0" y="0"/>
                <wp:lineTo x="0" y="21053"/>
                <wp:lineTo x="21519" y="21053"/>
                <wp:lineTo x="21519" y="0"/>
                <wp:lineTo x="0" y="0"/>
              </wp:wrapPolygon>
            </wp:wrapTight>
            <wp:docPr id="7" name="Image 1"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1" descr="Une image contenant texte&#10;&#10;Description générée automatiquement"/>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3885" cy="651510"/>
                    </a:xfrm>
                    <a:prstGeom prst="rect">
                      <a:avLst/>
                    </a:prstGeom>
                    <a:noFill/>
                  </pic:spPr>
                </pic:pic>
              </a:graphicData>
            </a:graphic>
            <wp14:sizeRelH relativeFrom="page">
              <wp14:pctWidth>0</wp14:pctWidth>
            </wp14:sizeRelH>
            <wp14:sizeRelV relativeFrom="page">
              <wp14:pctHeight>0</wp14:pctHeight>
            </wp14:sizeRelV>
          </wp:anchor>
        </w:drawing>
      </w:r>
    </w:p>
    <w:p w14:paraId="1191DD21" w14:textId="46BBC80F" w:rsidR="001C669D" w:rsidRPr="001C669D" w:rsidRDefault="001C669D" w:rsidP="004E5D95">
      <w:pPr>
        <w:spacing w:before="0" w:after="0" w:line="240" w:lineRule="auto"/>
        <w:jc w:val="right"/>
        <w:rPr>
          <w:rFonts w:ascii="Arial" w:hAnsi="Arial" w:cs="Arial"/>
          <w:b/>
          <w:bCs/>
          <w:sz w:val="24"/>
          <w:szCs w:val="24"/>
          <w:lang w:val="fr-FR"/>
        </w:rPr>
      </w:pPr>
      <w:r w:rsidRPr="001C669D">
        <w:rPr>
          <w:rFonts w:ascii="Arial" w:hAnsi="Arial" w:cs="Arial"/>
          <w:b/>
          <w:bCs/>
          <w:sz w:val="24"/>
          <w:szCs w:val="24"/>
          <w:lang w:val="fr-FR"/>
        </w:rPr>
        <w:t>Février, 2022</w:t>
      </w:r>
    </w:p>
    <w:p w14:paraId="0FE590BE" w14:textId="74EE839D" w:rsidR="001C669D" w:rsidRDefault="001C669D">
      <w:pPr>
        <w:rPr>
          <w:rFonts w:ascii="Arial" w:hAnsi="Arial" w:cs="Arial"/>
          <w:sz w:val="24"/>
          <w:szCs w:val="24"/>
          <w:lang w:val="fr-FR"/>
        </w:rPr>
      </w:pPr>
      <w:r>
        <w:rPr>
          <w:rFonts w:ascii="Arial" w:hAnsi="Arial" w:cs="Arial"/>
          <w:sz w:val="24"/>
          <w:szCs w:val="24"/>
          <w:lang w:val="fr-FR"/>
        </w:rPr>
        <w:br w:type="page"/>
      </w:r>
    </w:p>
    <w:p w14:paraId="7D3C1FE2" w14:textId="77777777" w:rsidR="001C669D" w:rsidRDefault="001C669D">
      <w:pPr>
        <w:rPr>
          <w:rFonts w:ascii="Arial" w:hAnsi="Arial" w:cs="Arial"/>
          <w:sz w:val="24"/>
          <w:szCs w:val="24"/>
          <w:lang w:val="fr-FR"/>
        </w:rPr>
      </w:pPr>
    </w:p>
    <w:sdt>
      <w:sdtPr>
        <w:rPr>
          <w:rFonts w:ascii="Arial" w:hAnsi="Arial" w:cs="Arial"/>
          <w:b w:val="0"/>
          <w:bCs w:val="0"/>
          <w:caps w:val="0"/>
          <w:color w:val="auto"/>
          <w:spacing w:val="0"/>
          <w:sz w:val="20"/>
          <w:szCs w:val="20"/>
          <w:lang w:val="fr-FR"/>
        </w:rPr>
        <w:id w:val="-1982450837"/>
        <w:docPartObj>
          <w:docPartGallery w:val="Table of Contents"/>
          <w:docPartUnique/>
        </w:docPartObj>
      </w:sdtPr>
      <w:sdtEndPr>
        <w:rPr>
          <w:rFonts w:asciiTheme="minorHAnsi" w:hAnsiTheme="minorHAnsi" w:cstheme="minorBidi"/>
          <w:noProof/>
        </w:rPr>
      </w:sdtEndPr>
      <w:sdtContent>
        <w:p w14:paraId="43449566" w14:textId="754721E0" w:rsidR="001C669D" w:rsidRPr="00B434C7" w:rsidRDefault="001C669D">
          <w:pPr>
            <w:pStyle w:val="En-ttedetabledesmatires"/>
            <w:rPr>
              <w:rFonts w:ascii="Arial" w:hAnsi="Arial" w:cs="Arial"/>
            </w:rPr>
          </w:pPr>
          <w:r w:rsidRPr="00B434C7">
            <w:rPr>
              <w:rFonts w:ascii="Arial" w:hAnsi="Arial" w:cs="Arial"/>
              <w:lang w:val="fr-FR"/>
            </w:rPr>
            <w:t>Table des matières</w:t>
          </w:r>
        </w:p>
        <w:p w14:paraId="556A00E9" w14:textId="0402B115" w:rsidR="003A648A" w:rsidRDefault="001C669D">
          <w:pPr>
            <w:pStyle w:val="TM1"/>
            <w:rPr>
              <w:rFonts w:cstheme="minorBidi"/>
              <w:b w:val="0"/>
              <w:bCs w:val="0"/>
              <w:caps w:val="0"/>
              <w:noProof/>
              <w:sz w:val="22"/>
              <w:szCs w:val="22"/>
              <w:lang w:eastAsia="fr-BE"/>
            </w:rPr>
          </w:pPr>
          <w:r>
            <w:fldChar w:fldCharType="begin"/>
          </w:r>
          <w:r>
            <w:instrText>TOC \o "1-3" \h \z \u</w:instrText>
          </w:r>
          <w:r>
            <w:fldChar w:fldCharType="separate"/>
          </w:r>
          <w:hyperlink w:anchor="_Toc96327819" w:history="1">
            <w:r w:rsidR="003A648A" w:rsidRPr="00A81AFA">
              <w:rPr>
                <w:rStyle w:val="Lienhypertexte"/>
                <w:rFonts w:ascii="Arial" w:hAnsi="Arial" w:cs="Arial"/>
                <w:noProof/>
                <w:lang w:val="fr-FR"/>
              </w:rPr>
              <w:t>1.</w:t>
            </w:r>
            <w:r w:rsidR="003A648A">
              <w:rPr>
                <w:rFonts w:cstheme="minorBidi"/>
                <w:b w:val="0"/>
                <w:bCs w:val="0"/>
                <w:caps w:val="0"/>
                <w:noProof/>
                <w:sz w:val="22"/>
                <w:szCs w:val="22"/>
                <w:lang w:eastAsia="fr-BE"/>
              </w:rPr>
              <w:tab/>
            </w:r>
            <w:r w:rsidR="003A648A" w:rsidRPr="00A81AFA">
              <w:rPr>
                <w:rStyle w:val="Lienhypertexte"/>
                <w:rFonts w:ascii="Arial" w:hAnsi="Arial" w:cs="Arial"/>
                <w:noProof/>
                <w:lang w:val="fr-FR"/>
              </w:rPr>
              <w:t>Introduction :</w:t>
            </w:r>
            <w:r w:rsidR="003A648A">
              <w:rPr>
                <w:noProof/>
                <w:webHidden/>
              </w:rPr>
              <w:tab/>
            </w:r>
            <w:r w:rsidR="003A648A">
              <w:rPr>
                <w:noProof/>
                <w:webHidden/>
              </w:rPr>
              <w:fldChar w:fldCharType="begin"/>
            </w:r>
            <w:r w:rsidR="003A648A">
              <w:rPr>
                <w:noProof/>
                <w:webHidden/>
              </w:rPr>
              <w:instrText xml:space="preserve"> PAGEREF _Toc96327819 \h </w:instrText>
            </w:r>
            <w:r w:rsidR="003A648A">
              <w:rPr>
                <w:noProof/>
                <w:webHidden/>
              </w:rPr>
            </w:r>
            <w:r w:rsidR="003A648A">
              <w:rPr>
                <w:noProof/>
                <w:webHidden/>
              </w:rPr>
              <w:fldChar w:fldCharType="separate"/>
            </w:r>
            <w:r w:rsidR="003A648A">
              <w:rPr>
                <w:noProof/>
                <w:webHidden/>
              </w:rPr>
              <w:t>3</w:t>
            </w:r>
            <w:r w:rsidR="003A648A">
              <w:rPr>
                <w:noProof/>
                <w:webHidden/>
              </w:rPr>
              <w:fldChar w:fldCharType="end"/>
            </w:r>
          </w:hyperlink>
        </w:p>
        <w:p w14:paraId="5EB1CF32" w14:textId="62AF4088" w:rsidR="003A648A" w:rsidRDefault="005F55B3">
          <w:pPr>
            <w:pStyle w:val="TM1"/>
            <w:rPr>
              <w:rFonts w:cstheme="minorBidi"/>
              <w:b w:val="0"/>
              <w:bCs w:val="0"/>
              <w:caps w:val="0"/>
              <w:noProof/>
              <w:sz w:val="22"/>
              <w:szCs w:val="22"/>
              <w:lang w:eastAsia="fr-BE"/>
            </w:rPr>
          </w:pPr>
          <w:hyperlink w:anchor="_Toc96327820" w:history="1">
            <w:r w:rsidR="003A648A" w:rsidRPr="00A81AFA">
              <w:rPr>
                <w:rStyle w:val="Lienhypertexte"/>
                <w:rFonts w:ascii="Arial" w:hAnsi="Arial" w:cs="Arial"/>
                <w:noProof/>
                <w:lang w:val="fr-FR"/>
              </w:rPr>
              <w:t>2.</w:t>
            </w:r>
            <w:r w:rsidR="003A648A">
              <w:rPr>
                <w:rFonts w:cstheme="minorBidi"/>
                <w:b w:val="0"/>
                <w:bCs w:val="0"/>
                <w:caps w:val="0"/>
                <w:noProof/>
                <w:sz w:val="22"/>
                <w:szCs w:val="22"/>
                <w:lang w:eastAsia="fr-BE"/>
              </w:rPr>
              <w:tab/>
            </w:r>
            <w:r w:rsidR="003A648A" w:rsidRPr="00A81AFA">
              <w:rPr>
                <w:rStyle w:val="Lienhypertexte"/>
                <w:rFonts w:ascii="Arial" w:hAnsi="Arial" w:cs="Arial"/>
                <w:noProof/>
                <w:lang w:val="fr-FR"/>
              </w:rPr>
              <w:t>METHODES :</w:t>
            </w:r>
            <w:r w:rsidR="003A648A">
              <w:rPr>
                <w:noProof/>
                <w:webHidden/>
              </w:rPr>
              <w:tab/>
            </w:r>
            <w:r w:rsidR="003A648A">
              <w:rPr>
                <w:noProof/>
                <w:webHidden/>
              </w:rPr>
              <w:fldChar w:fldCharType="begin"/>
            </w:r>
            <w:r w:rsidR="003A648A">
              <w:rPr>
                <w:noProof/>
                <w:webHidden/>
              </w:rPr>
              <w:instrText xml:space="preserve"> PAGEREF _Toc96327820 \h </w:instrText>
            </w:r>
            <w:r w:rsidR="003A648A">
              <w:rPr>
                <w:noProof/>
                <w:webHidden/>
              </w:rPr>
            </w:r>
            <w:r w:rsidR="003A648A">
              <w:rPr>
                <w:noProof/>
                <w:webHidden/>
              </w:rPr>
              <w:fldChar w:fldCharType="separate"/>
            </w:r>
            <w:r w:rsidR="003A648A">
              <w:rPr>
                <w:noProof/>
                <w:webHidden/>
              </w:rPr>
              <w:t>3</w:t>
            </w:r>
            <w:r w:rsidR="003A648A">
              <w:rPr>
                <w:noProof/>
                <w:webHidden/>
              </w:rPr>
              <w:fldChar w:fldCharType="end"/>
            </w:r>
          </w:hyperlink>
        </w:p>
        <w:p w14:paraId="6666A839" w14:textId="13DAF1A0" w:rsidR="003A648A" w:rsidRDefault="005F55B3">
          <w:pPr>
            <w:pStyle w:val="TM2"/>
            <w:rPr>
              <w:rFonts w:cstheme="minorBidi"/>
              <w:smallCaps w:val="0"/>
              <w:noProof/>
              <w:sz w:val="22"/>
              <w:szCs w:val="22"/>
              <w:lang w:eastAsia="fr-BE"/>
            </w:rPr>
          </w:pPr>
          <w:hyperlink w:anchor="_Toc96327821" w:history="1">
            <w:r w:rsidR="003A648A" w:rsidRPr="00A81AFA">
              <w:rPr>
                <w:rStyle w:val="Lienhypertexte"/>
                <w:rFonts w:ascii="Arial" w:hAnsi="Arial" w:cs="Arial"/>
                <w:b/>
                <w:bCs/>
                <w:noProof/>
                <w:lang w:val="fr-FR"/>
              </w:rPr>
              <w:t>2.1.</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Les principes d’une recherche action</w:t>
            </w:r>
            <w:r w:rsidR="003A648A">
              <w:rPr>
                <w:noProof/>
                <w:webHidden/>
              </w:rPr>
              <w:tab/>
            </w:r>
            <w:r w:rsidR="003A648A">
              <w:rPr>
                <w:noProof/>
                <w:webHidden/>
              </w:rPr>
              <w:fldChar w:fldCharType="begin"/>
            </w:r>
            <w:r w:rsidR="003A648A">
              <w:rPr>
                <w:noProof/>
                <w:webHidden/>
              </w:rPr>
              <w:instrText xml:space="preserve"> PAGEREF _Toc96327821 \h </w:instrText>
            </w:r>
            <w:r w:rsidR="003A648A">
              <w:rPr>
                <w:noProof/>
                <w:webHidden/>
              </w:rPr>
            </w:r>
            <w:r w:rsidR="003A648A">
              <w:rPr>
                <w:noProof/>
                <w:webHidden/>
              </w:rPr>
              <w:fldChar w:fldCharType="separate"/>
            </w:r>
            <w:r w:rsidR="003A648A">
              <w:rPr>
                <w:noProof/>
                <w:webHidden/>
              </w:rPr>
              <w:t>3</w:t>
            </w:r>
            <w:r w:rsidR="003A648A">
              <w:rPr>
                <w:noProof/>
                <w:webHidden/>
              </w:rPr>
              <w:fldChar w:fldCharType="end"/>
            </w:r>
          </w:hyperlink>
        </w:p>
        <w:p w14:paraId="0B50849A" w14:textId="686F6603" w:rsidR="003A648A" w:rsidRDefault="005F55B3">
          <w:pPr>
            <w:pStyle w:val="TM2"/>
            <w:rPr>
              <w:rFonts w:cstheme="minorBidi"/>
              <w:smallCaps w:val="0"/>
              <w:noProof/>
              <w:sz w:val="22"/>
              <w:szCs w:val="22"/>
              <w:lang w:eastAsia="fr-BE"/>
            </w:rPr>
          </w:pPr>
          <w:hyperlink w:anchor="_Toc96327822" w:history="1">
            <w:r w:rsidR="003A648A" w:rsidRPr="00A81AFA">
              <w:rPr>
                <w:rStyle w:val="Lienhypertexte"/>
                <w:rFonts w:ascii="Arial" w:hAnsi="Arial" w:cs="Arial"/>
                <w:b/>
                <w:bCs/>
                <w:noProof/>
                <w:lang w:val="fr-FR"/>
              </w:rPr>
              <w:t>2.2.</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Formulation du problème</w:t>
            </w:r>
            <w:r w:rsidR="003A648A">
              <w:rPr>
                <w:noProof/>
                <w:webHidden/>
              </w:rPr>
              <w:tab/>
            </w:r>
            <w:r w:rsidR="003A648A">
              <w:rPr>
                <w:noProof/>
                <w:webHidden/>
              </w:rPr>
              <w:fldChar w:fldCharType="begin"/>
            </w:r>
            <w:r w:rsidR="003A648A">
              <w:rPr>
                <w:noProof/>
                <w:webHidden/>
              </w:rPr>
              <w:instrText xml:space="preserve"> PAGEREF _Toc96327822 \h </w:instrText>
            </w:r>
            <w:r w:rsidR="003A648A">
              <w:rPr>
                <w:noProof/>
                <w:webHidden/>
              </w:rPr>
            </w:r>
            <w:r w:rsidR="003A648A">
              <w:rPr>
                <w:noProof/>
                <w:webHidden/>
              </w:rPr>
              <w:fldChar w:fldCharType="separate"/>
            </w:r>
            <w:r w:rsidR="003A648A">
              <w:rPr>
                <w:noProof/>
                <w:webHidden/>
              </w:rPr>
              <w:t>5</w:t>
            </w:r>
            <w:r w:rsidR="003A648A">
              <w:rPr>
                <w:noProof/>
                <w:webHidden/>
              </w:rPr>
              <w:fldChar w:fldCharType="end"/>
            </w:r>
          </w:hyperlink>
        </w:p>
        <w:p w14:paraId="2AFBBF05" w14:textId="1E1DC8A0" w:rsidR="003A648A" w:rsidRDefault="005F55B3">
          <w:pPr>
            <w:pStyle w:val="TM2"/>
            <w:rPr>
              <w:rFonts w:cstheme="minorBidi"/>
              <w:smallCaps w:val="0"/>
              <w:noProof/>
              <w:sz w:val="22"/>
              <w:szCs w:val="22"/>
              <w:lang w:eastAsia="fr-BE"/>
            </w:rPr>
          </w:pPr>
          <w:hyperlink w:anchor="_Toc96327823" w:history="1">
            <w:r w:rsidR="003A648A" w:rsidRPr="00A81AFA">
              <w:rPr>
                <w:rStyle w:val="Lienhypertexte"/>
                <w:rFonts w:ascii="Arial" w:hAnsi="Arial" w:cs="Arial"/>
                <w:b/>
                <w:bCs/>
                <w:noProof/>
                <w:lang w:val="fr-FR"/>
              </w:rPr>
              <w:t>2.3.</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Choix de l’approche qui va être testée lors de la recherche action</w:t>
            </w:r>
            <w:r w:rsidR="003A648A">
              <w:rPr>
                <w:noProof/>
                <w:webHidden/>
              </w:rPr>
              <w:tab/>
            </w:r>
            <w:r w:rsidR="003A648A">
              <w:rPr>
                <w:noProof/>
                <w:webHidden/>
              </w:rPr>
              <w:fldChar w:fldCharType="begin"/>
            </w:r>
            <w:r w:rsidR="003A648A">
              <w:rPr>
                <w:noProof/>
                <w:webHidden/>
              </w:rPr>
              <w:instrText xml:space="preserve"> PAGEREF _Toc96327823 \h </w:instrText>
            </w:r>
            <w:r w:rsidR="003A648A">
              <w:rPr>
                <w:noProof/>
                <w:webHidden/>
              </w:rPr>
            </w:r>
            <w:r w:rsidR="003A648A">
              <w:rPr>
                <w:noProof/>
                <w:webHidden/>
              </w:rPr>
              <w:fldChar w:fldCharType="separate"/>
            </w:r>
            <w:r w:rsidR="003A648A">
              <w:rPr>
                <w:noProof/>
                <w:webHidden/>
              </w:rPr>
              <w:t>7</w:t>
            </w:r>
            <w:r w:rsidR="003A648A">
              <w:rPr>
                <w:noProof/>
                <w:webHidden/>
              </w:rPr>
              <w:fldChar w:fldCharType="end"/>
            </w:r>
          </w:hyperlink>
        </w:p>
        <w:p w14:paraId="16DBE9B4" w14:textId="33DD4D02" w:rsidR="003A648A" w:rsidRDefault="005F55B3">
          <w:pPr>
            <w:pStyle w:val="TM2"/>
            <w:rPr>
              <w:rFonts w:cstheme="minorBidi"/>
              <w:smallCaps w:val="0"/>
              <w:noProof/>
              <w:sz w:val="22"/>
              <w:szCs w:val="22"/>
              <w:lang w:eastAsia="fr-BE"/>
            </w:rPr>
          </w:pPr>
          <w:hyperlink w:anchor="_Toc96327824" w:history="1">
            <w:r w:rsidR="003A648A" w:rsidRPr="00A81AFA">
              <w:rPr>
                <w:rStyle w:val="Lienhypertexte"/>
                <w:rFonts w:ascii="Arial" w:hAnsi="Arial" w:cs="Arial"/>
                <w:b/>
                <w:bCs/>
                <w:noProof/>
                <w:lang w:val="fr-FR"/>
              </w:rPr>
              <w:t>2.4.</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Description de l’approche</w:t>
            </w:r>
            <w:r w:rsidR="003A648A">
              <w:rPr>
                <w:noProof/>
                <w:webHidden/>
              </w:rPr>
              <w:tab/>
            </w:r>
            <w:r w:rsidR="003A648A">
              <w:rPr>
                <w:noProof/>
                <w:webHidden/>
              </w:rPr>
              <w:fldChar w:fldCharType="begin"/>
            </w:r>
            <w:r w:rsidR="003A648A">
              <w:rPr>
                <w:noProof/>
                <w:webHidden/>
              </w:rPr>
              <w:instrText xml:space="preserve"> PAGEREF _Toc96327824 \h </w:instrText>
            </w:r>
            <w:r w:rsidR="003A648A">
              <w:rPr>
                <w:noProof/>
                <w:webHidden/>
              </w:rPr>
            </w:r>
            <w:r w:rsidR="003A648A">
              <w:rPr>
                <w:noProof/>
                <w:webHidden/>
              </w:rPr>
              <w:fldChar w:fldCharType="separate"/>
            </w:r>
            <w:r w:rsidR="003A648A">
              <w:rPr>
                <w:noProof/>
                <w:webHidden/>
              </w:rPr>
              <w:t>8</w:t>
            </w:r>
            <w:r w:rsidR="003A648A">
              <w:rPr>
                <w:noProof/>
                <w:webHidden/>
              </w:rPr>
              <w:fldChar w:fldCharType="end"/>
            </w:r>
          </w:hyperlink>
        </w:p>
        <w:p w14:paraId="0DA14B6D" w14:textId="721F4EC3" w:rsidR="003A648A" w:rsidRDefault="005F55B3">
          <w:pPr>
            <w:pStyle w:val="TM2"/>
            <w:rPr>
              <w:rFonts w:cstheme="minorBidi"/>
              <w:smallCaps w:val="0"/>
              <w:noProof/>
              <w:sz w:val="22"/>
              <w:szCs w:val="22"/>
              <w:lang w:eastAsia="fr-BE"/>
            </w:rPr>
          </w:pPr>
          <w:hyperlink w:anchor="_Toc96327825" w:history="1">
            <w:r w:rsidR="003A648A" w:rsidRPr="00A81AFA">
              <w:rPr>
                <w:rStyle w:val="Lienhypertexte"/>
                <w:rFonts w:ascii="Arial" w:hAnsi="Arial" w:cs="Arial"/>
                <w:b/>
                <w:bCs/>
                <w:noProof/>
                <w:lang w:val="fr-FR"/>
              </w:rPr>
              <w:t>2.5.</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Formation et orientation de l’equipe de facuilitateurs.trices :</w:t>
            </w:r>
            <w:r w:rsidR="003A648A">
              <w:rPr>
                <w:noProof/>
                <w:webHidden/>
              </w:rPr>
              <w:tab/>
            </w:r>
            <w:r w:rsidR="003A648A">
              <w:rPr>
                <w:noProof/>
                <w:webHidden/>
              </w:rPr>
              <w:fldChar w:fldCharType="begin"/>
            </w:r>
            <w:r w:rsidR="003A648A">
              <w:rPr>
                <w:noProof/>
                <w:webHidden/>
              </w:rPr>
              <w:instrText xml:space="preserve"> PAGEREF _Toc96327825 \h </w:instrText>
            </w:r>
            <w:r w:rsidR="003A648A">
              <w:rPr>
                <w:noProof/>
                <w:webHidden/>
              </w:rPr>
            </w:r>
            <w:r w:rsidR="003A648A">
              <w:rPr>
                <w:noProof/>
                <w:webHidden/>
              </w:rPr>
              <w:fldChar w:fldCharType="separate"/>
            </w:r>
            <w:r w:rsidR="003A648A">
              <w:rPr>
                <w:noProof/>
                <w:webHidden/>
              </w:rPr>
              <w:t>9</w:t>
            </w:r>
            <w:r w:rsidR="003A648A">
              <w:rPr>
                <w:noProof/>
                <w:webHidden/>
              </w:rPr>
              <w:fldChar w:fldCharType="end"/>
            </w:r>
          </w:hyperlink>
        </w:p>
        <w:p w14:paraId="7FD74E70" w14:textId="6BF2FAF5" w:rsidR="003A648A" w:rsidRDefault="005F55B3">
          <w:pPr>
            <w:pStyle w:val="TM2"/>
            <w:rPr>
              <w:rFonts w:cstheme="minorBidi"/>
              <w:smallCaps w:val="0"/>
              <w:noProof/>
              <w:sz w:val="22"/>
              <w:szCs w:val="22"/>
              <w:lang w:eastAsia="fr-BE"/>
            </w:rPr>
          </w:pPr>
          <w:hyperlink w:anchor="_Toc96327826" w:history="1">
            <w:r w:rsidR="003A648A" w:rsidRPr="00A81AFA">
              <w:rPr>
                <w:rStyle w:val="Lienhypertexte"/>
                <w:rFonts w:ascii="Arial" w:hAnsi="Arial" w:cs="Arial"/>
                <w:b/>
                <w:bCs/>
                <w:noProof/>
                <w:lang w:val="fr-FR"/>
              </w:rPr>
              <w:t>2.6.</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Evaluation</w:t>
            </w:r>
            <w:r w:rsidR="003A648A">
              <w:rPr>
                <w:noProof/>
                <w:webHidden/>
              </w:rPr>
              <w:tab/>
            </w:r>
            <w:r w:rsidR="003A648A">
              <w:rPr>
                <w:noProof/>
                <w:webHidden/>
              </w:rPr>
              <w:fldChar w:fldCharType="begin"/>
            </w:r>
            <w:r w:rsidR="003A648A">
              <w:rPr>
                <w:noProof/>
                <w:webHidden/>
              </w:rPr>
              <w:instrText xml:space="preserve"> PAGEREF _Toc96327826 \h </w:instrText>
            </w:r>
            <w:r w:rsidR="003A648A">
              <w:rPr>
                <w:noProof/>
                <w:webHidden/>
              </w:rPr>
            </w:r>
            <w:r w:rsidR="003A648A">
              <w:rPr>
                <w:noProof/>
                <w:webHidden/>
              </w:rPr>
              <w:fldChar w:fldCharType="separate"/>
            </w:r>
            <w:r w:rsidR="003A648A">
              <w:rPr>
                <w:noProof/>
                <w:webHidden/>
              </w:rPr>
              <w:t>11</w:t>
            </w:r>
            <w:r w:rsidR="003A648A">
              <w:rPr>
                <w:noProof/>
                <w:webHidden/>
              </w:rPr>
              <w:fldChar w:fldCharType="end"/>
            </w:r>
          </w:hyperlink>
        </w:p>
        <w:p w14:paraId="01E92796" w14:textId="39E7F96C" w:rsidR="003A648A" w:rsidRDefault="005F55B3">
          <w:pPr>
            <w:pStyle w:val="TM1"/>
            <w:rPr>
              <w:rFonts w:cstheme="minorBidi"/>
              <w:b w:val="0"/>
              <w:bCs w:val="0"/>
              <w:caps w:val="0"/>
              <w:noProof/>
              <w:sz w:val="22"/>
              <w:szCs w:val="22"/>
              <w:lang w:eastAsia="fr-BE"/>
            </w:rPr>
          </w:pPr>
          <w:hyperlink w:anchor="_Toc96327827" w:history="1">
            <w:r w:rsidR="003A648A" w:rsidRPr="00A81AFA">
              <w:rPr>
                <w:rStyle w:val="Lienhypertexte"/>
                <w:rFonts w:ascii="Arial" w:hAnsi="Arial" w:cs="Arial"/>
                <w:noProof/>
                <w:lang w:val="fr-FR"/>
              </w:rPr>
              <w:t>3. Description des activités réalisées et resultats obtenus :</w:t>
            </w:r>
            <w:r w:rsidR="003A648A">
              <w:rPr>
                <w:noProof/>
                <w:webHidden/>
              </w:rPr>
              <w:tab/>
            </w:r>
            <w:r w:rsidR="003A648A">
              <w:rPr>
                <w:noProof/>
                <w:webHidden/>
              </w:rPr>
              <w:fldChar w:fldCharType="begin"/>
            </w:r>
            <w:r w:rsidR="003A648A">
              <w:rPr>
                <w:noProof/>
                <w:webHidden/>
              </w:rPr>
              <w:instrText xml:space="preserve"> PAGEREF _Toc96327827 \h </w:instrText>
            </w:r>
            <w:r w:rsidR="003A648A">
              <w:rPr>
                <w:noProof/>
                <w:webHidden/>
              </w:rPr>
            </w:r>
            <w:r w:rsidR="003A648A">
              <w:rPr>
                <w:noProof/>
                <w:webHidden/>
              </w:rPr>
              <w:fldChar w:fldCharType="separate"/>
            </w:r>
            <w:r w:rsidR="003A648A">
              <w:rPr>
                <w:noProof/>
                <w:webHidden/>
              </w:rPr>
              <w:t>11</w:t>
            </w:r>
            <w:r w:rsidR="003A648A">
              <w:rPr>
                <w:noProof/>
                <w:webHidden/>
              </w:rPr>
              <w:fldChar w:fldCharType="end"/>
            </w:r>
          </w:hyperlink>
        </w:p>
        <w:p w14:paraId="68A05392" w14:textId="1907D9B6" w:rsidR="003A648A" w:rsidRDefault="005F55B3">
          <w:pPr>
            <w:pStyle w:val="TM2"/>
            <w:rPr>
              <w:rFonts w:cstheme="minorBidi"/>
              <w:smallCaps w:val="0"/>
              <w:noProof/>
              <w:sz w:val="22"/>
              <w:szCs w:val="22"/>
              <w:lang w:eastAsia="fr-BE"/>
            </w:rPr>
          </w:pPr>
          <w:hyperlink w:anchor="_Toc96327828" w:history="1">
            <w:r w:rsidR="003A648A" w:rsidRPr="00A81AFA">
              <w:rPr>
                <w:rStyle w:val="Lienhypertexte"/>
                <w:rFonts w:ascii="Arial" w:hAnsi="Arial" w:cs="Arial"/>
                <w:b/>
                <w:bCs/>
                <w:noProof/>
                <w:lang w:val="fr-FR"/>
              </w:rPr>
              <w:t>3.1.</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Organisation des sessions de dialogue de dialogues.</w:t>
            </w:r>
            <w:r w:rsidR="003A648A">
              <w:rPr>
                <w:noProof/>
                <w:webHidden/>
              </w:rPr>
              <w:tab/>
            </w:r>
            <w:r w:rsidR="003A648A">
              <w:rPr>
                <w:noProof/>
                <w:webHidden/>
              </w:rPr>
              <w:fldChar w:fldCharType="begin"/>
            </w:r>
            <w:r w:rsidR="003A648A">
              <w:rPr>
                <w:noProof/>
                <w:webHidden/>
              </w:rPr>
              <w:instrText xml:space="preserve"> PAGEREF _Toc96327828 \h </w:instrText>
            </w:r>
            <w:r w:rsidR="003A648A">
              <w:rPr>
                <w:noProof/>
                <w:webHidden/>
              </w:rPr>
            </w:r>
            <w:r w:rsidR="003A648A">
              <w:rPr>
                <w:noProof/>
                <w:webHidden/>
              </w:rPr>
              <w:fldChar w:fldCharType="separate"/>
            </w:r>
            <w:r w:rsidR="003A648A">
              <w:rPr>
                <w:noProof/>
                <w:webHidden/>
              </w:rPr>
              <w:t>11</w:t>
            </w:r>
            <w:r w:rsidR="003A648A">
              <w:rPr>
                <w:noProof/>
                <w:webHidden/>
              </w:rPr>
              <w:fldChar w:fldCharType="end"/>
            </w:r>
          </w:hyperlink>
        </w:p>
        <w:p w14:paraId="69B2FD14" w14:textId="00E56714" w:rsidR="003A648A" w:rsidRDefault="005F55B3">
          <w:pPr>
            <w:pStyle w:val="TM3"/>
            <w:rPr>
              <w:rFonts w:cstheme="minorBidi"/>
              <w:i w:val="0"/>
              <w:iCs w:val="0"/>
              <w:noProof/>
              <w:sz w:val="22"/>
              <w:szCs w:val="22"/>
              <w:lang w:eastAsia="fr-BE"/>
            </w:rPr>
          </w:pPr>
          <w:hyperlink w:anchor="_Toc96327829" w:history="1">
            <w:r w:rsidR="003A648A" w:rsidRPr="00A81AFA">
              <w:rPr>
                <w:rStyle w:val="Lienhypertexte"/>
                <w:rFonts w:ascii="Arial" w:hAnsi="Arial" w:cs="Arial"/>
                <w:b/>
                <w:bCs/>
                <w:noProof/>
                <w:lang w:bidi="hi-IN"/>
              </w:rPr>
              <w:t>3.1.1.</w:t>
            </w:r>
            <w:r w:rsidR="003A648A">
              <w:rPr>
                <w:rFonts w:cstheme="minorBidi"/>
                <w:i w:val="0"/>
                <w:iCs w:val="0"/>
                <w:noProof/>
                <w:sz w:val="22"/>
                <w:szCs w:val="22"/>
                <w:lang w:eastAsia="fr-BE"/>
              </w:rPr>
              <w:tab/>
            </w:r>
            <w:r w:rsidR="003A648A" w:rsidRPr="00A81AFA">
              <w:rPr>
                <w:rStyle w:val="Lienhypertexte"/>
                <w:rFonts w:ascii="Arial" w:hAnsi="Arial" w:cs="Arial"/>
                <w:b/>
                <w:bCs/>
                <w:noProof/>
                <w:lang w:bidi="hi-IN"/>
              </w:rPr>
              <w:t>Session 1 : Genre et sexe</w:t>
            </w:r>
            <w:r w:rsidR="003A648A">
              <w:rPr>
                <w:noProof/>
                <w:webHidden/>
              </w:rPr>
              <w:tab/>
            </w:r>
            <w:r w:rsidR="003A648A">
              <w:rPr>
                <w:noProof/>
                <w:webHidden/>
              </w:rPr>
              <w:fldChar w:fldCharType="begin"/>
            </w:r>
            <w:r w:rsidR="003A648A">
              <w:rPr>
                <w:noProof/>
                <w:webHidden/>
              </w:rPr>
              <w:instrText xml:space="preserve"> PAGEREF _Toc96327829 \h </w:instrText>
            </w:r>
            <w:r w:rsidR="003A648A">
              <w:rPr>
                <w:noProof/>
                <w:webHidden/>
              </w:rPr>
            </w:r>
            <w:r w:rsidR="003A648A">
              <w:rPr>
                <w:noProof/>
                <w:webHidden/>
              </w:rPr>
              <w:fldChar w:fldCharType="separate"/>
            </w:r>
            <w:r w:rsidR="003A648A">
              <w:rPr>
                <w:noProof/>
                <w:webHidden/>
              </w:rPr>
              <w:t>13</w:t>
            </w:r>
            <w:r w:rsidR="003A648A">
              <w:rPr>
                <w:noProof/>
                <w:webHidden/>
              </w:rPr>
              <w:fldChar w:fldCharType="end"/>
            </w:r>
          </w:hyperlink>
        </w:p>
        <w:p w14:paraId="12A3CE79" w14:textId="56825E02" w:rsidR="003A648A" w:rsidRDefault="005F55B3">
          <w:pPr>
            <w:pStyle w:val="TM3"/>
            <w:rPr>
              <w:rFonts w:cstheme="minorBidi"/>
              <w:i w:val="0"/>
              <w:iCs w:val="0"/>
              <w:noProof/>
              <w:sz w:val="22"/>
              <w:szCs w:val="22"/>
              <w:lang w:eastAsia="fr-BE"/>
            </w:rPr>
          </w:pPr>
          <w:hyperlink w:anchor="_Toc96327830" w:history="1">
            <w:r w:rsidR="003A648A" w:rsidRPr="00A81AFA">
              <w:rPr>
                <w:rStyle w:val="Lienhypertexte"/>
                <w:rFonts w:ascii="Arial" w:hAnsi="Arial" w:cs="Arial"/>
                <w:b/>
                <w:bCs/>
                <w:noProof/>
                <w:lang w:bidi="hi-IN"/>
              </w:rPr>
              <w:t>3.1.2.</w:t>
            </w:r>
            <w:r w:rsidR="003A648A">
              <w:rPr>
                <w:rFonts w:cstheme="minorBidi"/>
                <w:i w:val="0"/>
                <w:iCs w:val="0"/>
                <w:noProof/>
                <w:sz w:val="22"/>
                <w:szCs w:val="22"/>
                <w:lang w:eastAsia="fr-BE"/>
              </w:rPr>
              <w:tab/>
            </w:r>
            <w:r w:rsidR="003A648A" w:rsidRPr="00A81AFA">
              <w:rPr>
                <w:rStyle w:val="Lienhypertexte"/>
                <w:rFonts w:ascii="Arial" w:hAnsi="Arial" w:cs="Arial"/>
                <w:b/>
                <w:bCs/>
                <w:noProof/>
                <w:lang w:bidi="hi-IN"/>
              </w:rPr>
              <w:t>Session 2 : Comment on est socialisé, quel rôle on attends de nous</w:t>
            </w:r>
            <w:r w:rsidR="003A648A">
              <w:rPr>
                <w:noProof/>
                <w:webHidden/>
              </w:rPr>
              <w:tab/>
            </w:r>
            <w:r w:rsidR="003A648A">
              <w:rPr>
                <w:noProof/>
                <w:webHidden/>
              </w:rPr>
              <w:fldChar w:fldCharType="begin"/>
            </w:r>
            <w:r w:rsidR="003A648A">
              <w:rPr>
                <w:noProof/>
                <w:webHidden/>
              </w:rPr>
              <w:instrText xml:space="preserve"> PAGEREF _Toc96327830 \h </w:instrText>
            </w:r>
            <w:r w:rsidR="003A648A">
              <w:rPr>
                <w:noProof/>
                <w:webHidden/>
              </w:rPr>
            </w:r>
            <w:r w:rsidR="003A648A">
              <w:rPr>
                <w:noProof/>
                <w:webHidden/>
              </w:rPr>
              <w:fldChar w:fldCharType="separate"/>
            </w:r>
            <w:r w:rsidR="003A648A">
              <w:rPr>
                <w:noProof/>
                <w:webHidden/>
              </w:rPr>
              <w:t>15</w:t>
            </w:r>
            <w:r w:rsidR="003A648A">
              <w:rPr>
                <w:noProof/>
                <w:webHidden/>
              </w:rPr>
              <w:fldChar w:fldCharType="end"/>
            </w:r>
          </w:hyperlink>
        </w:p>
        <w:p w14:paraId="3134A225" w14:textId="7A3FDACD" w:rsidR="003A648A" w:rsidRDefault="005F55B3">
          <w:pPr>
            <w:pStyle w:val="TM3"/>
            <w:rPr>
              <w:rFonts w:cstheme="minorBidi"/>
              <w:i w:val="0"/>
              <w:iCs w:val="0"/>
              <w:noProof/>
              <w:sz w:val="22"/>
              <w:szCs w:val="22"/>
              <w:lang w:eastAsia="fr-BE"/>
            </w:rPr>
          </w:pPr>
          <w:hyperlink w:anchor="_Toc96327831" w:history="1">
            <w:r w:rsidR="003A648A" w:rsidRPr="00A81AFA">
              <w:rPr>
                <w:rStyle w:val="Lienhypertexte"/>
                <w:rFonts w:ascii="Arial" w:hAnsi="Arial" w:cs="Arial"/>
                <w:b/>
                <w:bCs/>
                <w:noProof/>
                <w:lang w:bidi="hi-IN"/>
              </w:rPr>
              <w:t>3.1.3.</w:t>
            </w:r>
            <w:r w:rsidR="003A648A">
              <w:rPr>
                <w:rFonts w:cstheme="minorBidi"/>
                <w:i w:val="0"/>
                <w:iCs w:val="0"/>
                <w:noProof/>
                <w:sz w:val="22"/>
                <w:szCs w:val="22"/>
                <w:lang w:eastAsia="fr-BE"/>
              </w:rPr>
              <w:tab/>
            </w:r>
            <w:r w:rsidR="003A648A" w:rsidRPr="00A81AFA">
              <w:rPr>
                <w:rStyle w:val="Lienhypertexte"/>
                <w:rFonts w:ascii="Arial" w:hAnsi="Arial" w:cs="Arial"/>
                <w:b/>
                <w:bCs/>
                <w:noProof/>
                <w:lang w:bidi="hi-IN"/>
              </w:rPr>
              <w:t>Session 3 : Excision, sexualité et plaisir</w:t>
            </w:r>
            <w:r w:rsidR="003A648A">
              <w:rPr>
                <w:noProof/>
                <w:webHidden/>
              </w:rPr>
              <w:tab/>
            </w:r>
            <w:r w:rsidR="003A648A">
              <w:rPr>
                <w:noProof/>
                <w:webHidden/>
              </w:rPr>
              <w:fldChar w:fldCharType="begin"/>
            </w:r>
            <w:r w:rsidR="003A648A">
              <w:rPr>
                <w:noProof/>
                <w:webHidden/>
              </w:rPr>
              <w:instrText xml:space="preserve"> PAGEREF _Toc96327831 \h </w:instrText>
            </w:r>
            <w:r w:rsidR="003A648A">
              <w:rPr>
                <w:noProof/>
                <w:webHidden/>
              </w:rPr>
            </w:r>
            <w:r w:rsidR="003A648A">
              <w:rPr>
                <w:noProof/>
                <w:webHidden/>
              </w:rPr>
              <w:fldChar w:fldCharType="separate"/>
            </w:r>
            <w:r w:rsidR="003A648A">
              <w:rPr>
                <w:noProof/>
                <w:webHidden/>
              </w:rPr>
              <w:t>17</w:t>
            </w:r>
            <w:r w:rsidR="003A648A">
              <w:rPr>
                <w:noProof/>
                <w:webHidden/>
              </w:rPr>
              <w:fldChar w:fldCharType="end"/>
            </w:r>
          </w:hyperlink>
        </w:p>
        <w:p w14:paraId="4B3D2308" w14:textId="2B17F57D" w:rsidR="003A648A" w:rsidRDefault="005F55B3">
          <w:pPr>
            <w:pStyle w:val="TM3"/>
            <w:rPr>
              <w:rFonts w:cstheme="minorBidi"/>
              <w:i w:val="0"/>
              <w:iCs w:val="0"/>
              <w:noProof/>
              <w:sz w:val="22"/>
              <w:szCs w:val="22"/>
              <w:lang w:eastAsia="fr-BE"/>
            </w:rPr>
          </w:pPr>
          <w:hyperlink w:anchor="_Toc96327832" w:history="1">
            <w:r w:rsidR="003A648A" w:rsidRPr="00A81AFA">
              <w:rPr>
                <w:rStyle w:val="Lienhypertexte"/>
                <w:rFonts w:ascii="Arial" w:hAnsi="Arial" w:cs="Arial"/>
                <w:b/>
                <w:bCs/>
                <w:noProof/>
                <w:lang w:bidi="hi-IN"/>
              </w:rPr>
              <w:t>3.1.4.</w:t>
            </w:r>
            <w:r w:rsidR="003A648A">
              <w:rPr>
                <w:rFonts w:cstheme="minorBidi"/>
                <w:i w:val="0"/>
                <w:iCs w:val="0"/>
                <w:noProof/>
                <w:sz w:val="22"/>
                <w:szCs w:val="22"/>
                <w:lang w:eastAsia="fr-BE"/>
              </w:rPr>
              <w:tab/>
            </w:r>
            <w:r w:rsidR="003A648A" w:rsidRPr="00A81AFA">
              <w:rPr>
                <w:rStyle w:val="Lienhypertexte"/>
                <w:rFonts w:ascii="Arial" w:hAnsi="Arial" w:cs="Arial"/>
                <w:b/>
                <w:bCs/>
                <w:noProof/>
                <w:lang w:bidi="hi-IN"/>
              </w:rPr>
              <w:t>Session 4 : Les droits sexuels et reproductifs</w:t>
            </w:r>
            <w:r w:rsidR="003A648A">
              <w:rPr>
                <w:noProof/>
                <w:webHidden/>
              </w:rPr>
              <w:tab/>
            </w:r>
            <w:r w:rsidR="003A648A">
              <w:rPr>
                <w:noProof/>
                <w:webHidden/>
              </w:rPr>
              <w:fldChar w:fldCharType="begin"/>
            </w:r>
            <w:r w:rsidR="003A648A">
              <w:rPr>
                <w:noProof/>
                <w:webHidden/>
              </w:rPr>
              <w:instrText xml:space="preserve"> PAGEREF _Toc96327832 \h </w:instrText>
            </w:r>
            <w:r w:rsidR="003A648A">
              <w:rPr>
                <w:noProof/>
                <w:webHidden/>
              </w:rPr>
            </w:r>
            <w:r w:rsidR="003A648A">
              <w:rPr>
                <w:noProof/>
                <w:webHidden/>
              </w:rPr>
              <w:fldChar w:fldCharType="separate"/>
            </w:r>
            <w:r w:rsidR="003A648A">
              <w:rPr>
                <w:noProof/>
                <w:webHidden/>
              </w:rPr>
              <w:t>22</w:t>
            </w:r>
            <w:r w:rsidR="003A648A">
              <w:rPr>
                <w:noProof/>
                <w:webHidden/>
              </w:rPr>
              <w:fldChar w:fldCharType="end"/>
            </w:r>
          </w:hyperlink>
        </w:p>
        <w:p w14:paraId="0375CF97" w14:textId="5BED41D7" w:rsidR="003A648A" w:rsidRDefault="005F55B3">
          <w:pPr>
            <w:pStyle w:val="TM3"/>
            <w:rPr>
              <w:rFonts w:cstheme="minorBidi"/>
              <w:i w:val="0"/>
              <w:iCs w:val="0"/>
              <w:noProof/>
              <w:sz w:val="22"/>
              <w:szCs w:val="22"/>
              <w:lang w:eastAsia="fr-BE"/>
            </w:rPr>
          </w:pPr>
          <w:hyperlink w:anchor="_Toc96327833" w:history="1">
            <w:r w:rsidR="003A648A" w:rsidRPr="00A81AFA">
              <w:rPr>
                <w:rStyle w:val="Lienhypertexte"/>
                <w:rFonts w:ascii="Arial" w:hAnsi="Arial" w:cs="Arial"/>
                <w:b/>
                <w:bCs/>
                <w:noProof/>
                <w:lang w:bidi="hi-IN"/>
              </w:rPr>
              <w:t>3.1.5.</w:t>
            </w:r>
            <w:r w:rsidR="003A648A">
              <w:rPr>
                <w:rFonts w:cstheme="minorBidi"/>
                <w:i w:val="0"/>
                <w:iCs w:val="0"/>
                <w:noProof/>
                <w:sz w:val="22"/>
                <w:szCs w:val="22"/>
                <w:lang w:eastAsia="fr-BE"/>
              </w:rPr>
              <w:tab/>
            </w:r>
            <w:r w:rsidR="003A648A" w:rsidRPr="00A81AFA">
              <w:rPr>
                <w:rStyle w:val="Lienhypertexte"/>
                <w:rFonts w:ascii="Arial" w:hAnsi="Arial" w:cs="Arial"/>
                <w:b/>
                <w:bCs/>
                <w:noProof/>
                <w:lang w:bidi="hi-IN"/>
              </w:rPr>
              <w:t>Session 5 : Les violences basées sur le genre</w:t>
            </w:r>
            <w:r w:rsidR="003A648A">
              <w:rPr>
                <w:noProof/>
                <w:webHidden/>
              </w:rPr>
              <w:tab/>
            </w:r>
            <w:r w:rsidR="003A648A">
              <w:rPr>
                <w:noProof/>
                <w:webHidden/>
              </w:rPr>
              <w:fldChar w:fldCharType="begin"/>
            </w:r>
            <w:r w:rsidR="003A648A">
              <w:rPr>
                <w:noProof/>
                <w:webHidden/>
              </w:rPr>
              <w:instrText xml:space="preserve"> PAGEREF _Toc96327833 \h </w:instrText>
            </w:r>
            <w:r w:rsidR="003A648A">
              <w:rPr>
                <w:noProof/>
                <w:webHidden/>
              </w:rPr>
            </w:r>
            <w:r w:rsidR="003A648A">
              <w:rPr>
                <w:noProof/>
                <w:webHidden/>
              </w:rPr>
              <w:fldChar w:fldCharType="separate"/>
            </w:r>
            <w:r w:rsidR="003A648A">
              <w:rPr>
                <w:noProof/>
                <w:webHidden/>
              </w:rPr>
              <w:t>24</w:t>
            </w:r>
            <w:r w:rsidR="003A648A">
              <w:rPr>
                <w:noProof/>
                <w:webHidden/>
              </w:rPr>
              <w:fldChar w:fldCharType="end"/>
            </w:r>
          </w:hyperlink>
        </w:p>
        <w:p w14:paraId="59A973A0" w14:textId="0B310DBF" w:rsidR="003A648A" w:rsidRDefault="005F55B3">
          <w:pPr>
            <w:pStyle w:val="TM3"/>
            <w:rPr>
              <w:rFonts w:cstheme="minorBidi"/>
              <w:i w:val="0"/>
              <w:iCs w:val="0"/>
              <w:noProof/>
              <w:sz w:val="22"/>
              <w:szCs w:val="22"/>
              <w:lang w:eastAsia="fr-BE"/>
            </w:rPr>
          </w:pPr>
          <w:hyperlink w:anchor="_Toc96327834" w:history="1">
            <w:r w:rsidR="003A648A" w:rsidRPr="00A81AFA">
              <w:rPr>
                <w:rStyle w:val="Lienhypertexte"/>
                <w:rFonts w:ascii="Arial" w:hAnsi="Arial" w:cs="Arial"/>
                <w:b/>
                <w:bCs/>
                <w:noProof/>
                <w:lang w:bidi="hi-IN"/>
              </w:rPr>
              <w:t>3.1.6.</w:t>
            </w:r>
            <w:r w:rsidR="003A648A">
              <w:rPr>
                <w:rFonts w:cstheme="minorBidi"/>
                <w:i w:val="0"/>
                <w:iCs w:val="0"/>
                <w:noProof/>
                <w:sz w:val="22"/>
                <w:szCs w:val="22"/>
                <w:lang w:eastAsia="fr-BE"/>
              </w:rPr>
              <w:tab/>
            </w:r>
            <w:r w:rsidR="003A648A" w:rsidRPr="00A81AFA">
              <w:rPr>
                <w:rStyle w:val="Lienhypertexte"/>
                <w:rFonts w:ascii="Arial" w:hAnsi="Arial" w:cs="Arial"/>
                <w:b/>
                <w:bCs/>
                <w:noProof/>
                <w:lang w:bidi="hi-IN"/>
              </w:rPr>
              <w:t>Session 6 : Comment exprimer et gérer mes émotions</w:t>
            </w:r>
            <w:r w:rsidR="003A648A">
              <w:rPr>
                <w:noProof/>
                <w:webHidden/>
              </w:rPr>
              <w:tab/>
            </w:r>
            <w:r w:rsidR="003A648A">
              <w:rPr>
                <w:noProof/>
                <w:webHidden/>
              </w:rPr>
              <w:fldChar w:fldCharType="begin"/>
            </w:r>
            <w:r w:rsidR="003A648A">
              <w:rPr>
                <w:noProof/>
                <w:webHidden/>
              </w:rPr>
              <w:instrText xml:space="preserve"> PAGEREF _Toc96327834 \h </w:instrText>
            </w:r>
            <w:r w:rsidR="003A648A">
              <w:rPr>
                <w:noProof/>
                <w:webHidden/>
              </w:rPr>
            </w:r>
            <w:r w:rsidR="003A648A">
              <w:rPr>
                <w:noProof/>
                <w:webHidden/>
              </w:rPr>
              <w:fldChar w:fldCharType="separate"/>
            </w:r>
            <w:r w:rsidR="003A648A">
              <w:rPr>
                <w:noProof/>
                <w:webHidden/>
              </w:rPr>
              <w:t>26</w:t>
            </w:r>
            <w:r w:rsidR="003A648A">
              <w:rPr>
                <w:noProof/>
                <w:webHidden/>
              </w:rPr>
              <w:fldChar w:fldCharType="end"/>
            </w:r>
          </w:hyperlink>
        </w:p>
        <w:p w14:paraId="54C59B90" w14:textId="40EAC56C" w:rsidR="003A648A" w:rsidRDefault="005F55B3">
          <w:pPr>
            <w:pStyle w:val="TM2"/>
            <w:rPr>
              <w:rFonts w:cstheme="minorBidi"/>
              <w:smallCaps w:val="0"/>
              <w:noProof/>
              <w:sz w:val="22"/>
              <w:szCs w:val="22"/>
              <w:lang w:eastAsia="fr-BE"/>
            </w:rPr>
          </w:pPr>
          <w:hyperlink w:anchor="_Toc96327835" w:history="1">
            <w:r w:rsidR="003A648A" w:rsidRPr="00A81AFA">
              <w:rPr>
                <w:rStyle w:val="Lienhypertexte"/>
                <w:rFonts w:ascii="Arial" w:hAnsi="Arial" w:cs="Arial"/>
                <w:b/>
                <w:bCs/>
                <w:noProof/>
                <w:lang w:val="fr-FR"/>
              </w:rPr>
              <w:t>3.2.</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Journée d’échange intergénérationnel :</w:t>
            </w:r>
            <w:r w:rsidR="003A648A">
              <w:rPr>
                <w:noProof/>
                <w:webHidden/>
              </w:rPr>
              <w:tab/>
            </w:r>
            <w:r w:rsidR="003A648A">
              <w:rPr>
                <w:noProof/>
                <w:webHidden/>
              </w:rPr>
              <w:fldChar w:fldCharType="begin"/>
            </w:r>
            <w:r w:rsidR="003A648A">
              <w:rPr>
                <w:noProof/>
                <w:webHidden/>
              </w:rPr>
              <w:instrText xml:space="preserve"> PAGEREF _Toc96327835 \h </w:instrText>
            </w:r>
            <w:r w:rsidR="003A648A">
              <w:rPr>
                <w:noProof/>
                <w:webHidden/>
              </w:rPr>
            </w:r>
            <w:r w:rsidR="003A648A">
              <w:rPr>
                <w:noProof/>
                <w:webHidden/>
              </w:rPr>
              <w:fldChar w:fldCharType="separate"/>
            </w:r>
            <w:r w:rsidR="003A648A">
              <w:rPr>
                <w:noProof/>
                <w:webHidden/>
              </w:rPr>
              <w:t>28</w:t>
            </w:r>
            <w:r w:rsidR="003A648A">
              <w:rPr>
                <w:noProof/>
                <w:webHidden/>
              </w:rPr>
              <w:fldChar w:fldCharType="end"/>
            </w:r>
          </w:hyperlink>
        </w:p>
        <w:p w14:paraId="3BEDC65E" w14:textId="1B7E9D0D" w:rsidR="003A648A" w:rsidRDefault="005F55B3">
          <w:pPr>
            <w:pStyle w:val="TM2"/>
            <w:rPr>
              <w:rFonts w:cstheme="minorBidi"/>
              <w:smallCaps w:val="0"/>
              <w:noProof/>
              <w:sz w:val="22"/>
              <w:szCs w:val="22"/>
              <w:lang w:eastAsia="fr-BE"/>
            </w:rPr>
          </w:pPr>
          <w:hyperlink w:anchor="_Toc96327836" w:history="1">
            <w:r w:rsidR="003A648A" w:rsidRPr="00A81AFA">
              <w:rPr>
                <w:rStyle w:val="Lienhypertexte"/>
                <w:rFonts w:ascii="Arial" w:hAnsi="Arial" w:cs="Arial"/>
                <w:b/>
                <w:bCs/>
                <w:noProof/>
                <w:lang w:val="fr-FR"/>
              </w:rPr>
              <w:t>3.3.</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Journée de restitution des resultats préliminaires ;</w:t>
            </w:r>
            <w:r w:rsidR="003A648A">
              <w:rPr>
                <w:noProof/>
                <w:webHidden/>
              </w:rPr>
              <w:tab/>
            </w:r>
            <w:r w:rsidR="003A648A">
              <w:rPr>
                <w:noProof/>
                <w:webHidden/>
              </w:rPr>
              <w:fldChar w:fldCharType="begin"/>
            </w:r>
            <w:r w:rsidR="003A648A">
              <w:rPr>
                <w:noProof/>
                <w:webHidden/>
              </w:rPr>
              <w:instrText xml:space="preserve"> PAGEREF _Toc96327836 \h </w:instrText>
            </w:r>
            <w:r w:rsidR="003A648A">
              <w:rPr>
                <w:noProof/>
                <w:webHidden/>
              </w:rPr>
            </w:r>
            <w:r w:rsidR="003A648A">
              <w:rPr>
                <w:noProof/>
                <w:webHidden/>
              </w:rPr>
              <w:fldChar w:fldCharType="separate"/>
            </w:r>
            <w:r w:rsidR="003A648A">
              <w:rPr>
                <w:noProof/>
                <w:webHidden/>
              </w:rPr>
              <w:t>39</w:t>
            </w:r>
            <w:r w:rsidR="003A648A">
              <w:rPr>
                <w:noProof/>
                <w:webHidden/>
              </w:rPr>
              <w:fldChar w:fldCharType="end"/>
            </w:r>
          </w:hyperlink>
        </w:p>
        <w:p w14:paraId="2BDFE2EF" w14:textId="7E73EE43" w:rsidR="003A648A" w:rsidRDefault="005F55B3">
          <w:pPr>
            <w:pStyle w:val="TM1"/>
            <w:rPr>
              <w:rFonts w:cstheme="minorBidi"/>
              <w:b w:val="0"/>
              <w:bCs w:val="0"/>
              <w:caps w:val="0"/>
              <w:noProof/>
              <w:sz w:val="22"/>
              <w:szCs w:val="22"/>
              <w:lang w:eastAsia="fr-BE"/>
            </w:rPr>
          </w:pPr>
          <w:hyperlink w:anchor="_Toc96327837" w:history="1">
            <w:r w:rsidR="003A648A" w:rsidRPr="00A81AFA">
              <w:rPr>
                <w:rStyle w:val="Lienhypertexte"/>
                <w:rFonts w:ascii="Arial" w:hAnsi="Arial" w:cs="Arial"/>
                <w:noProof/>
                <w:lang w:val="fr-FR"/>
              </w:rPr>
              <w:t>4.</w:t>
            </w:r>
            <w:r w:rsidR="003A648A">
              <w:rPr>
                <w:rFonts w:cstheme="minorBidi"/>
                <w:b w:val="0"/>
                <w:bCs w:val="0"/>
                <w:caps w:val="0"/>
                <w:noProof/>
                <w:sz w:val="22"/>
                <w:szCs w:val="22"/>
                <w:lang w:eastAsia="fr-BE"/>
              </w:rPr>
              <w:tab/>
            </w:r>
            <w:r w:rsidR="003A648A" w:rsidRPr="00A81AFA">
              <w:rPr>
                <w:rStyle w:val="Lienhypertexte"/>
                <w:rFonts w:ascii="Arial" w:hAnsi="Arial" w:cs="Arial"/>
                <w:noProof/>
                <w:lang w:val="fr-FR"/>
              </w:rPr>
              <w:t>Contraintes et défis</w:t>
            </w:r>
            <w:r w:rsidR="003A648A">
              <w:rPr>
                <w:noProof/>
                <w:webHidden/>
              </w:rPr>
              <w:tab/>
            </w:r>
            <w:r w:rsidR="003A648A">
              <w:rPr>
                <w:noProof/>
                <w:webHidden/>
              </w:rPr>
              <w:fldChar w:fldCharType="begin"/>
            </w:r>
            <w:r w:rsidR="003A648A">
              <w:rPr>
                <w:noProof/>
                <w:webHidden/>
              </w:rPr>
              <w:instrText xml:space="preserve"> PAGEREF _Toc96327837 \h </w:instrText>
            </w:r>
            <w:r w:rsidR="003A648A">
              <w:rPr>
                <w:noProof/>
                <w:webHidden/>
              </w:rPr>
            </w:r>
            <w:r w:rsidR="003A648A">
              <w:rPr>
                <w:noProof/>
                <w:webHidden/>
              </w:rPr>
              <w:fldChar w:fldCharType="separate"/>
            </w:r>
            <w:r w:rsidR="003A648A">
              <w:rPr>
                <w:noProof/>
                <w:webHidden/>
              </w:rPr>
              <w:t>40</w:t>
            </w:r>
            <w:r w:rsidR="003A648A">
              <w:rPr>
                <w:noProof/>
                <w:webHidden/>
              </w:rPr>
              <w:fldChar w:fldCharType="end"/>
            </w:r>
          </w:hyperlink>
        </w:p>
        <w:p w14:paraId="4711BC0C" w14:textId="646CA475" w:rsidR="003A648A" w:rsidRDefault="005F55B3">
          <w:pPr>
            <w:pStyle w:val="TM1"/>
            <w:rPr>
              <w:rFonts w:cstheme="minorBidi"/>
              <w:b w:val="0"/>
              <w:bCs w:val="0"/>
              <w:caps w:val="0"/>
              <w:noProof/>
              <w:sz w:val="22"/>
              <w:szCs w:val="22"/>
              <w:lang w:eastAsia="fr-BE"/>
            </w:rPr>
          </w:pPr>
          <w:hyperlink w:anchor="_Toc96327838" w:history="1">
            <w:r w:rsidR="003A648A" w:rsidRPr="00A81AFA">
              <w:rPr>
                <w:rStyle w:val="Lienhypertexte"/>
                <w:rFonts w:ascii="Arial" w:hAnsi="Arial" w:cs="Arial"/>
                <w:noProof/>
                <w:lang w:val="fr-FR"/>
              </w:rPr>
              <w:t>5.</w:t>
            </w:r>
            <w:r w:rsidR="003A648A">
              <w:rPr>
                <w:rFonts w:cstheme="minorBidi"/>
                <w:b w:val="0"/>
                <w:bCs w:val="0"/>
                <w:caps w:val="0"/>
                <w:noProof/>
                <w:sz w:val="22"/>
                <w:szCs w:val="22"/>
                <w:lang w:eastAsia="fr-BE"/>
              </w:rPr>
              <w:tab/>
            </w:r>
            <w:r w:rsidR="003A648A" w:rsidRPr="00A81AFA">
              <w:rPr>
                <w:rStyle w:val="Lienhypertexte"/>
                <w:rFonts w:ascii="Arial" w:hAnsi="Arial" w:cs="Arial"/>
                <w:noProof/>
                <w:lang w:val="fr-FR"/>
              </w:rPr>
              <w:t>Recommandations pour La mIse en œuvre d’un deuxieme cycle</w:t>
            </w:r>
            <w:r w:rsidR="003A648A">
              <w:rPr>
                <w:noProof/>
                <w:webHidden/>
              </w:rPr>
              <w:tab/>
            </w:r>
            <w:r w:rsidR="003A648A">
              <w:rPr>
                <w:noProof/>
                <w:webHidden/>
              </w:rPr>
              <w:fldChar w:fldCharType="begin"/>
            </w:r>
            <w:r w:rsidR="003A648A">
              <w:rPr>
                <w:noProof/>
                <w:webHidden/>
              </w:rPr>
              <w:instrText xml:space="preserve"> PAGEREF _Toc96327838 \h </w:instrText>
            </w:r>
            <w:r w:rsidR="003A648A">
              <w:rPr>
                <w:noProof/>
                <w:webHidden/>
              </w:rPr>
            </w:r>
            <w:r w:rsidR="003A648A">
              <w:rPr>
                <w:noProof/>
                <w:webHidden/>
              </w:rPr>
              <w:fldChar w:fldCharType="separate"/>
            </w:r>
            <w:r w:rsidR="003A648A">
              <w:rPr>
                <w:noProof/>
                <w:webHidden/>
              </w:rPr>
              <w:t>41</w:t>
            </w:r>
            <w:r w:rsidR="003A648A">
              <w:rPr>
                <w:noProof/>
                <w:webHidden/>
              </w:rPr>
              <w:fldChar w:fldCharType="end"/>
            </w:r>
          </w:hyperlink>
        </w:p>
        <w:p w14:paraId="0E67EE4E" w14:textId="4CB794B7" w:rsidR="003A648A" w:rsidRDefault="005F55B3">
          <w:pPr>
            <w:pStyle w:val="TM1"/>
            <w:rPr>
              <w:rFonts w:cstheme="minorBidi"/>
              <w:b w:val="0"/>
              <w:bCs w:val="0"/>
              <w:caps w:val="0"/>
              <w:noProof/>
              <w:sz w:val="22"/>
              <w:szCs w:val="22"/>
              <w:lang w:eastAsia="fr-BE"/>
            </w:rPr>
          </w:pPr>
          <w:hyperlink w:anchor="_Toc96327839" w:history="1">
            <w:r w:rsidR="003A648A" w:rsidRPr="00A81AFA">
              <w:rPr>
                <w:rStyle w:val="Lienhypertexte"/>
                <w:rFonts w:ascii="Arial" w:hAnsi="Arial" w:cs="Arial"/>
                <w:noProof/>
                <w:lang w:val="fr-FR"/>
              </w:rPr>
              <w:t>6.</w:t>
            </w:r>
            <w:r w:rsidR="003A648A">
              <w:rPr>
                <w:rFonts w:cstheme="minorBidi"/>
                <w:b w:val="0"/>
                <w:bCs w:val="0"/>
                <w:caps w:val="0"/>
                <w:noProof/>
                <w:sz w:val="22"/>
                <w:szCs w:val="22"/>
                <w:lang w:eastAsia="fr-BE"/>
              </w:rPr>
              <w:tab/>
            </w:r>
            <w:r w:rsidR="003A648A" w:rsidRPr="00A81AFA">
              <w:rPr>
                <w:rStyle w:val="Lienhypertexte"/>
                <w:rFonts w:ascii="Arial" w:hAnsi="Arial" w:cs="Arial"/>
                <w:noProof/>
                <w:lang w:val="fr-FR"/>
              </w:rPr>
              <w:t>Conclusion :</w:t>
            </w:r>
            <w:r w:rsidR="003A648A">
              <w:rPr>
                <w:noProof/>
                <w:webHidden/>
              </w:rPr>
              <w:tab/>
            </w:r>
            <w:r w:rsidR="003A648A">
              <w:rPr>
                <w:noProof/>
                <w:webHidden/>
              </w:rPr>
              <w:fldChar w:fldCharType="begin"/>
            </w:r>
            <w:r w:rsidR="003A648A">
              <w:rPr>
                <w:noProof/>
                <w:webHidden/>
              </w:rPr>
              <w:instrText xml:space="preserve"> PAGEREF _Toc96327839 \h </w:instrText>
            </w:r>
            <w:r w:rsidR="003A648A">
              <w:rPr>
                <w:noProof/>
                <w:webHidden/>
              </w:rPr>
            </w:r>
            <w:r w:rsidR="003A648A">
              <w:rPr>
                <w:noProof/>
                <w:webHidden/>
              </w:rPr>
              <w:fldChar w:fldCharType="separate"/>
            </w:r>
            <w:r w:rsidR="003A648A">
              <w:rPr>
                <w:noProof/>
                <w:webHidden/>
              </w:rPr>
              <w:t>41</w:t>
            </w:r>
            <w:r w:rsidR="003A648A">
              <w:rPr>
                <w:noProof/>
                <w:webHidden/>
              </w:rPr>
              <w:fldChar w:fldCharType="end"/>
            </w:r>
          </w:hyperlink>
        </w:p>
        <w:p w14:paraId="442DE6ED" w14:textId="4F5EAE2B" w:rsidR="003A648A" w:rsidRDefault="005F55B3">
          <w:pPr>
            <w:pStyle w:val="TM1"/>
            <w:rPr>
              <w:rFonts w:cstheme="minorBidi"/>
              <w:b w:val="0"/>
              <w:bCs w:val="0"/>
              <w:caps w:val="0"/>
              <w:noProof/>
              <w:sz w:val="22"/>
              <w:szCs w:val="22"/>
              <w:lang w:eastAsia="fr-BE"/>
            </w:rPr>
          </w:pPr>
          <w:hyperlink w:anchor="_Toc96327840" w:history="1">
            <w:r w:rsidR="003A648A" w:rsidRPr="00A81AFA">
              <w:rPr>
                <w:rStyle w:val="Lienhypertexte"/>
                <w:rFonts w:ascii="Arial" w:hAnsi="Arial" w:cs="Arial"/>
                <w:noProof/>
                <w:lang w:val="fr-FR"/>
              </w:rPr>
              <w:t>7.</w:t>
            </w:r>
            <w:r w:rsidR="003A648A">
              <w:rPr>
                <w:rFonts w:cstheme="minorBidi"/>
                <w:b w:val="0"/>
                <w:bCs w:val="0"/>
                <w:caps w:val="0"/>
                <w:noProof/>
                <w:sz w:val="22"/>
                <w:szCs w:val="22"/>
                <w:lang w:eastAsia="fr-BE"/>
              </w:rPr>
              <w:tab/>
            </w:r>
            <w:r w:rsidR="003A648A" w:rsidRPr="00A81AFA">
              <w:rPr>
                <w:rStyle w:val="Lienhypertexte"/>
                <w:rFonts w:ascii="Arial" w:hAnsi="Arial" w:cs="Arial"/>
                <w:noProof/>
                <w:lang w:val="fr-FR"/>
              </w:rPr>
              <w:t>Annexes</w:t>
            </w:r>
            <w:r w:rsidR="003A648A">
              <w:rPr>
                <w:noProof/>
                <w:webHidden/>
              </w:rPr>
              <w:tab/>
            </w:r>
            <w:r w:rsidR="003A648A">
              <w:rPr>
                <w:noProof/>
                <w:webHidden/>
              </w:rPr>
              <w:fldChar w:fldCharType="begin"/>
            </w:r>
            <w:r w:rsidR="003A648A">
              <w:rPr>
                <w:noProof/>
                <w:webHidden/>
              </w:rPr>
              <w:instrText xml:space="preserve"> PAGEREF _Toc96327840 \h </w:instrText>
            </w:r>
            <w:r w:rsidR="003A648A">
              <w:rPr>
                <w:noProof/>
                <w:webHidden/>
              </w:rPr>
            </w:r>
            <w:r w:rsidR="003A648A">
              <w:rPr>
                <w:noProof/>
                <w:webHidden/>
              </w:rPr>
              <w:fldChar w:fldCharType="separate"/>
            </w:r>
            <w:r w:rsidR="003A648A">
              <w:rPr>
                <w:noProof/>
                <w:webHidden/>
              </w:rPr>
              <w:t>42</w:t>
            </w:r>
            <w:r w:rsidR="003A648A">
              <w:rPr>
                <w:noProof/>
                <w:webHidden/>
              </w:rPr>
              <w:fldChar w:fldCharType="end"/>
            </w:r>
          </w:hyperlink>
        </w:p>
        <w:p w14:paraId="3000DB9B" w14:textId="0444BC3D" w:rsidR="003A648A" w:rsidRDefault="005F55B3">
          <w:pPr>
            <w:pStyle w:val="TM2"/>
            <w:rPr>
              <w:rFonts w:cstheme="minorBidi"/>
              <w:smallCaps w:val="0"/>
              <w:noProof/>
              <w:sz w:val="22"/>
              <w:szCs w:val="22"/>
              <w:lang w:eastAsia="fr-BE"/>
            </w:rPr>
          </w:pPr>
          <w:hyperlink w:anchor="_Toc96327841" w:history="1">
            <w:r w:rsidR="003A648A" w:rsidRPr="00A81AFA">
              <w:rPr>
                <w:rStyle w:val="Lienhypertexte"/>
                <w:rFonts w:ascii="Arial" w:hAnsi="Arial" w:cs="Arial"/>
                <w:b/>
                <w:bCs/>
                <w:noProof/>
                <w:lang w:val="fr-FR"/>
              </w:rPr>
              <w:t>7.1.</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Annexe 1. Feuille de route de la recherche action</w:t>
            </w:r>
            <w:r w:rsidR="003A648A">
              <w:rPr>
                <w:noProof/>
                <w:webHidden/>
              </w:rPr>
              <w:tab/>
            </w:r>
            <w:r w:rsidR="003A648A">
              <w:rPr>
                <w:noProof/>
                <w:webHidden/>
              </w:rPr>
              <w:fldChar w:fldCharType="begin"/>
            </w:r>
            <w:r w:rsidR="003A648A">
              <w:rPr>
                <w:noProof/>
                <w:webHidden/>
              </w:rPr>
              <w:instrText xml:space="preserve"> PAGEREF _Toc96327841 \h </w:instrText>
            </w:r>
            <w:r w:rsidR="003A648A">
              <w:rPr>
                <w:noProof/>
                <w:webHidden/>
              </w:rPr>
            </w:r>
            <w:r w:rsidR="003A648A">
              <w:rPr>
                <w:noProof/>
                <w:webHidden/>
              </w:rPr>
              <w:fldChar w:fldCharType="separate"/>
            </w:r>
            <w:r w:rsidR="003A648A">
              <w:rPr>
                <w:noProof/>
                <w:webHidden/>
              </w:rPr>
              <w:t>42</w:t>
            </w:r>
            <w:r w:rsidR="003A648A">
              <w:rPr>
                <w:noProof/>
                <w:webHidden/>
              </w:rPr>
              <w:fldChar w:fldCharType="end"/>
            </w:r>
          </w:hyperlink>
        </w:p>
        <w:p w14:paraId="2BF5840E" w14:textId="0194BAB8" w:rsidR="003A648A" w:rsidRDefault="005F55B3">
          <w:pPr>
            <w:pStyle w:val="TM2"/>
            <w:rPr>
              <w:rFonts w:cstheme="minorBidi"/>
              <w:smallCaps w:val="0"/>
              <w:noProof/>
              <w:sz w:val="22"/>
              <w:szCs w:val="22"/>
              <w:lang w:eastAsia="fr-BE"/>
            </w:rPr>
          </w:pPr>
          <w:hyperlink w:anchor="_Toc96327842" w:history="1">
            <w:r w:rsidR="003A648A" w:rsidRPr="00A81AFA">
              <w:rPr>
                <w:rStyle w:val="Lienhypertexte"/>
                <w:rFonts w:ascii="Arial" w:hAnsi="Arial" w:cs="Arial"/>
                <w:b/>
                <w:bCs/>
                <w:noProof/>
                <w:lang w:val="fr-FR"/>
              </w:rPr>
              <w:t>7.2.</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Annexe 2. Feuille de route de la recherche action</w:t>
            </w:r>
            <w:r w:rsidR="003A648A">
              <w:rPr>
                <w:noProof/>
                <w:webHidden/>
              </w:rPr>
              <w:tab/>
            </w:r>
            <w:r w:rsidR="003A648A">
              <w:rPr>
                <w:noProof/>
                <w:webHidden/>
              </w:rPr>
              <w:fldChar w:fldCharType="begin"/>
            </w:r>
            <w:r w:rsidR="003A648A">
              <w:rPr>
                <w:noProof/>
                <w:webHidden/>
              </w:rPr>
              <w:instrText xml:space="preserve"> PAGEREF _Toc96327842 \h </w:instrText>
            </w:r>
            <w:r w:rsidR="003A648A">
              <w:rPr>
                <w:noProof/>
                <w:webHidden/>
              </w:rPr>
            </w:r>
            <w:r w:rsidR="003A648A">
              <w:rPr>
                <w:noProof/>
                <w:webHidden/>
              </w:rPr>
              <w:fldChar w:fldCharType="separate"/>
            </w:r>
            <w:r w:rsidR="003A648A">
              <w:rPr>
                <w:noProof/>
                <w:webHidden/>
              </w:rPr>
              <w:t>54</w:t>
            </w:r>
            <w:r w:rsidR="003A648A">
              <w:rPr>
                <w:noProof/>
                <w:webHidden/>
              </w:rPr>
              <w:fldChar w:fldCharType="end"/>
            </w:r>
          </w:hyperlink>
        </w:p>
        <w:p w14:paraId="04D7D027" w14:textId="255B034F" w:rsidR="003A648A" w:rsidRDefault="005F55B3">
          <w:pPr>
            <w:pStyle w:val="TM2"/>
            <w:rPr>
              <w:rFonts w:cstheme="minorBidi"/>
              <w:smallCaps w:val="0"/>
              <w:noProof/>
              <w:sz w:val="22"/>
              <w:szCs w:val="22"/>
              <w:lang w:eastAsia="fr-BE"/>
            </w:rPr>
          </w:pPr>
          <w:hyperlink w:anchor="_Toc96327843" w:history="1">
            <w:r w:rsidR="003A648A" w:rsidRPr="00A81AFA">
              <w:rPr>
                <w:rStyle w:val="Lienhypertexte"/>
                <w:rFonts w:ascii="Arial" w:hAnsi="Arial" w:cs="Arial"/>
                <w:b/>
                <w:bCs/>
                <w:noProof/>
                <w:lang w:val="fr-FR"/>
              </w:rPr>
              <w:t>7.3.</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Annexe 3. FICHE de synthese des ateliers</w:t>
            </w:r>
            <w:r w:rsidR="003A648A">
              <w:rPr>
                <w:noProof/>
                <w:webHidden/>
              </w:rPr>
              <w:tab/>
            </w:r>
            <w:r w:rsidR="003A648A">
              <w:rPr>
                <w:noProof/>
                <w:webHidden/>
              </w:rPr>
              <w:fldChar w:fldCharType="begin"/>
            </w:r>
            <w:r w:rsidR="003A648A">
              <w:rPr>
                <w:noProof/>
                <w:webHidden/>
              </w:rPr>
              <w:instrText xml:space="preserve"> PAGEREF _Toc96327843 \h </w:instrText>
            </w:r>
            <w:r w:rsidR="003A648A">
              <w:rPr>
                <w:noProof/>
                <w:webHidden/>
              </w:rPr>
            </w:r>
            <w:r w:rsidR="003A648A">
              <w:rPr>
                <w:noProof/>
                <w:webHidden/>
              </w:rPr>
              <w:fldChar w:fldCharType="separate"/>
            </w:r>
            <w:r w:rsidR="003A648A">
              <w:rPr>
                <w:noProof/>
                <w:webHidden/>
              </w:rPr>
              <w:t>59</w:t>
            </w:r>
            <w:r w:rsidR="003A648A">
              <w:rPr>
                <w:noProof/>
                <w:webHidden/>
              </w:rPr>
              <w:fldChar w:fldCharType="end"/>
            </w:r>
          </w:hyperlink>
        </w:p>
        <w:p w14:paraId="66590B15" w14:textId="7F4AAFA7" w:rsidR="003A648A" w:rsidRDefault="005F55B3">
          <w:pPr>
            <w:pStyle w:val="TM2"/>
            <w:rPr>
              <w:rFonts w:cstheme="minorBidi"/>
              <w:smallCaps w:val="0"/>
              <w:noProof/>
              <w:sz w:val="22"/>
              <w:szCs w:val="22"/>
              <w:lang w:eastAsia="fr-BE"/>
            </w:rPr>
          </w:pPr>
          <w:hyperlink w:anchor="_Toc96327844" w:history="1">
            <w:r w:rsidR="003A648A" w:rsidRPr="00A81AFA">
              <w:rPr>
                <w:rStyle w:val="Lienhypertexte"/>
                <w:rFonts w:ascii="Arial" w:hAnsi="Arial" w:cs="Arial"/>
                <w:b/>
                <w:bCs/>
                <w:noProof/>
                <w:lang w:val="fr-FR"/>
              </w:rPr>
              <w:t>7.4.</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Annexe 4. FICHE de synthese d’AUTO-EVALUATION</w:t>
            </w:r>
            <w:r w:rsidR="003A648A">
              <w:rPr>
                <w:noProof/>
                <w:webHidden/>
              </w:rPr>
              <w:tab/>
            </w:r>
            <w:r w:rsidR="003A648A">
              <w:rPr>
                <w:noProof/>
                <w:webHidden/>
              </w:rPr>
              <w:fldChar w:fldCharType="begin"/>
            </w:r>
            <w:r w:rsidR="003A648A">
              <w:rPr>
                <w:noProof/>
                <w:webHidden/>
              </w:rPr>
              <w:instrText xml:space="preserve"> PAGEREF _Toc96327844 \h </w:instrText>
            </w:r>
            <w:r w:rsidR="003A648A">
              <w:rPr>
                <w:noProof/>
                <w:webHidden/>
              </w:rPr>
            </w:r>
            <w:r w:rsidR="003A648A">
              <w:rPr>
                <w:noProof/>
                <w:webHidden/>
              </w:rPr>
              <w:fldChar w:fldCharType="separate"/>
            </w:r>
            <w:r w:rsidR="003A648A">
              <w:rPr>
                <w:noProof/>
                <w:webHidden/>
              </w:rPr>
              <w:t>62</w:t>
            </w:r>
            <w:r w:rsidR="003A648A">
              <w:rPr>
                <w:noProof/>
                <w:webHidden/>
              </w:rPr>
              <w:fldChar w:fldCharType="end"/>
            </w:r>
          </w:hyperlink>
        </w:p>
        <w:p w14:paraId="010B1733" w14:textId="4277D5C4" w:rsidR="003A648A" w:rsidRDefault="005F55B3">
          <w:pPr>
            <w:pStyle w:val="TM2"/>
            <w:rPr>
              <w:rFonts w:cstheme="minorBidi"/>
              <w:smallCaps w:val="0"/>
              <w:noProof/>
              <w:sz w:val="22"/>
              <w:szCs w:val="22"/>
              <w:lang w:eastAsia="fr-BE"/>
            </w:rPr>
          </w:pPr>
          <w:hyperlink w:anchor="_Toc96327845" w:history="1">
            <w:r w:rsidR="003A648A" w:rsidRPr="00A81AFA">
              <w:rPr>
                <w:rStyle w:val="Lienhypertexte"/>
                <w:rFonts w:ascii="Arial" w:hAnsi="Arial" w:cs="Arial"/>
                <w:b/>
                <w:bCs/>
                <w:noProof/>
                <w:lang w:val="fr-FR"/>
              </w:rPr>
              <w:t>7.5.</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Annexe 5. Programme de la journée de dialogue intergenerationnel du 18 décembre 2021 à Mamou</w:t>
            </w:r>
            <w:r w:rsidR="003A648A">
              <w:rPr>
                <w:noProof/>
                <w:webHidden/>
              </w:rPr>
              <w:tab/>
            </w:r>
            <w:r w:rsidR="003A648A">
              <w:rPr>
                <w:noProof/>
                <w:webHidden/>
              </w:rPr>
              <w:fldChar w:fldCharType="begin"/>
            </w:r>
            <w:r w:rsidR="003A648A">
              <w:rPr>
                <w:noProof/>
                <w:webHidden/>
              </w:rPr>
              <w:instrText xml:space="preserve"> PAGEREF _Toc96327845 \h </w:instrText>
            </w:r>
            <w:r w:rsidR="003A648A">
              <w:rPr>
                <w:noProof/>
                <w:webHidden/>
              </w:rPr>
            </w:r>
            <w:r w:rsidR="003A648A">
              <w:rPr>
                <w:noProof/>
                <w:webHidden/>
              </w:rPr>
              <w:fldChar w:fldCharType="separate"/>
            </w:r>
            <w:r w:rsidR="003A648A">
              <w:rPr>
                <w:noProof/>
                <w:webHidden/>
              </w:rPr>
              <w:t>67</w:t>
            </w:r>
            <w:r w:rsidR="003A648A">
              <w:rPr>
                <w:noProof/>
                <w:webHidden/>
              </w:rPr>
              <w:fldChar w:fldCharType="end"/>
            </w:r>
          </w:hyperlink>
        </w:p>
        <w:p w14:paraId="2185A897" w14:textId="7AC4C874" w:rsidR="003A648A" w:rsidRDefault="005F55B3">
          <w:pPr>
            <w:pStyle w:val="TM2"/>
            <w:rPr>
              <w:rFonts w:cstheme="minorBidi"/>
              <w:smallCaps w:val="0"/>
              <w:noProof/>
              <w:sz w:val="22"/>
              <w:szCs w:val="22"/>
              <w:lang w:eastAsia="fr-BE"/>
            </w:rPr>
          </w:pPr>
          <w:hyperlink w:anchor="_Toc96327846" w:history="1">
            <w:r w:rsidR="003A648A" w:rsidRPr="00A81AFA">
              <w:rPr>
                <w:rStyle w:val="Lienhypertexte"/>
                <w:rFonts w:ascii="Arial" w:hAnsi="Arial" w:cs="Arial"/>
                <w:b/>
                <w:bCs/>
                <w:noProof/>
                <w:lang w:val="fr-FR"/>
              </w:rPr>
              <w:t>7.6.</w:t>
            </w:r>
            <w:r w:rsidR="003A648A">
              <w:rPr>
                <w:rFonts w:cstheme="minorBidi"/>
                <w:smallCaps w:val="0"/>
                <w:noProof/>
                <w:sz w:val="22"/>
                <w:szCs w:val="22"/>
                <w:lang w:eastAsia="fr-BE"/>
              </w:rPr>
              <w:tab/>
            </w:r>
            <w:r w:rsidR="003A648A" w:rsidRPr="00A81AFA">
              <w:rPr>
                <w:rStyle w:val="Lienhypertexte"/>
                <w:rFonts w:ascii="Arial" w:hAnsi="Arial" w:cs="Arial"/>
                <w:b/>
                <w:bCs/>
                <w:noProof/>
                <w:lang w:val="fr-FR"/>
              </w:rPr>
              <w:t>Annexe 6. AGENDA de la journée de restitution aux autorités de Mamou le 20 décembre 2021</w:t>
            </w:r>
            <w:r w:rsidR="003A648A">
              <w:rPr>
                <w:noProof/>
                <w:webHidden/>
              </w:rPr>
              <w:tab/>
            </w:r>
            <w:r w:rsidR="003A648A">
              <w:rPr>
                <w:noProof/>
                <w:webHidden/>
              </w:rPr>
              <w:fldChar w:fldCharType="begin"/>
            </w:r>
            <w:r w:rsidR="003A648A">
              <w:rPr>
                <w:noProof/>
                <w:webHidden/>
              </w:rPr>
              <w:instrText xml:space="preserve"> PAGEREF _Toc96327846 \h </w:instrText>
            </w:r>
            <w:r w:rsidR="003A648A">
              <w:rPr>
                <w:noProof/>
                <w:webHidden/>
              </w:rPr>
            </w:r>
            <w:r w:rsidR="003A648A">
              <w:rPr>
                <w:noProof/>
                <w:webHidden/>
              </w:rPr>
              <w:fldChar w:fldCharType="separate"/>
            </w:r>
            <w:r w:rsidR="003A648A">
              <w:rPr>
                <w:noProof/>
                <w:webHidden/>
              </w:rPr>
              <w:t>69</w:t>
            </w:r>
            <w:r w:rsidR="003A648A">
              <w:rPr>
                <w:noProof/>
                <w:webHidden/>
              </w:rPr>
              <w:fldChar w:fldCharType="end"/>
            </w:r>
          </w:hyperlink>
        </w:p>
        <w:p w14:paraId="392444A5" w14:textId="1FA17104" w:rsidR="001C669D" w:rsidRDefault="001C669D">
          <w:r>
            <w:rPr>
              <w:b/>
              <w:bCs/>
              <w:noProof/>
            </w:rPr>
            <w:fldChar w:fldCharType="end"/>
          </w:r>
        </w:p>
      </w:sdtContent>
    </w:sdt>
    <w:p w14:paraId="10F20528" w14:textId="29028F55" w:rsidR="00797681" w:rsidRDefault="00797681">
      <w:pPr>
        <w:rPr>
          <w:rFonts w:ascii="Arial" w:hAnsi="Arial" w:cs="Arial"/>
          <w:b/>
          <w:bCs/>
          <w:caps/>
          <w:color w:val="FFFFFF" w:themeColor="background1"/>
          <w:spacing w:val="15"/>
          <w:sz w:val="24"/>
          <w:szCs w:val="24"/>
          <w:lang w:val="fr-FR"/>
        </w:rPr>
      </w:pPr>
      <w:r>
        <w:rPr>
          <w:rFonts w:ascii="Arial" w:hAnsi="Arial" w:cs="Arial"/>
          <w:sz w:val="24"/>
          <w:szCs w:val="24"/>
          <w:lang w:val="fr-FR"/>
        </w:rPr>
        <w:br w:type="page"/>
      </w:r>
    </w:p>
    <w:p w14:paraId="188A9E70" w14:textId="7058E575" w:rsidR="001A2554" w:rsidRPr="00FD7D41" w:rsidRDefault="00FC6658" w:rsidP="00132AA4">
      <w:pPr>
        <w:pStyle w:val="Titre1"/>
        <w:numPr>
          <w:ilvl w:val="0"/>
          <w:numId w:val="102"/>
        </w:numPr>
        <w:spacing w:before="0" w:line="240" w:lineRule="auto"/>
        <w:rPr>
          <w:rFonts w:ascii="Arial" w:hAnsi="Arial" w:cs="Arial"/>
          <w:sz w:val="24"/>
          <w:szCs w:val="24"/>
          <w:lang w:val="fr-FR"/>
        </w:rPr>
      </w:pPr>
      <w:bookmarkStart w:id="1" w:name="_Toc95576418"/>
      <w:bookmarkStart w:id="2" w:name="_Toc96327819"/>
      <w:r w:rsidRPr="00FD7D41">
        <w:rPr>
          <w:rFonts w:ascii="Arial" w:hAnsi="Arial" w:cs="Arial"/>
          <w:sz w:val="24"/>
          <w:szCs w:val="24"/>
          <w:lang w:val="fr-FR"/>
        </w:rPr>
        <w:t>Introduction :</w:t>
      </w:r>
      <w:bookmarkEnd w:id="1"/>
      <w:bookmarkEnd w:id="2"/>
      <w:r w:rsidRPr="00FD7D41">
        <w:rPr>
          <w:rFonts w:ascii="Arial" w:hAnsi="Arial" w:cs="Arial"/>
          <w:sz w:val="24"/>
          <w:szCs w:val="24"/>
          <w:lang w:val="fr-FR"/>
        </w:rPr>
        <w:t xml:space="preserve"> </w:t>
      </w:r>
    </w:p>
    <w:p w14:paraId="601D4B98" w14:textId="77777777" w:rsidR="0029653D" w:rsidRDefault="0029653D" w:rsidP="00FD7D41">
      <w:pPr>
        <w:spacing w:before="0" w:after="0" w:line="240" w:lineRule="auto"/>
        <w:jc w:val="both"/>
        <w:rPr>
          <w:rFonts w:ascii="Arial" w:hAnsi="Arial" w:cs="Arial"/>
          <w:sz w:val="24"/>
          <w:szCs w:val="24"/>
          <w:lang w:val="fr-FR"/>
        </w:rPr>
      </w:pPr>
    </w:p>
    <w:p w14:paraId="48CFDE1A" w14:textId="43FF146A" w:rsidR="008C1D07" w:rsidRPr="005610A8" w:rsidRDefault="00D316CB" w:rsidP="00B434C7">
      <w:pPr>
        <w:jc w:val="both"/>
        <w:rPr>
          <w:rFonts w:ascii="Arial" w:hAnsi="Arial" w:cs="Arial"/>
          <w:sz w:val="22"/>
          <w:szCs w:val="22"/>
          <w:lang w:val="fr-FR"/>
        </w:rPr>
      </w:pPr>
      <w:r w:rsidRPr="005610A8">
        <w:rPr>
          <w:rFonts w:ascii="Arial" w:hAnsi="Arial" w:cs="Arial"/>
          <w:sz w:val="22"/>
          <w:szCs w:val="22"/>
          <w:lang w:val="fr-FR"/>
        </w:rPr>
        <w:t xml:space="preserve">Dans le cadre de l’identification de nouvelles mesures appropriées pour lutter contre les MGF en coopération avec d’autres partenaires, </w:t>
      </w:r>
      <w:r w:rsidR="008C1D07" w:rsidRPr="005610A8">
        <w:rPr>
          <w:rFonts w:ascii="Arial" w:hAnsi="Arial" w:cs="Arial"/>
          <w:sz w:val="22"/>
          <w:szCs w:val="22"/>
          <w:lang w:val="fr-FR"/>
        </w:rPr>
        <w:t>Health</w:t>
      </w:r>
      <w:r w:rsidRPr="005610A8">
        <w:rPr>
          <w:rFonts w:ascii="Arial" w:hAnsi="Arial" w:cs="Arial"/>
          <w:sz w:val="22"/>
          <w:szCs w:val="22"/>
          <w:lang w:val="fr-FR"/>
        </w:rPr>
        <w:t xml:space="preserve"> Focus </w:t>
      </w:r>
      <w:r w:rsidR="00D316B8" w:rsidRPr="005610A8">
        <w:rPr>
          <w:rFonts w:ascii="Arial" w:hAnsi="Arial" w:cs="Arial"/>
          <w:sz w:val="22"/>
          <w:szCs w:val="22"/>
          <w:lang w:val="fr-FR"/>
        </w:rPr>
        <w:t>à travers l’</w:t>
      </w:r>
      <w:r w:rsidRPr="005610A8">
        <w:rPr>
          <w:rFonts w:ascii="Arial" w:hAnsi="Arial" w:cs="Arial"/>
          <w:sz w:val="22"/>
          <w:szCs w:val="22"/>
          <w:lang w:val="fr-FR"/>
        </w:rPr>
        <w:t>équipe technique du projet</w:t>
      </w:r>
      <w:r w:rsidR="008C1D07" w:rsidRPr="005610A8">
        <w:rPr>
          <w:rFonts w:ascii="Arial" w:hAnsi="Arial" w:cs="Arial"/>
          <w:sz w:val="22"/>
          <w:szCs w:val="22"/>
          <w:lang w:val="fr-FR"/>
        </w:rPr>
        <w:t xml:space="preserve"> MGF en Guinée</w:t>
      </w:r>
      <w:r w:rsidR="00961F1E" w:rsidRPr="005610A8">
        <w:rPr>
          <w:rFonts w:ascii="Arial" w:hAnsi="Arial" w:cs="Arial"/>
          <w:sz w:val="22"/>
          <w:szCs w:val="22"/>
          <w:lang w:val="fr-FR"/>
        </w:rPr>
        <w:t xml:space="preserve"> (volet du PSRF2 PASA2).</w:t>
      </w:r>
      <w:r w:rsidR="008C1D07" w:rsidRPr="005610A8">
        <w:rPr>
          <w:rFonts w:ascii="Arial" w:hAnsi="Arial" w:cs="Arial"/>
          <w:sz w:val="22"/>
          <w:szCs w:val="22"/>
          <w:lang w:val="fr-FR"/>
        </w:rPr>
        <w:t xml:space="preserve"> a initié un projet de Recherche Action dans la Commune Urbaine de Mamou</w:t>
      </w:r>
      <w:r w:rsidR="00961F1E" w:rsidRPr="005610A8">
        <w:rPr>
          <w:rFonts w:ascii="Arial" w:hAnsi="Arial" w:cs="Arial"/>
          <w:sz w:val="22"/>
          <w:szCs w:val="22"/>
          <w:lang w:val="fr-FR"/>
        </w:rPr>
        <w:t xml:space="preserve"> sur le thème «Soumission de la femme, MGF, épanouissement sexuel du couple : analyse, constats et perspectives pour moins de VBG »</w:t>
      </w:r>
    </w:p>
    <w:p w14:paraId="7869776C" w14:textId="7712514F" w:rsidR="006E0BC6" w:rsidRPr="005610A8" w:rsidRDefault="003A6D2B" w:rsidP="00FD7D41">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Pour la mise en œuvre de </w:t>
      </w:r>
      <w:r w:rsidR="006E0BC6" w:rsidRPr="005610A8">
        <w:rPr>
          <w:rFonts w:ascii="Arial" w:hAnsi="Arial" w:cs="Arial"/>
          <w:sz w:val="22"/>
          <w:szCs w:val="22"/>
          <w:lang w:val="fr-FR"/>
        </w:rPr>
        <w:t>cette activité</w:t>
      </w:r>
      <w:r w:rsidRPr="005610A8">
        <w:rPr>
          <w:rFonts w:ascii="Arial" w:hAnsi="Arial" w:cs="Arial"/>
          <w:sz w:val="22"/>
          <w:szCs w:val="22"/>
          <w:lang w:val="fr-FR"/>
        </w:rPr>
        <w:t>,</w:t>
      </w:r>
      <w:r w:rsidR="00E50CB9" w:rsidRPr="005610A8">
        <w:rPr>
          <w:rFonts w:ascii="Arial" w:hAnsi="Arial" w:cs="Arial"/>
          <w:sz w:val="22"/>
          <w:szCs w:val="22"/>
          <w:lang w:val="fr-FR"/>
        </w:rPr>
        <w:t xml:space="preserve"> </w:t>
      </w:r>
      <w:r w:rsidRPr="005610A8">
        <w:rPr>
          <w:rFonts w:ascii="Arial" w:hAnsi="Arial" w:cs="Arial"/>
          <w:sz w:val="22"/>
          <w:szCs w:val="22"/>
          <w:lang w:val="fr-FR"/>
        </w:rPr>
        <w:t xml:space="preserve">il a recommandé de choisir une ONG locale </w:t>
      </w:r>
      <w:r w:rsidR="00E50CB9" w:rsidRPr="005610A8">
        <w:rPr>
          <w:rFonts w:ascii="Arial" w:hAnsi="Arial" w:cs="Arial"/>
          <w:sz w:val="22"/>
          <w:szCs w:val="22"/>
          <w:lang w:val="fr-FR"/>
        </w:rPr>
        <w:t xml:space="preserve">ressource sur les questions de VBG en Guinée, </w:t>
      </w:r>
      <w:r w:rsidR="006E0BC6" w:rsidRPr="005610A8">
        <w:rPr>
          <w:rFonts w:ascii="Arial" w:hAnsi="Arial" w:cs="Arial"/>
          <w:sz w:val="22"/>
          <w:szCs w:val="22"/>
          <w:lang w:val="fr-FR"/>
        </w:rPr>
        <w:t>afin</w:t>
      </w:r>
      <w:r w:rsidR="00E50CB9" w:rsidRPr="005610A8">
        <w:rPr>
          <w:rFonts w:ascii="Arial" w:hAnsi="Arial" w:cs="Arial"/>
          <w:sz w:val="22"/>
          <w:szCs w:val="22"/>
          <w:lang w:val="fr-FR"/>
        </w:rPr>
        <w:t xml:space="preserve"> </w:t>
      </w:r>
      <w:r w:rsidR="006E0BC6" w:rsidRPr="005610A8">
        <w:rPr>
          <w:rFonts w:ascii="Arial" w:hAnsi="Arial" w:cs="Arial"/>
          <w:sz w:val="22"/>
          <w:szCs w:val="22"/>
          <w:lang w:val="fr-FR"/>
        </w:rPr>
        <w:t>d’animer les différents</w:t>
      </w:r>
      <w:r w:rsidRPr="005610A8">
        <w:rPr>
          <w:rFonts w:ascii="Arial" w:hAnsi="Arial" w:cs="Arial"/>
          <w:sz w:val="22"/>
          <w:szCs w:val="22"/>
          <w:lang w:val="fr-FR"/>
        </w:rPr>
        <w:t xml:space="preserve"> </w:t>
      </w:r>
      <w:r w:rsidR="006E0BC6" w:rsidRPr="005610A8">
        <w:rPr>
          <w:rFonts w:ascii="Arial" w:hAnsi="Arial" w:cs="Arial"/>
          <w:sz w:val="22"/>
          <w:szCs w:val="22"/>
          <w:lang w:val="fr-FR"/>
        </w:rPr>
        <w:t>ateliers planifiés. Après plusieurs évaluations, l’ONG AFASCO a été retenue pour la mise en œuvre d</w:t>
      </w:r>
      <w:r w:rsidR="00E50CB9" w:rsidRPr="005610A8">
        <w:rPr>
          <w:rFonts w:ascii="Arial" w:hAnsi="Arial" w:cs="Arial"/>
          <w:sz w:val="22"/>
          <w:szCs w:val="22"/>
          <w:lang w:val="fr-FR"/>
        </w:rPr>
        <w:t xml:space="preserve">udit </w:t>
      </w:r>
      <w:r w:rsidR="0052496F" w:rsidRPr="005610A8">
        <w:rPr>
          <w:rFonts w:ascii="Arial" w:hAnsi="Arial" w:cs="Arial"/>
          <w:sz w:val="22"/>
          <w:szCs w:val="22"/>
          <w:lang w:val="fr-FR"/>
        </w:rPr>
        <w:t>projet.</w:t>
      </w:r>
      <w:r w:rsidR="006E0BC6" w:rsidRPr="005610A8">
        <w:rPr>
          <w:rFonts w:ascii="Arial" w:hAnsi="Arial" w:cs="Arial"/>
          <w:sz w:val="22"/>
          <w:szCs w:val="22"/>
          <w:lang w:val="fr-FR"/>
        </w:rPr>
        <w:t xml:space="preserve"> </w:t>
      </w:r>
    </w:p>
    <w:p w14:paraId="6B8AB368" w14:textId="43118981" w:rsidR="006E0BC6" w:rsidRPr="005610A8" w:rsidRDefault="006E0BC6" w:rsidP="00FD7D41">
      <w:pPr>
        <w:spacing w:before="0" w:after="0" w:line="240" w:lineRule="auto"/>
        <w:jc w:val="both"/>
        <w:rPr>
          <w:rFonts w:ascii="Arial" w:hAnsi="Arial" w:cs="Arial"/>
          <w:sz w:val="22"/>
          <w:szCs w:val="22"/>
          <w:lang w:val="fr-FR"/>
        </w:rPr>
      </w:pPr>
    </w:p>
    <w:p w14:paraId="12D4E2EC" w14:textId="4C343FE1" w:rsidR="006E0BC6" w:rsidRPr="005610A8" w:rsidRDefault="006E0BC6" w:rsidP="00FD7D41">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En effet, le </w:t>
      </w:r>
      <w:r w:rsidR="002124BE" w:rsidRPr="005610A8">
        <w:rPr>
          <w:rFonts w:ascii="Arial" w:hAnsi="Arial" w:cs="Arial"/>
          <w:sz w:val="22"/>
          <w:szCs w:val="22"/>
          <w:lang w:val="fr-FR"/>
        </w:rPr>
        <w:t>premier</w:t>
      </w:r>
      <w:r w:rsidRPr="005610A8">
        <w:rPr>
          <w:rFonts w:ascii="Arial" w:hAnsi="Arial" w:cs="Arial"/>
          <w:sz w:val="22"/>
          <w:szCs w:val="22"/>
          <w:lang w:val="fr-FR"/>
        </w:rPr>
        <w:t xml:space="preserve"> cycle de la recherche action </w:t>
      </w:r>
      <w:r w:rsidR="002124BE" w:rsidRPr="005610A8">
        <w:rPr>
          <w:rFonts w:ascii="Arial" w:hAnsi="Arial" w:cs="Arial"/>
          <w:sz w:val="22"/>
          <w:szCs w:val="22"/>
          <w:lang w:val="fr-FR"/>
        </w:rPr>
        <w:t xml:space="preserve">comporte 3 phases : </w:t>
      </w:r>
    </w:p>
    <w:p w14:paraId="7CEC20F0" w14:textId="08FF91D8" w:rsidR="002124BE" w:rsidRPr="005610A8" w:rsidRDefault="002124BE" w:rsidP="000370E6">
      <w:pPr>
        <w:pStyle w:val="Paragraphedeliste"/>
        <w:numPr>
          <w:ilvl w:val="0"/>
          <w:numId w:val="1"/>
        </w:numPr>
        <w:spacing w:before="0" w:after="0" w:line="240" w:lineRule="auto"/>
        <w:rPr>
          <w:rFonts w:ascii="Arial" w:hAnsi="Arial" w:cs="Arial"/>
          <w:i/>
          <w:iCs/>
          <w:sz w:val="22"/>
          <w:szCs w:val="22"/>
        </w:rPr>
      </w:pPr>
      <w:r w:rsidRPr="005610A8">
        <w:rPr>
          <w:rFonts w:ascii="Arial" w:hAnsi="Arial" w:cs="Arial"/>
          <w:i/>
          <w:iCs/>
          <w:sz w:val="22"/>
          <w:szCs w:val="22"/>
        </w:rPr>
        <w:t>Phase 1 : Cycle de 6 séances avec 4 groupes différents (hommes mariés, jeunes hommes non mariés, femmes mariées, jeunes femmes non mariées)</w:t>
      </w:r>
      <w:r w:rsidR="00D84641" w:rsidRPr="005610A8">
        <w:rPr>
          <w:rFonts w:ascii="Arial" w:hAnsi="Arial" w:cs="Arial"/>
          <w:i/>
          <w:iCs/>
          <w:sz w:val="22"/>
          <w:szCs w:val="22"/>
        </w:rPr>
        <w:t> </w:t>
      </w:r>
      <w:r w:rsidR="00D84641" w:rsidRPr="005610A8">
        <w:rPr>
          <w:rFonts w:ascii="Arial" w:hAnsi="Arial" w:cs="Arial"/>
          <w:i/>
          <w:iCs/>
          <w:sz w:val="22"/>
          <w:szCs w:val="22"/>
          <w:lang w:val="fr-FR"/>
        </w:rPr>
        <w:t>;</w:t>
      </w:r>
    </w:p>
    <w:p w14:paraId="09B89153" w14:textId="5BA917BC" w:rsidR="002124BE" w:rsidRPr="005610A8" w:rsidRDefault="002124BE" w:rsidP="000370E6">
      <w:pPr>
        <w:pStyle w:val="Paragraphedeliste"/>
        <w:numPr>
          <w:ilvl w:val="0"/>
          <w:numId w:val="1"/>
        </w:numPr>
        <w:spacing w:before="0" w:after="0" w:line="240" w:lineRule="auto"/>
        <w:rPr>
          <w:rFonts w:ascii="Arial" w:hAnsi="Arial" w:cs="Arial"/>
          <w:i/>
          <w:iCs/>
          <w:sz w:val="22"/>
          <w:szCs w:val="22"/>
        </w:rPr>
      </w:pPr>
      <w:r w:rsidRPr="005610A8">
        <w:rPr>
          <w:rFonts w:ascii="Arial" w:hAnsi="Arial" w:cs="Arial"/>
          <w:i/>
          <w:iCs/>
          <w:sz w:val="22"/>
          <w:szCs w:val="22"/>
        </w:rPr>
        <w:t>Phase 2 : Journée d’échange intergénérationnelle et atelier de restitution avec les acteurs clés locaux</w:t>
      </w:r>
      <w:r w:rsidR="00D84641" w:rsidRPr="005610A8">
        <w:rPr>
          <w:rFonts w:ascii="Arial" w:hAnsi="Arial" w:cs="Arial"/>
          <w:i/>
          <w:iCs/>
          <w:sz w:val="22"/>
          <w:szCs w:val="22"/>
        </w:rPr>
        <w:t> </w:t>
      </w:r>
      <w:r w:rsidR="00D84641" w:rsidRPr="005610A8">
        <w:rPr>
          <w:rFonts w:ascii="Arial" w:hAnsi="Arial" w:cs="Arial"/>
          <w:i/>
          <w:iCs/>
          <w:sz w:val="22"/>
          <w:szCs w:val="22"/>
          <w:lang w:val="fr-FR"/>
        </w:rPr>
        <w:t>;</w:t>
      </w:r>
    </w:p>
    <w:p w14:paraId="08ABD3A1" w14:textId="5EEBCBF2" w:rsidR="002124BE" w:rsidRPr="005610A8" w:rsidRDefault="002124BE" w:rsidP="000370E6">
      <w:pPr>
        <w:pStyle w:val="Paragraphedeliste"/>
        <w:numPr>
          <w:ilvl w:val="0"/>
          <w:numId w:val="1"/>
        </w:numPr>
        <w:spacing w:before="0" w:after="0" w:line="240" w:lineRule="auto"/>
        <w:rPr>
          <w:rFonts w:ascii="Arial" w:hAnsi="Arial" w:cs="Arial"/>
          <w:i/>
          <w:iCs/>
          <w:sz w:val="22"/>
          <w:szCs w:val="22"/>
        </w:rPr>
      </w:pPr>
      <w:r w:rsidRPr="005610A8">
        <w:rPr>
          <w:rFonts w:ascii="Arial" w:hAnsi="Arial" w:cs="Arial"/>
          <w:i/>
          <w:iCs/>
          <w:sz w:val="22"/>
          <w:szCs w:val="22"/>
        </w:rPr>
        <w:t>Phase 3 : Atelier national de validation</w:t>
      </w:r>
      <w:r w:rsidR="00D84641" w:rsidRPr="005610A8">
        <w:rPr>
          <w:rFonts w:ascii="Arial" w:hAnsi="Arial" w:cs="Arial"/>
          <w:i/>
          <w:iCs/>
          <w:sz w:val="22"/>
          <w:szCs w:val="22"/>
          <w:lang w:val="fr-FR"/>
        </w:rPr>
        <w:t xml:space="preserve">. </w:t>
      </w:r>
    </w:p>
    <w:p w14:paraId="4425E76F" w14:textId="77777777" w:rsidR="00AB0C67" w:rsidRPr="005610A8" w:rsidRDefault="00AB0C67" w:rsidP="00FD7D41">
      <w:pPr>
        <w:spacing w:before="0" w:after="0" w:line="240" w:lineRule="auto"/>
        <w:jc w:val="both"/>
        <w:rPr>
          <w:rFonts w:ascii="Arial" w:hAnsi="Arial" w:cs="Arial"/>
          <w:sz w:val="22"/>
          <w:szCs w:val="22"/>
          <w:lang w:val="fr-FR"/>
        </w:rPr>
      </w:pPr>
    </w:p>
    <w:p w14:paraId="46D408B6" w14:textId="2BBEF51C" w:rsidR="002124BE" w:rsidRPr="005610A8" w:rsidRDefault="002124BE" w:rsidP="00FD7D41">
      <w:pPr>
        <w:spacing w:before="0" w:after="0" w:line="240" w:lineRule="auto"/>
        <w:jc w:val="both"/>
        <w:rPr>
          <w:rFonts w:ascii="Arial" w:hAnsi="Arial" w:cs="Arial"/>
          <w:sz w:val="22"/>
          <w:szCs w:val="22"/>
          <w:lang w:val="fr-FR"/>
        </w:rPr>
      </w:pPr>
      <w:r w:rsidRPr="005610A8">
        <w:rPr>
          <w:rFonts w:ascii="Arial" w:hAnsi="Arial" w:cs="Arial"/>
          <w:sz w:val="22"/>
          <w:szCs w:val="22"/>
          <w:lang w:val="fr-FR"/>
        </w:rPr>
        <w:t>L’ONG AFASCO avait pour responsabilité de développer les deux premières phases du cycle de Recherche Action.</w:t>
      </w:r>
    </w:p>
    <w:p w14:paraId="0B83885D" w14:textId="649F9616" w:rsidR="002124BE" w:rsidRPr="005610A8" w:rsidRDefault="002124BE" w:rsidP="00FD7D41">
      <w:pPr>
        <w:spacing w:before="0" w:after="0" w:line="240" w:lineRule="auto"/>
        <w:jc w:val="both"/>
        <w:rPr>
          <w:rFonts w:ascii="Arial" w:hAnsi="Arial" w:cs="Arial"/>
          <w:sz w:val="22"/>
          <w:szCs w:val="22"/>
          <w:lang w:val="fr-FR"/>
        </w:rPr>
      </w:pPr>
      <w:r w:rsidRPr="005610A8">
        <w:rPr>
          <w:rFonts w:ascii="Arial" w:hAnsi="Arial" w:cs="Arial"/>
          <w:sz w:val="22"/>
          <w:szCs w:val="22"/>
          <w:lang w:val="fr-FR"/>
        </w:rPr>
        <w:br/>
        <w:t xml:space="preserve">Le rapport ci-dessous décrit les activités réalisées au cours de ses deux phases ainsi que les resultats obtenus.  </w:t>
      </w:r>
    </w:p>
    <w:p w14:paraId="594DBB5C" w14:textId="449B5870" w:rsidR="00961F1E" w:rsidRDefault="00961F1E" w:rsidP="00FD7D41">
      <w:pPr>
        <w:spacing w:before="0" w:after="0" w:line="240" w:lineRule="auto"/>
        <w:jc w:val="both"/>
        <w:rPr>
          <w:rFonts w:ascii="Arial" w:hAnsi="Arial" w:cs="Arial"/>
          <w:sz w:val="24"/>
          <w:szCs w:val="24"/>
          <w:lang w:val="fr-FR"/>
        </w:rPr>
      </w:pPr>
    </w:p>
    <w:p w14:paraId="169C979B" w14:textId="30099A7E" w:rsidR="00961F1E" w:rsidRDefault="00961F1E" w:rsidP="00FD7D41">
      <w:pPr>
        <w:spacing w:before="0" w:after="0" w:line="240" w:lineRule="auto"/>
        <w:jc w:val="both"/>
        <w:rPr>
          <w:rFonts w:ascii="Arial" w:hAnsi="Arial" w:cs="Arial"/>
          <w:sz w:val="24"/>
          <w:szCs w:val="24"/>
          <w:lang w:val="fr-FR"/>
        </w:rPr>
      </w:pPr>
    </w:p>
    <w:p w14:paraId="597E887D" w14:textId="4C220244" w:rsidR="00961F1E" w:rsidRPr="00FD7D41" w:rsidRDefault="00961F1E" w:rsidP="00132AA4">
      <w:pPr>
        <w:pStyle w:val="Titre1"/>
        <w:numPr>
          <w:ilvl w:val="0"/>
          <w:numId w:val="102"/>
        </w:numPr>
        <w:spacing w:before="0" w:line="240" w:lineRule="auto"/>
        <w:rPr>
          <w:rFonts w:ascii="Arial" w:hAnsi="Arial" w:cs="Arial"/>
          <w:sz w:val="24"/>
          <w:szCs w:val="24"/>
          <w:lang w:val="fr-FR"/>
        </w:rPr>
      </w:pPr>
      <w:bookmarkStart w:id="3" w:name="_Toc96327820"/>
      <w:r>
        <w:rPr>
          <w:rFonts w:ascii="Arial" w:hAnsi="Arial" w:cs="Arial"/>
          <w:sz w:val="24"/>
          <w:szCs w:val="24"/>
          <w:lang w:val="fr-FR"/>
        </w:rPr>
        <w:t>METHODES</w:t>
      </w:r>
      <w:r w:rsidRPr="00FD7D41">
        <w:rPr>
          <w:rFonts w:ascii="Arial" w:hAnsi="Arial" w:cs="Arial"/>
          <w:sz w:val="24"/>
          <w:szCs w:val="24"/>
          <w:lang w:val="fr-FR"/>
        </w:rPr>
        <w:t> :</w:t>
      </w:r>
      <w:bookmarkEnd w:id="3"/>
      <w:r w:rsidRPr="00FD7D41">
        <w:rPr>
          <w:rFonts w:ascii="Arial" w:hAnsi="Arial" w:cs="Arial"/>
          <w:sz w:val="24"/>
          <w:szCs w:val="24"/>
          <w:lang w:val="fr-FR"/>
        </w:rPr>
        <w:t xml:space="preserve"> </w:t>
      </w:r>
    </w:p>
    <w:p w14:paraId="7B788D9D" w14:textId="39DB31E6" w:rsidR="00961F1E" w:rsidRDefault="00961F1E" w:rsidP="00FD7D41">
      <w:pPr>
        <w:spacing w:before="0" w:after="0" w:line="240" w:lineRule="auto"/>
        <w:jc w:val="both"/>
        <w:rPr>
          <w:rFonts w:ascii="Arial" w:hAnsi="Arial" w:cs="Arial"/>
          <w:sz w:val="24"/>
          <w:szCs w:val="24"/>
          <w:lang w:val="fr-FR"/>
        </w:rPr>
      </w:pPr>
    </w:p>
    <w:p w14:paraId="1FA2479F" w14:textId="77777777" w:rsidR="006D4AF3" w:rsidRPr="006D4AF3" w:rsidRDefault="006D4AF3" w:rsidP="00132AA4">
      <w:pPr>
        <w:pStyle w:val="Titre2"/>
        <w:numPr>
          <w:ilvl w:val="1"/>
          <w:numId w:val="102"/>
        </w:numPr>
        <w:spacing w:before="0" w:line="240" w:lineRule="auto"/>
        <w:rPr>
          <w:rFonts w:ascii="Arial" w:hAnsi="Arial" w:cs="Arial"/>
          <w:b/>
          <w:bCs/>
          <w:sz w:val="24"/>
          <w:szCs w:val="24"/>
          <w:lang w:val="fr-FR"/>
        </w:rPr>
      </w:pPr>
      <w:bookmarkStart w:id="4" w:name="_Toc96327821"/>
      <w:r w:rsidRPr="006D4AF3">
        <w:rPr>
          <w:rFonts w:ascii="Arial" w:hAnsi="Arial" w:cs="Arial"/>
          <w:b/>
          <w:bCs/>
          <w:sz w:val="24"/>
          <w:szCs w:val="24"/>
          <w:lang w:val="fr-FR"/>
        </w:rPr>
        <w:t>Les principes d’une recherche action</w:t>
      </w:r>
      <w:bookmarkEnd w:id="4"/>
    </w:p>
    <w:p w14:paraId="05D44AD0" w14:textId="77777777" w:rsidR="006D4AF3" w:rsidRPr="005610A8" w:rsidRDefault="006D4AF3" w:rsidP="006D4AF3">
      <w:pPr>
        <w:jc w:val="both"/>
        <w:rPr>
          <w:rFonts w:ascii="Arial" w:eastAsia="Arial" w:hAnsi="Arial" w:cs="Arial"/>
          <w:sz w:val="22"/>
          <w:szCs w:val="22"/>
        </w:rPr>
      </w:pPr>
      <w:r w:rsidRPr="005610A8">
        <w:rPr>
          <w:rFonts w:ascii="Arial" w:eastAsia="Arial" w:hAnsi="Arial" w:cs="Arial"/>
          <w:sz w:val="22"/>
          <w:szCs w:val="22"/>
        </w:rPr>
        <w:t>Il nous semble important de rappeler brièvement ce qui caractérise une recherche action au niveau du devis d’étude car cela a une implication sur la mise en œuvre et la durée de la recherche.</w:t>
      </w:r>
    </w:p>
    <w:p w14:paraId="0117F1EE" w14:textId="77777777" w:rsidR="006D4AF3" w:rsidRPr="005610A8" w:rsidRDefault="006D4AF3" w:rsidP="006D4AF3">
      <w:pPr>
        <w:jc w:val="both"/>
        <w:rPr>
          <w:rFonts w:ascii="Arial" w:eastAsia="Arial" w:hAnsi="Arial" w:cs="Arial"/>
          <w:sz w:val="22"/>
          <w:szCs w:val="22"/>
        </w:rPr>
      </w:pPr>
      <w:r w:rsidRPr="005610A8">
        <w:rPr>
          <w:rFonts w:ascii="Arial" w:eastAsia="Arial" w:hAnsi="Arial" w:cs="Arial"/>
          <w:sz w:val="22"/>
          <w:szCs w:val="22"/>
        </w:rPr>
        <w:t>On peut retenir trois grands principes qui distingue une recherche action (RA) d’une recherche traditionnelle</w:t>
      </w:r>
      <w:r w:rsidRPr="005610A8">
        <w:rPr>
          <w:rStyle w:val="Appelnotedebasdep"/>
          <w:rFonts w:ascii="Arial" w:eastAsia="Arial" w:hAnsi="Arial" w:cs="Arial"/>
          <w:sz w:val="22"/>
          <w:szCs w:val="22"/>
        </w:rPr>
        <w:footnoteReference w:id="1"/>
      </w:r>
      <w:r w:rsidRPr="005610A8">
        <w:rPr>
          <w:rFonts w:ascii="Arial" w:eastAsia="Arial" w:hAnsi="Arial" w:cs="Arial"/>
          <w:sz w:val="22"/>
          <w:szCs w:val="22"/>
        </w:rPr>
        <w:t> :</w:t>
      </w:r>
    </w:p>
    <w:p w14:paraId="0EA8EACA" w14:textId="77777777" w:rsidR="006D4AF3" w:rsidRPr="005610A8" w:rsidRDefault="006D4AF3" w:rsidP="00132AA4">
      <w:pPr>
        <w:numPr>
          <w:ilvl w:val="0"/>
          <w:numId w:val="103"/>
        </w:numPr>
        <w:suppressAutoHyphens/>
        <w:autoSpaceDN w:val="0"/>
        <w:spacing w:before="0" w:after="0" w:line="240" w:lineRule="auto"/>
        <w:jc w:val="both"/>
        <w:textAlignment w:val="baseline"/>
        <w:rPr>
          <w:rFonts w:ascii="Arial" w:eastAsia="Arial" w:hAnsi="Arial" w:cs="Arial"/>
          <w:sz w:val="22"/>
          <w:szCs w:val="22"/>
        </w:rPr>
      </w:pPr>
      <w:r w:rsidRPr="005610A8">
        <w:rPr>
          <w:rFonts w:ascii="Arial" w:eastAsia="Arial" w:hAnsi="Arial" w:cs="Arial"/>
          <w:b/>
          <w:bCs/>
          <w:sz w:val="22"/>
          <w:szCs w:val="22"/>
        </w:rPr>
        <w:t>la recherche-action est réalisée avec les gens plutôt que sur les gens</w:t>
      </w:r>
      <w:r w:rsidRPr="005610A8">
        <w:rPr>
          <w:rStyle w:val="Appelnotedebasdep"/>
          <w:rFonts w:ascii="Arial" w:eastAsia="Arial" w:hAnsi="Arial" w:cs="Arial"/>
          <w:b/>
          <w:bCs/>
          <w:sz w:val="22"/>
          <w:szCs w:val="22"/>
        </w:rPr>
        <w:footnoteReference w:id="2"/>
      </w:r>
      <w:r w:rsidRPr="005610A8">
        <w:rPr>
          <w:rFonts w:ascii="Arial" w:eastAsia="Arial" w:hAnsi="Arial" w:cs="Arial"/>
          <w:sz w:val="22"/>
          <w:szCs w:val="22"/>
        </w:rPr>
        <w:t>. La participation des personnes concernées au processus de recherche-action est nécessaire à la réalisation subséquente des changements</w:t>
      </w:r>
    </w:p>
    <w:p w14:paraId="01440B20" w14:textId="77777777" w:rsidR="006D4AF3" w:rsidRPr="005610A8" w:rsidRDefault="006D4AF3" w:rsidP="00132AA4">
      <w:pPr>
        <w:numPr>
          <w:ilvl w:val="0"/>
          <w:numId w:val="103"/>
        </w:numPr>
        <w:suppressAutoHyphens/>
        <w:autoSpaceDN w:val="0"/>
        <w:spacing w:before="0" w:after="0" w:line="240" w:lineRule="auto"/>
        <w:jc w:val="both"/>
        <w:textAlignment w:val="baseline"/>
        <w:rPr>
          <w:rFonts w:ascii="Arial" w:eastAsia="Arial" w:hAnsi="Arial" w:cs="Arial"/>
          <w:sz w:val="22"/>
          <w:szCs w:val="22"/>
        </w:rPr>
      </w:pPr>
      <w:r w:rsidRPr="005610A8">
        <w:rPr>
          <w:rFonts w:ascii="Arial" w:eastAsia="Arial" w:hAnsi="Arial" w:cs="Arial"/>
          <w:b/>
          <w:bCs/>
          <w:sz w:val="22"/>
          <w:szCs w:val="22"/>
        </w:rPr>
        <w:t xml:space="preserve">la recherche-action trouve son ancrage dans l’action, dans la nécessité d’agir pour changer les choses </w:t>
      </w:r>
      <w:r w:rsidRPr="005610A8">
        <w:rPr>
          <w:rFonts w:ascii="Arial" w:eastAsia="Arial" w:hAnsi="Arial" w:cs="Arial"/>
          <w:sz w:val="22"/>
          <w:szCs w:val="22"/>
        </w:rPr>
        <w:t>(contrairement à la recherche traditionnelle)</w:t>
      </w:r>
    </w:p>
    <w:p w14:paraId="2A6B6B08" w14:textId="77777777" w:rsidR="006D4AF3" w:rsidRPr="005610A8" w:rsidRDefault="006D4AF3" w:rsidP="00132AA4">
      <w:pPr>
        <w:numPr>
          <w:ilvl w:val="0"/>
          <w:numId w:val="103"/>
        </w:numPr>
        <w:suppressAutoHyphens/>
        <w:autoSpaceDN w:val="0"/>
        <w:spacing w:before="0" w:after="0" w:line="240" w:lineRule="auto"/>
        <w:jc w:val="both"/>
        <w:textAlignment w:val="baseline"/>
        <w:rPr>
          <w:rFonts w:ascii="Arial" w:eastAsia="Arial" w:hAnsi="Arial" w:cs="Arial"/>
          <w:sz w:val="22"/>
          <w:szCs w:val="22"/>
        </w:rPr>
      </w:pPr>
      <w:r w:rsidRPr="005610A8">
        <w:rPr>
          <w:rFonts w:ascii="Arial" w:eastAsia="Arial" w:hAnsi="Arial" w:cs="Arial"/>
          <w:b/>
          <w:bCs/>
          <w:sz w:val="22"/>
          <w:szCs w:val="22"/>
        </w:rPr>
        <w:t xml:space="preserve">la recherche action aborde une démarche cyclique </w:t>
      </w:r>
      <w:r w:rsidRPr="005610A8">
        <w:rPr>
          <w:rFonts w:ascii="Arial" w:eastAsia="Arial" w:hAnsi="Arial" w:cs="Arial"/>
          <w:sz w:val="22"/>
          <w:szCs w:val="22"/>
        </w:rPr>
        <w:t>(contrairement à la recherche traditionnelle hypothético-déductive qui emprunte une voie linéaire). Le protocole n’est pas fixe mais flexible.</w:t>
      </w:r>
    </w:p>
    <w:p w14:paraId="469482A7" w14:textId="77777777" w:rsidR="006D4AF3" w:rsidRPr="005610A8" w:rsidRDefault="006D4AF3" w:rsidP="006D4AF3">
      <w:pPr>
        <w:jc w:val="both"/>
        <w:rPr>
          <w:rFonts w:ascii="Arial" w:eastAsia="Arial" w:hAnsi="Arial" w:cs="Arial"/>
          <w:sz w:val="22"/>
          <w:szCs w:val="22"/>
        </w:rPr>
      </w:pPr>
      <w:r w:rsidRPr="005610A8">
        <w:rPr>
          <w:rFonts w:ascii="Arial" w:eastAsia="Arial" w:hAnsi="Arial" w:cs="Arial"/>
          <w:sz w:val="22"/>
          <w:szCs w:val="22"/>
        </w:rPr>
        <w:t>Le premier cycle d’une recherche action peuvent se résumer en 5 étapes :</w:t>
      </w:r>
    </w:p>
    <w:p w14:paraId="4A651ACE" w14:textId="77777777" w:rsidR="006D4AF3" w:rsidRPr="005610A8" w:rsidRDefault="006D4AF3" w:rsidP="00132AA4">
      <w:pPr>
        <w:numPr>
          <w:ilvl w:val="0"/>
          <w:numId w:val="104"/>
        </w:numPr>
        <w:suppressAutoHyphens/>
        <w:autoSpaceDN w:val="0"/>
        <w:spacing w:before="0" w:after="0" w:line="240" w:lineRule="auto"/>
        <w:jc w:val="both"/>
        <w:textAlignment w:val="baseline"/>
        <w:rPr>
          <w:rFonts w:ascii="Arial" w:eastAsia="Arial" w:hAnsi="Arial" w:cs="Arial"/>
          <w:sz w:val="22"/>
          <w:szCs w:val="22"/>
        </w:rPr>
      </w:pPr>
      <w:r w:rsidRPr="005610A8">
        <w:rPr>
          <w:rFonts w:ascii="Arial" w:eastAsia="Arial" w:hAnsi="Arial" w:cs="Arial"/>
          <w:b/>
          <w:bCs/>
          <w:sz w:val="22"/>
          <w:szCs w:val="22"/>
        </w:rPr>
        <w:t xml:space="preserve">Formulation du problème </w:t>
      </w:r>
    </w:p>
    <w:p w14:paraId="23C23E62" w14:textId="77777777" w:rsidR="006D4AF3" w:rsidRPr="005610A8" w:rsidRDefault="006D4AF3" w:rsidP="00132AA4">
      <w:pPr>
        <w:numPr>
          <w:ilvl w:val="0"/>
          <w:numId w:val="104"/>
        </w:numPr>
        <w:suppressAutoHyphens/>
        <w:autoSpaceDN w:val="0"/>
        <w:spacing w:before="0" w:after="0" w:line="240" w:lineRule="auto"/>
        <w:jc w:val="both"/>
        <w:textAlignment w:val="baseline"/>
        <w:rPr>
          <w:rFonts w:ascii="Arial" w:eastAsia="Arial" w:hAnsi="Arial" w:cs="Arial"/>
          <w:sz w:val="22"/>
          <w:szCs w:val="22"/>
        </w:rPr>
      </w:pPr>
      <w:r w:rsidRPr="005610A8">
        <w:rPr>
          <w:rFonts w:ascii="Arial" w:eastAsia="Arial" w:hAnsi="Arial" w:cs="Arial"/>
          <w:b/>
          <w:bCs/>
          <w:sz w:val="22"/>
          <w:szCs w:val="22"/>
        </w:rPr>
        <w:t xml:space="preserve">Planification </w:t>
      </w:r>
      <w:r w:rsidRPr="005610A8">
        <w:rPr>
          <w:rFonts w:ascii="Arial" w:eastAsia="Arial" w:hAnsi="Arial" w:cs="Arial"/>
          <w:sz w:val="22"/>
          <w:szCs w:val="22"/>
        </w:rPr>
        <w:t>(des stratégies et des outils de collecte des données)</w:t>
      </w:r>
    </w:p>
    <w:p w14:paraId="6DDFFE81" w14:textId="77777777" w:rsidR="006D4AF3" w:rsidRPr="005610A8" w:rsidRDefault="006D4AF3" w:rsidP="00132AA4">
      <w:pPr>
        <w:numPr>
          <w:ilvl w:val="0"/>
          <w:numId w:val="104"/>
        </w:numPr>
        <w:suppressAutoHyphens/>
        <w:autoSpaceDN w:val="0"/>
        <w:spacing w:before="0" w:after="0" w:line="240" w:lineRule="auto"/>
        <w:jc w:val="both"/>
        <w:textAlignment w:val="baseline"/>
        <w:rPr>
          <w:rFonts w:ascii="Arial" w:eastAsia="Arial" w:hAnsi="Arial" w:cs="Arial"/>
          <w:sz w:val="22"/>
          <w:szCs w:val="22"/>
        </w:rPr>
      </w:pPr>
      <w:r w:rsidRPr="005610A8">
        <w:rPr>
          <w:rFonts w:ascii="Arial" w:eastAsia="Arial" w:hAnsi="Arial" w:cs="Arial"/>
          <w:b/>
          <w:bCs/>
          <w:sz w:val="22"/>
          <w:szCs w:val="22"/>
        </w:rPr>
        <w:t>Action (</w:t>
      </w:r>
      <w:r w:rsidRPr="005610A8">
        <w:rPr>
          <w:rFonts w:ascii="Arial" w:eastAsia="Arial" w:hAnsi="Arial" w:cs="Arial"/>
          <w:sz w:val="22"/>
          <w:szCs w:val="22"/>
        </w:rPr>
        <w:t>expérimentation sur le terrain)</w:t>
      </w:r>
    </w:p>
    <w:p w14:paraId="453390F3" w14:textId="77777777" w:rsidR="006D4AF3" w:rsidRPr="005610A8" w:rsidRDefault="006D4AF3" w:rsidP="00132AA4">
      <w:pPr>
        <w:numPr>
          <w:ilvl w:val="0"/>
          <w:numId w:val="104"/>
        </w:numPr>
        <w:suppressAutoHyphens/>
        <w:autoSpaceDN w:val="0"/>
        <w:spacing w:before="0" w:after="0" w:line="240" w:lineRule="auto"/>
        <w:jc w:val="both"/>
        <w:textAlignment w:val="baseline"/>
        <w:rPr>
          <w:rFonts w:ascii="Arial" w:eastAsia="Arial" w:hAnsi="Arial" w:cs="Arial"/>
          <w:sz w:val="22"/>
          <w:szCs w:val="22"/>
        </w:rPr>
      </w:pPr>
      <w:r w:rsidRPr="005610A8">
        <w:rPr>
          <w:rFonts w:ascii="Arial" w:eastAsia="Arial" w:hAnsi="Arial" w:cs="Arial"/>
          <w:b/>
          <w:bCs/>
          <w:sz w:val="22"/>
          <w:szCs w:val="22"/>
        </w:rPr>
        <w:t xml:space="preserve">Observation </w:t>
      </w:r>
      <w:r w:rsidRPr="005610A8">
        <w:rPr>
          <w:rFonts w:ascii="Arial" w:eastAsia="Arial" w:hAnsi="Arial" w:cs="Arial"/>
          <w:sz w:val="22"/>
          <w:szCs w:val="22"/>
        </w:rPr>
        <w:t>(mesure des effets de l’action)</w:t>
      </w:r>
    </w:p>
    <w:p w14:paraId="664C9E4E" w14:textId="77777777" w:rsidR="006D4AF3" w:rsidRPr="005610A8" w:rsidRDefault="006D4AF3" w:rsidP="00132AA4">
      <w:pPr>
        <w:numPr>
          <w:ilvl w:val="0"/>
          <w:numId w:val="104"/>
        </w:numPr>
        <w:suppressAutoHyphens/>
        <w:autoSpaceDN w:val="0"/>
        <w:spacing w:before="0" w:after="0" w:line="240" w:lineRule="auto"/>
        <w:jc w:val="both"/>
        <w:textAlignment w:val="baseline"/>
        <w:rPr>
          <w:rFonts w:ascii="Arial" w:eastAsia="Arial" w:hAnsi="Arial" w:cs="Arial"/>
          <w:sz w:val="22"/>
          <w:szCs w:val="22"/>
        </w:rPr>
      </w:pPr>
      <w:r w:rsidRPr="005610A8">
        <w:rPr>
          <w:rFonts w:ascii="Arial" w:eastAsia="Arial" w:hAnsi="Arial" w:cs="Arial"/>
          <w:b/>
          <w:bCs/>
          <w:sz w:val="22"/>
          <w:szCs w:val="22"/>
        </w:rPr>
        <w:t>Analyse</w:t>
      </w:r>
    </w:p>
    <w:p w14:paraId="5F193F8F" w14:textId="77777777" w:rsidR="006D4AF3" w:rsidRPr="005610A8" w:rsidRDefault="006D4AF3" w:rsidP="006D4AF3">
      <w:pPr>
        <w:jc w:val="both"/>
        <w:rPr>
          <w:rFonts w:ascii="Arial" w:eastAsia="Arial" w:hAnsi="Arial" w:cs="Arial"/>
          <w:sz w:val="22"/>
          <w:szCs w:val="22"/>
        </w:rPr>
      </w:pPr>
      <w:r w:rsidRPr="005610A8">
        <w:rPr>
          <w:rFonts w:ascii="Arial" w:eastAsia="Arial" w:hAnsi="Arial" w:cs="Arial"/>
          <w:sz w:val="22"/>
          <w:szCs w:val="22"/>
        </w:rPr>
        <w:t>Les éventuels écarts entre les effets attendus et les effets mesurés permettent d’affiner les actions et repartir pour un nouveau cycle.</w:t>
      </w:r>
    </w:p>
    <w:p w14:paraId="5CA3B75F" w14:textId="77777777" w:rsidR="006D4AF3" w:rsidRPr="005610A8" w:rsidRDefault="006D4AF3" w:rsidP="006D4AF3">
      <w:pPr>
        <w:rPr>
          <w:rFonts w:ascii="Arial" w:hAnsi="Arial" w:cs="Arial"/>
          <w:color w:val="000000" w:themeColor="text1"/>
          <w:kern w:val="24"/>
          <w:sz w:val="22"/>
          <w:szCs w:val="22"/>
        </w:rPr>
      </w:pPr>
      <w:r w:rsidRPr="005610A8">
        <w:rPr>
          <w:rFonts w:ascii="Arial" w:eastAsia="Arial" w:hAnsi="Arial" w:cs="Arial"/>
          <w:sz w:val="22"/>
          <w:szCs w:val="22"/>
        </w:rPr>
        <w:t xml:space="preserve">La figure 1 tirée de Roy et Prévost (2013) montre la nécessité d’avoir plusieurs cycles pour affiner l’action avant d’arriver à une phase de pérennisation et passage à l’échelle. Une recherche action ne peut pas se faire sur une durée courte. Le cadre de réflexion s’enrichit, se précise ou se transforme au fur et à mesure que les cycles de planification-action-réflexion se succèdent. </w:t>
      </w:r>
    </w:p>
    <w:p w14:paraId="1D417369" w14:textId="77777777" w:rsidR="006D4AF3" w:rsidRPr="005610A8" w:rsidRDefault="006D4AF3" w:rsidP="006D4AF3">
      <w:pPr>
        <w:jc w:val="center"/>
        <w:rPr>
          <w:rFonts w:ascii="Arial" w:hAnsi="Arial" w:cs="Arial"/>
          <w:color w:val="000000" w:themeColor="text1"/>
          <w:kern w:val="24"/>
          <w:sz w:val="22"/>
          <w:szCs w:val="22"/>
          <w:lang w:val="en-GB"/>
        </w:rPr>
      </w:pPr>
      <w:r w:rsidRPr="005610A8">
        <w:rPr>
          <w:rFonts w:ascii="Arial" w:hAnsi="Arial" w:cs="Arial"/>
          <w:b/>
          <w:bCs/>
          <w:noProof/>
          <w:color w:val="3D3C3B"/>
          <w:sz w:val="22"/>
          <w:szCs w:val="22"/>
          <w:lang w:val="fr-CA" w:eastAsia="fr-CA"/>
        </w:rPr>
        <w:drawing>
          <wp:inline distT="0" distB="0" distL="0" distR="0" wp14:anchorId="2FB3EDE8" wp14:editId="7BC19BB1">
            <wp:extent cx="5652432" cy="2722165"/>
            <wp:effectExtent l="0" t="0" r="5715" b="2540"/>
            <wp:docPr id="10" name="Image 9">
              <a:extLst xmlns:a="http://schemas.openxmlformats.org/drawingml/2006/main">
                <a:ext uri="{FF2B5EF4-FFF2-40B4-BE49-F238E27FC236}">
                  <a16:creationId xmlns:a16="http://schemas.microsoft.com/office/drawing/2014/main" id="{48894D40-4A9B-4DCE-A3AC-2C7380F214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48894D40-4A9B-4DCE-A3AC-2C7380F214BF}"/>
                        </a:ext>
                      </a:extLst>
                    </pic:cNvPr>
                    <pic:cNvPicPr>
                      <a:picLocks noChangeAspect="1"/>
                    </pic:cNvPicPr>
                  </pic:nvPicPr>
                  <pic:blipFill>
                    <a:blip r:embed="rId15"/>
                    <a:stretch>
                      <a:fillRect/>
                    </a:stretch>
                  </pic:blipFill>
                  <pic:spPr>
                    <a:xfrm>
                      <a:off x="0" y="0"/>
                      <a:ext cx="5669942" cy="2730598"/>
                    </a:xfrm>
                    <a:prstGeom prst="rect">
                      <a:avLst/>
                    </a:prstGeom>
                  </pic:spPr>
                </pic:pic>
              </a:graphicData>
            </a:graphic>
          </wp:inline>
        </w:drawing>
      </w:r>
      <w:r w:rsidRPr="005610A8">
        <w:rPr>
          <w:rFonts w:ascii="Arial" w:hAnsi="Arial" w:cs="Arial"/>
          <w:color w:val="000000" w:themeColor="text1"/>
          <w:kern w:val="24"/>
          <w:sz w:val="22"/>
          <w:szCs w:val="22"/>
          <w:lang w:val="en-GB"/>
        </w:rPr>
        <w:t>Sources : Kemmis &amp; McTaggart, 1988; McNiff &amp; Whitehead, 2006</w:t>
      </w:r>
    </w:p>
    <w:p w14:paraId="480317FB" w14:textId="77777777" w:rsidR="006D4AF3" w:rsidRPr="005610A8" w:rsidRDefault="006D4AF3" w:rsidP="006D4AF3">
      <w:pPr>
        <w:rPr>
          <w:rFonts w:ascii="Arial" w:eastAsia="Arial" w:hAnsi="Arial" w:cs="Arial"/>
          <w:sz w:val="22"/>
          <w:szCs w:val="22"/>
        </w:rPr>
      </w:pPr>
      <w:r w:rsidRPr="005610A8">
        <w:rPr>
          <w:rFonts w:ascii="Arial" w:eastAsia="Arial" w:hAnsi="Arial" w:cs="Arial"/>
          <w:sz w:val="22"/>
          <w:szCs w:val="22"/>
        </w:rPr>
        <w:t>Il découle de ce rappel méthodologique qu’il faudra évaluer le temps disponible d’ici la fin du projet (28 février 2022) pour voir s’il est possible d’effectuer plusieurs cycles ou pas.</w:t>
      </w:r>
    </w:p>
    <w:p w14:paraId="0B005263" w14:textId="77777777" w:rsidR="001061CC" w:rsidRPr="005610A8" w:rsidRDefault="001061CC">
      <w:pPr>
        <w:rPr>
          <w:rFonts w:ascii="Arial" w:hAnsi="Arial" w:cs="Arial"/>
          <w:b/>
          <w:bCs/>
          <w:caps/>
          <w:spacing w:val="15"/>
          <w:sz w:val="22"/>
          <w:szCs w:val="22"/>
          <w:lang w:val="fr-FR"/>
        </w:rPr>
      </w:pPr>
      <w:r w:rsidRPr="005610A8">
        <w:rPr>
          <w:rFonts w:ascii="Arial" w:hAnsi="Arial" w:cs="Arial"/>
          <w:b/>
          <w:bCs/>
          <w:sz w:val="22"/>
          <w:szCs w:val="22"/>
          <w:lang w:val="fr-FR"/>
        </w:rPr>
        <w:br w:type="page"/>
      </w:r>
    </w:p>
    <w:p w14:paraId="74DF8893" w14:textId="4DD54D39" w:rsidR="006D4AF3" w:rsidRPr="006D4AF3" w:rsidRDefault="006D4AF3" w:rsidP="00132AA4">
      <w:pPr>
        <w:pStyle w:val="Titre2"/>
        <w:numPr>
          <w:ilvl w:val="1"/>
          <w:numId w:val="102"/>
        </w:numPr>
        <w:spacing w:before="0" w:line="240" w:lineRule="auto"/>
        <w:rPr>
          <w:rFonts w:ascii="Arial" w:hAnsi="Arial" w:cs="Arial"/>
          <w:b/>
          <w:bCs/>
          <w:sz w:val="24"/>
          <w:szCs w:val="24"/>
          <w:lang w:val="fr-FR"/>
        </w:rPr>
      </w:pPr>
      <w:bookmarkStart w:id="5" w:name="_Toc96327822"/>
      <w:r w:rsidRPr="006D4AF3">
        <w:rPr>
          <w:rFonts w:ascii="Arial" w:hAnsi="Arial" w:cs="Arial"/>
          <w:b/>
          <w:bCs/>
          <w:sz w:val="24"/>
          <w:szCs w:val="24"/>
          <w:lang w:val="fr-FR"/>
        </w:rPr>
        <w:t>Formulation du problème</w:t>
      </w:r>
      <w:bookmarkEnd w:id="5"/>
    </w:p>
    <w:p w14:paraId="6A5EBB3F" w14:textId="77777777" w:rsidR="006D4AF3" w:rsidRPr="005610A8" w:rsidRDefault="006D4AF3" w:rsidP="006D4AF3">
      <w:pPr>
        <w:ind w:left="360"/>
        <w:jc w:val="both"/>
        <w:rPr>
          <w:rFonts w:ascii="Arial" w:hAnsi="Arial"/>
          <w:sz w:val="22"/>
          <w:szCs w:val="22"/>
        </w:rPr>
      </w:pPr>
      <w:r w:rsidRPr="005610A8">
        <w:rPr>
          <w:rFonts w:ascii="Arial" w:hAnsi="Arial"/>
          <w:sz w:val="22"/>
          <w:szCs w:val="22"/>
        </w:rPr>
        <w:t>Plusieurs indicateurs de l’EDS 2018 montrent les inégalités entre les hommes et les femmes en Guinée. Il est très difficile pour une femme d’échapper au rôle attendu par la société : se marier, avoir des enfants, accepter d’être la deuxième ou troisième épouse d’un mari plus âgé. En matière de sexualité les filles sont exposées à des relations sexuelles très précoces entrainant des mariages d’enfant et des grossesses précoces compromettant leur futur (arrêt de la scolarité) et leur santé (risque de problèmes obstétricaux)</w:t>
      </w:r>
    </w:p>
    <w:p w14:paraId="3E0E9F51" w14:textId="77777777" w:rsidR="006D4AF3" w:rsidRPr="005610A8" w:rsidRDefault="006D4AF3" w:rsidP="006D4AF3">
      <w:pPr>
        <w:ind w:left="360"/>
        <w:jc w:val="both"/>
        <w:rPr>
          <w:rFonts w:ascii="Arial" w:hAnsi="Arial"/>
          <w:b/>
          <w:bCs/>
          <w:sz w:val="22"/>
          <w:szCs w:val="22"/>
        </w:rPr>
      </w:pPr>
      <w:r w:rsidRPr="005610A8">
        <w:rPr>
          <w:rFonts w:ascii="Arial" w:hAnsi="Arial"/>
          <w:b/>
          <w:bCs/>
          <w:sz w:val="22"/>
          <w:szCs w:val="22"/>
        </w:rPr>
        <w:t>Indicateurs tirés de la dernière EDS 2018 :</w:t>
      </w:r>
    </w:p>
    <w:p w14:paraId="4C99F944" w14:textId="77777777" w:rsidR="006D4AF3" w:rsidRPr="005610A8" w:rsidRDefault="006D4AF3" w:rsidP="00132AA4">
      <w:pPr>
        <w:numPr>
          <w:ilvl w:val="0"/>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b/>
          <w:bCs/>
          <w:sz w:val="22"/>
          <w:szCs w:val="22"/>
        </w:rPr>
        <w:t xml:space="preserve">Très difficile de rester célibataire en tant que femme : </w:t>
      </w:r>
    </w:p>
    <w:p w14:paraId="49FC7F9E" w14:textId="77777777" w:rsidR="006D4AF3" w:rsidRPr="005610A8" w:rsidRDefault="006D4AF3" w:rsidP="00132AA4">
      <w:pPr>
        <w:numPr>
          <w:ilvl w:val="1"/>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sz w:val="22"/>
          <w:szCs w:val="22"/>
        </w:rPr>
        <w:t xml:space="preserve">71% des femmes de 15-49 ans sont en union contre 49% des hommes. </w:t>
      </w:r>
    </w:p>
    <w:p w14:paraId="76B8A909" w14:textId="77777777" w:rsidR="006D4AF3" w:rsidRPr="005610A8" w:rsidRDefault="006D4AF3" w:rsidP="00132AA4">
      <w:pPr>
        <w:numPr>
          <w:ilvl w:val="1"/>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sz w:val="22"/>
          <w:szCs w:val="22"/>
        </w:rPr>
        <w:t>Pour la tranche d’âge des femmes de 40-44 ans ce n’est que 1,9%</w:t>
      </w:r>
    </w:p>
    <w:p w14:paraId="2539B9E7" w14:textId="77777777" w:rsidR="006D4AF3" w:rsidRPr="005610A8" w:rsidRDefault="006D4AF3" w:rsidP="00132AA4">
      <w:pPr>
        <w:numPr>
          <w:ilvl w:val="0"/>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b/>
          <w:bCs/>
          <w:sz w:val="22"/>
          <w:szCs w:val="22"/>
        </w:rPr>
        <w:t>Polygamie en baisse mais toujours élevée</w:t>
      </w:r>
    </w:p>
    <w:p w14:paraId="329DA1AB" w14:textId="77777777" w:rsidR="006D4AF3" w:rsidRPr="005610A8" w:rsidRDefault="006D4AF3" w:rsidP="00132AA4">
      <w:pPr>
        <w:numPr>
          <w:ilvl w:val="1"/>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sz w:val="22"/>
          <w:szCs w:val="22"/>
        </w:rPr>
        <w:t>42% des femmes en union polygame (contre 53% en 2005)</w:t>
      </w:r>
    </w:p>
    <w:p w14:paraId="644FF349" w14:textId="77777777" w:rsidR="006D4AF3" w:rsidRPr="005610A8" w:rsidRDefault="006D4AF3" w:rsidP="00132AA4">
      <w:pPr>
        <w:numPr>
          <w:ilvl w:val="0"/>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b/>
          <w:bCs/>
          <w:sz w:val="22"/>
          <w:szCs w:val="22"/>
        </w:rPr>
        <w:t>Relations sexuelles très précoces pour les filles :</w:t>
      </w:r>
    </w:p>
    <w:p w14:paraId="6A353360" w14:textId="77777777" w:rsidR="006D4AF3" w:rsidRPr="005610A8" w:rsidRDefault="006D4AF3" w:rsidP="00132AA4">
      <w:pPr>
        <w:numPr>
          <w:ilvl w:val="1"/>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sz w:val="22"/>
          <w:szCs w:val="22"/>
        </w:rPr>
        <w:t>66% des filles ont eu une première relation sexuelle avant leurs18 ans versus 22% des garçons.</w:t>
      </w:r>
    </w:p>
    <w:p w14:paraId="1600CD62" w14:textId="77777777" w:rsidR="006D4AF3" w:rsidRPr="005610A8" w:rsidRDefault="006D4AF3" w:rsidP="00132AA4">
      <w:pPr>
        <w:numPr>
          <w:ilvl w:val="1"/>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sz w:val="22"/>
          <w:szCs w:val="22"/>
        </w:rPr>
        <w:t>13% ont eu des rapports avant leur 15 ans contre 6% des garçons</w:t>
      </w:r>
    </w:p>
    <w:p w14:paraId="37D3E478" w14:textId="77777777" w:rsidR="006D4AF3" w:rsidRPr="005610A8" w:rsidRDefault="006D4AF3" w:rsidP="00132AA4">
      <w:pPr>
        <w:numPr>
          <w:ilvl w:val="0"/>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b/>
          <w:bCs/>
          <w:sz w:val="22"/>
          <w:szCs w:val="22"/>
        </w:rPr>
        <w:t>Première union (femmes beaucoup plus jeunes que leurs époux)</w:t>
      </w:r>
    </w:p>
    <w:p w14:paraId="56F0AE74" w14:textId="77777777" w:rsidR="006D4AF3" w:rsidRPr="005610A8" w:rsidRDefault="006D4AF3" w:rsidP="00132AA4">
      <w:pPr>
        <w:numPr>
          <w:ilvl w:val="1"/>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sz w:val="22"/>
          <w:szCs w:val="22"/>
        </w:rPr>
        <w:t xml:space="preserve">âge médian pour les filles 18,5 ans versus 27,5 ans pour les garçons </w:t>
      </w:r>
    </w:p>
    <w:p w14:paraId="6A617054" w14:textId="77777777" w:rsidR="006D4AF3" w:rsidRPr="005610A8" w:rsidRDefault="006D4AF3" w:rsidP="00132AA4">
      <w:pPr>
        <w:numPr>
          <w:ilvl w:val="1"/>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sz w:val="22"/>
          <w:szCs w:val="22"/>
        </w:rPr>
        <w:t>11% des filles sont mariées avant 15 ans</w:t>
      </w:r>
    </w:p>
    <w:p w14:paraId="371F3EB4" w14:textId="77777777" w:rsidR="006D4AF3" w:rsidRPr="005610A8" w:rsidRDefault="006D4AF3" w:rsidP="00132AA4">
      <w:pPr>
        <w:numPr>
          <w:ilvl w:val="0"/>
          <w:numId w:val="105"/>
        </w:numPr>
        <w:suppressAutoHyphens/>
        <w:autoSpaceDN w:val="0"/>
        <w:spacing w:before="0" w:after="0" w:line="240" w:lineRule="auto"/>
        <w:jc w:val="both"/>
        <w:textAlignment w:val="baseline"/>
        <w:rPr>
          <w:rFonts w:ascii="Arial" w:hAnsi="Arial"/>
          <w:b/>
          <w:bCs/>
          <w:sz w:val="22"/>
          <w:szCs w:val="22"/>
        </w:rPr>
      </w:pPr>
      <w:r w:rsidRPr="005610A8">
        <w:rPr>
          <w:rFonts w:ascii="Arial" w:hAnsi="Arial"/>
          <w:b/>
          <w:bCs/>
          <w:sz w:val="22"/>
          <w:szCs w:val="22"/>
        </w:rPr>
        <w:t>Grossesse précoce :</w:t>
      </w:r>
    </w:p>
    <w:p w14:paraId="44B5405A" w14:textId="77777777" w:rsidR="006D4AF3" w:rsidRPr="005610A8" w:rsidRDefault="006D4AF3" w:rsidP="00132AA4">
      <w:pPr>
        <w:numPr>
          <w:ilvl w:val="1"/>
          <w:numId w:val="105"/>
        </w:numPr>
        <w:suppressAutoHyphens/>
        <w:autoSpaceDN w:val="0"/>
        <w:spacing w:before="0" w:after="0" w:line="240" w:lineRule="auto"/>
        <w:jc w:val="both"/>
        <w:textAlignment w:val="baseline"/>
        <w:rPr>
          <w:rFonts w:ascii="Arial" w:hAnsi="Arial"/>
          <w:b/>
          <w:bCs/>
          <w:sz w:val="22"/>
          <w:szCs w:val="22"/>
        </w:rPr>
      </w:pPr>
      <w:r w:rsidRPr="005610A8">
        <w:rPr>
          <w:rFonts w:ascii="Arial" w:hAnsi="Arial"/>
          <w:sz w:val="22"/>
          <w:szCs w:val="22"/>
        </w:rPr>
        <w:t>33% des filles avaient déjà donnée naissance avant leurs 18 ans</w:t>
      </w:r>
    </w:p>
    <w:p w14:paraId="7872A90A" w14:textId="77777777" w:rsidR="006D4AF3" w:rsidRPr="005610A8" w:rsidRDefault="006D4AF3" w:rsidP="00132AA4">
      <w:pPr>
        <w:numPr>
          <w:ilvl w:val="1"/>
          <w:numId w:val="105"/>
        </w:numPr>
        <w:suppressAutoHyphens/>
        <w:autoSpaceDN w:val="0"/>
        <w:spacing w:before="0" w:after="0" w:line="240" w:lineRule="auto"/>
        <w:jc w:val="both"/>
        <w:textAlignment w:val="baseline"/>
        <w:rPr>
          <w:rFonts w:ascii="Arial" w:hAnsi="Arial"/>
          <w:b/>
          <w:bCs/>
          <w:sz w:val="22"/>
          <w:szCs w:val="22"/>
        </w:rPr>
      </w:pPr>
      <w:r w:rsidRPr="005610A8">
        <w:rPr>
          <w:rFonts w:ascii="Arial" w:hAnsi="Arial"/>
          <w:sz w:val="22"/>
          <w:szCs w:val="22"/>
        </w:rPr>
        <w:t>4% avaient déjà donnée naissance avant 15 ans</w:t>
      </w:r>
    </w:p>
    <w:p w14:paraId="61CBD77F" w14:textId="77777777" w:rsidR="006D4AF3" w:rsidRPr="005610A8" w:rsidRDefault="006D4AF3" w:rsidP="00132AA4">
      <w:pPr>
        <w:numPr>
          <w:ilvl w:val="0"/>
          <w:numId w:val="105"/>
        </w:numPr>
        <w:suppressAutoHyphens/>
        <w:autoSpaceDN w:val="0"/>
        <w:spacing w:before="0" w:after="0" w:line="240" w:lineRule="auto"/>
        <w:jc w:val="both"/>
        <w:textAlignment w:val="baseline"/>
        <w:rPr>
          <w:rFonts w:ascii="Arial" w:hAnsi="Arial"/>
          <w:b/>
          <w:bCs/>
          <w:sz w:val="22"/>
          <w:szCs w:val="22"/>
        </w:rPr>
      </w:pPr>
      <w:r w:rsidRPr="005610A8">
        <w:rPr>
          <w:rFonts w:ascii="Arial" w:hAnsi="Arial"/>
          <w:b/>
          <w:bCs/>
          <w:sz w:val="22"/>
          <w:szCs w:val="22"/>
        </w:rPr>
        <w:t>Besoins non satisfaits en planification familiale</w:t>
      </w:r>
      <w:r w:rsidRPr="005610A8">
        <w:rPr>
          <w:rFonts w:ascii="Arial" w:hAnsi="Arial"/>
          <w:sz w:val="22"/>
          <w:szCs w:val="22"/>
        </w:rPr>
        <w:t> :</w:t>
      </w:r>
    </w:p>
    <w:p w14:paraId="64170E82" w14:textId="77777777" w:rsidR="006D4AF3" w:rsidRPr="005610A8" w:rsidRDefault="006D4AF3" w:rsidP="00132AA4">
      <w:pPr>
        <w:numPr>
          <w:ilvl w:val="1"/>
          <w:numId w:val="105"/>
        </w:numPr>
        <w:suppressAutoHyphens/>
        <w:autoSpaceDN w:val="0"/>
        <w:spacing w:before="0" w:after="0" w:line="240" w:lineRule="auto"/>
        <w:jc w:val="both"/>
        <w:textAlignment w:val="baseline"/>
        <w:rPr>
          <w:rFonts w:ascii="Arial" w:hAnsi="Arial"/>
          <w:sz w:val="22"/>
          <w:szCs w:val="22"/>
        </w:rPr>
      </w:pPr>
      <w:r w:rsidRPr="005610A8">
        <w:rPr>
          <w:rFonts w:ascii="Arial" w:hAnsi="Arial"/>
          <w:sz w:val="22"/>
          <w:szCs w:val="22"/>
        </w:rPr>
        <w:t>22% des femmes en union ont des besoins non satisfaits en planification familiale (20% à Conakry versus 26% à Labé)</w:t>
      </w:r>
    </w:p>
    <w:p w14:paraId="7E12CBED" w14:textId="77777777" w:rsidR="006D4AF3" w:rsidRPr="005610A8" w:rsidRDefault="006D4AF3" w:rsidP="006D4AF3">
      <w:pPr>
        <w:rPr>
          <w:rFonts w:ascii="Arial" w:hAnsi="Arial"/>
          <w:sz w:val="22"/>
          <w:szCs w:val="22"/>
        </w:rPr>
      </w:pPr>
      <w:r w:rsidRPr="005610A8">
        <w:rPr>
          <w:rFonts w:ascii="Arial" w:hAnsi="Arial"/>
          <w:sz w:val="22"/>
          <w:szCs w:val="22"/>
        </w:rPr>
        <w:t xml:space="preserve">En matière de violences faites aux femmes, une forte proportion d’hommes et de femmes pensent qu’il était normal d’être battues si on refuse un rapport sexuel à son mari ou si on brûle le repas. </w:t>
      </w:r>
    </w:p>
    <w:p w14:paraId="467960AC" w14:textId="77777777" w:rsidR="006D4AF3" w:rsidRPr="005610A8" w:rsidRDefault="006D4AF3" w:rsidP="006D4AF3">
      <w:pPr>
        <w:jc w:val="center"/>
        <w:rPr>
          <w:rFonts w:ascii="Arial" w:hAnsi="Arial"/>
          <w:b/>
          <w:bCs/>
          <w:color w:val="3D3C3B"/>
          <w:sz w:val="22"/>
          <w:szCs w:val="22"/>
        </w:rPr>
      </w:pPr>
      <w:r w:rsidRPr="005610A8">
        <w:rPr>
          <w:noProof/>
          <w:sz w:val="22"/>
          <w:szCs w:val="22"/>
          <w:lang w:val="fr-CA" w:eastAsia="fr-CA"/>
        </w:rPr>
        <w:drawing>
          <wp:inline distT="0" distB="0" distL="0" distR="0" wp14:anchorId="2727736E" wp14:editId="2F841589">
            <wp:extent cx="4020820" cy="2902153"/>
            <wp:effectExtent l="0" t="0" r="0" b="0"/>
            <wp:docPr id="11" name="Image 10">
              <a:extLst xmlns:a="http://schemas.openxmlformats.org/drawingml/2006/main">
                <a:ext uri="{FF2B5EF4-FFF2-40B4-BE49-F238E27FC236}">
                  <a16:creationId xmlns:a16="http://schemas.microsoft.com/office/drawing/2014/main" id="{16AC8D75-BF5C-4494-9684-C4F429CB20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6AC8D75-BF5C-4494-9684-C4F429CB20D1}"/>
                        </a:ext>
                      </a:extLst>
                    </pic:cNvPr>
                    <pic:cNvPicPr>
                      <a:picLocks noChangeAspect="1"/>
                    </pic:cNvPicPr>
                  </pic:nvPicPr>
                  <pic:blipFill>
                    <a:blip r:embed="rId16"/>
                    <a:stretch>
                      <a:fillRect/>
                    </a:stretch>
                  </pic:blipFill>
                  <pic:spPr>
                    <a:xfrm>
                      <a:off x="0" y="0"/>
                      <a:ext cx="4028115" cy="2907418"/>
                    </a:xfrm>
                    <a:prstGeom prst="rect">
                      <a:avLst/>
                    </a:prstGeom>
                  </pic:spPr>
                </pic:pic>
              </a:graphicData>
            </a:graphic>
          </wp:inline>
        </w:drawing>
      </w:r>
    </w:p>
    <w:p w14:paraId="4713418C" w14:textId="77777777" w:rsidR="006D4AF3" w:rsidRPr="005610A8" w:rsidRDefault="006D4AF3" w:rsidP="006D4AF3">
      <w:pPr>
        <w:jc w:val="both"/>
        <w:rPr>
          <w:rFonts w:ascii="Arial" w:hAnsi="Arial" w:cs="Arial"/>
          <w:sz w:val="22"/>
          <w:szCs w:val="22"/>
        </w:rPr>
      </w:pPr>
      <w:r w:rsidRPr="005610A8">
        <w:rPr>
          <w:rFonts w:ascii="Arial" w:hAnsi="Arial" w:cs="Arial"/>
          <w:sz w:val="22"/>
          <w:szCs w:val="22"/>
        </w:rPr>
        <w:t>Les femmes sont même plus nombreuses (67% versus 55% chez les hommes) à penser que qu’il est normal d’être battues pour une des raisons citées. Cela montre le niveau de soumission et d’intégration de la domination masculine véhiculée toute au long de la socialisation des filles mais aussi des garçons, chacun tenant le rôle assigné par la société.</w:t>
      </w:r>
    </w:p>
    <w:p w14:paraId="0268F628" w14:textId="77777777" w:rsidR="006D4AF3" w:rsidRPr="005610A8" w:rsidRDefault="006D4AF3" w:rsidP="006D4AF3">
      <w:pPr>
        <w:jc w:val="both"/>
        <w:rPr>
          <w:rFonts w:ascii="Arial" w:hAnsi="Arial" w:cs="Arial"/>
          <w:sz w:val="22"/>
          <w:szCs w:val="22"/>
        </w:rPr>
      </w:pPr>
      <w:r w:rsidRPr="005610A8">
        <w:rPr>
          <w:rFonts w:ascii="Arial" w:hAnsi="Arial" w:cs="Arial"/>
          <w:sz w:val="22"/>
          <w:szCs w:val="22"/>
        </w:rPr>
        <w:t xml:space="preserve">Concernant les jeunes, la dernière étude CAP menée par la GIZ en 2021 montre de 88% des jeunes pensent qu’on peut parfois justifier qu’un garçon frappe sa petite amie. </w:t>
      </w:r>
    </w:p>
    <w:p w14:paraId="23E9074A" w14:textId="77777777" w:rsidR="006D4AF3" w:rsidRPr="005610A8" w:rsidRDefault="006D4AF3" w:rsidP="006D4AF3">
      <w:pPr>
        <w:jc w:val="both"/>
        <w:rPr>
          <w:rFonts w:ascii="Arial" w:hAnsi="Arial" w:cs="Arial"/>
          <w:sz w:val="22"/>
          <w:szCs w:val="22"/>
        </w:rPr>
      </w:pPr>
      <w:r w:rsidRPr="005610A8">
        <w:rPr>
          <w:rFonts w:ascii="Arial" w:hAnsi="Arial" w:cs="Arial"/>
          <w:sz w:val="22"/>
          <w:szCs w:val="22"/>
        </w:rPr>
        <w:t>En matière d’excision, l’étude TRaC2 (projet ESPOIR) menée en 2011 par l’USAID montrait des résultats intéressants concernant la notion de plaisir sexuel. Car il n’y avait que 1,4% des gens à penser que l’augmentation du plaisir chez l’homme était à l’origine de l’intention d’exciser alors qu’il y avait au contraire 14,9% des gens à dire qu’une des raisons pour ne pas exciser est d’augmenter le plaisir sexuel pour la femme et 10,9% pour l’homme. Ces chiffres montrent une prise de conscience de l’impact sur la sexualité des deux partenaires et pourrait être une piste dans une stratégie d’abandon des MGF.</w:t>
      </w:r>
    </w:p>
    <w:p w14:paraId="73C4CF16" w14:textId="77777777" w:rsidR="006D4AF3" w:rsidRPr="005610A8" w:rsidRDefault="006D4AF3" w:rsidP="006D4AF3">
      <w:pPr>
        <w:jc w:val="both"/>
        <w:rPr>
          <w:rFonts w:ascii="Arial" w:hAnsi="Arial" w:cs="Arial"/>
          <w:sz w:val="22"/>
          <w:szCs w:val="22"/>
        </w:rPr>
      </w:pPr>
      <w:r w:rsidRPr="005610A8">
        <w:rPr>
          <w:rFonts w:ascii="Arial" w:hAnsi="Arial" w:cs="Arial"/>
          <w:sz w:val="22"/>
          <w:szCs w:val="22"/>
        </w:rPr>
        <w:t>Il y a cependant pas mal de stéréotypes à déconstruire puisque la dernière CAP de la GIZ de 2021 montre que 70% des jeunes pensent qu’une fille non excisée à trop envie des garçons et 74% qu’une fille excisée peut plus facilement s’abstenir des rapports sexuels jusqu’au mariage qu’une fille non excisée.</w:t>
      </w:r>
    </w:p>
    <w:p w14:paraId="1BF62F56" w14:textId="77777777" w:rsidR="001061CC" w:rsidRPr="005610A8" w:rsidRDefault="001061CC">
      <w:pPr>
        <w:rPr>
          <w:rFonts w:ascii="Arial" w:hAnsi="Arial" w:cs="Arial"/>
          <w:b/>
          <w:bCs/>
          <w:caps/>
          <w:spacing w:val="15"/>
          <w:sz w:val="22"/>
          <w:szCs w:val="22"/>
          <w:lang w:val="fr-FR"/>
        </w:rPr>
      </w:pPr>
      <w:r w:rsidRPr="005610A8">
        <w:rPr>
          <w:rFonts w:ascii="Arial" w:hAnsi="Arial" w:cs="Arial"/>
          <w:b/>
          <w:bCs/>
          <w:sz w:val="22"/>
          <w:szCs w:val="22"/>
          <w:lang w:val="fr-FR"/>
        </w:rPr>
        <w:br w:type="page"/>
      </w:r>
    </w:p>
    <w:p w14:paraId="7C5CCD08" w14:textId="3AAD0DC6" w:rsidR="006D4AF3" w:rsidRPr="006D4AF3" w:rsidRDefault="006D4AF3" w:rsidP="00132AA4">
      <w:pPr>
        <w:pStyle w:val="Titre2"/>
        <w:numPr>
          <w:ilvl w:val="1"/>
          <w:numId w:val="102"/>
        </w:numPr>
        <w:spacing w:before="0" w:line="240" w:lineRule="auto"/>
        <w:rPr>
          <w:rFonts w:ascii="Arial" w:hAnsi="Arial" w:cs="Arial"/>
          <w:b/>
          <w:bCs/>
          <w:sz w:val="24"/>
          <w:szCs w:val="24"/>
          <w:lang w:val="fr-FR"/>
        </w:rPr>
      </w:pPr>
      <w:bookmarkStart w:id="6" w:name="_Toc96327823"/>
      <w:r w:rsidRPr="006D4AF3">
        <w:rPr>
          <w:rFonts w:ascii="Arial" w:hAnsi="Arial" w:cs="Arial"/>
          <w:b/>
          <w:bCs/>
          <w:sz w:val="24"/>
          <w:szCs w:val="24"/>
          <w:lang w:val="fr-FR"/>
        </w:rPr>
        <w:t>Choix de l’approche qui va être testée lors de la recherche action</w:t>
      </w:r>
      <w:bookmarkEnd w:id="6"/>
    </w:p>
    <w:p w14:paraId="2540E883" w14:textId="3393A4D6" w:rsidR="006D4AF3" w:rsidRPr="00B434C7" w:rsidRDefault="006D4AF3" w:rsidP="006D4AF3">
      <w:pPr>
        <w:jc w:val="both"/>
        <w:rPr>
          <w:rFonts w:ascii="Arial" w:hAnsi="Arial"/>
          <w:b/>
          <w:bCs/>
          <w:sz w:val="22"/>
          <w:szCs w:val="22"/>
        </w:rPr>
      </w:pPr>
      <w:r w:rsidRPr="00B434C7">
        <w:rPr>
          <w:rFonts w:ascii="Arial" w:hAnsi="Arial"/>
          <w:b/>
          <w:bCs/>
          <w:sz w:val="22"/>
          <w:szCs w:val="22"/>
        </w:rPr>
        <w:t>L’atelier de Kindia sur les nouvelles approches communautaires de lutte contre les GBV du 12 février 2021</w:t>
      </w:r>
      <w:r w:rsidRPr="00B434C7">
        <w:rPr>
          <w:rFonts w:ascii="Arial" w:hAnsi="Arial"/>
          <w:sz w:val="22"/>
          <w:szCs w:val="22"/>
        </w:rPr>
        <w:t xml:space="preserve"> a pu dégager plusieurs recommandations et nous proposons de nous aligner sur ces recommandations pour la recherche-action. Nous proposons de travailler sur les axes 2 et 3 (en bleu) via </w:t>
      </w:r>
      <w:r w:rsidRPr="00B434C7">
        <w:rPr>
          <w:rFonts w:ascii="Arial" w:hAnsi="Arial"/>
          <w:b/>
          <w:bCs/>
          <w:sz w:val="22"/>
          <w:szCs w:val="22"/>
        </w:rPr>
        <w:t>une approche transformatrice du genre</w:t>
      </w:r>
      <w:r w:rsidRPr="00B434C7">
        <w:rPr>
          <w:rStyle w:val="Appelnotedebasdep"/>
          <w:rFonts w:ascii="Arial" w:hAnsi="Arial"/>
          <w:sz w:val="22"/>
          <w:szCs w:val="22"/>
        </w:rPr>
        <w:footnoteReference w:id="3"/>
      </w:r>
      <w:r w:rsidRPr="00B434C7">
        <w:rPr>
          <w:rFonts w:ascii="Arial" w:hAnsi="Arial"/>
          <w:sz w:val="22"/>
          <w:szCs w:val="22"/>
        </w:rPr>
        <w:t>.</w:t>
      </w:r>
    </w:p>
    <w:p w14:paraId="4624A42F" w14:textId="77777777" w:rsidR="006D4AF3" w:rsidRDefault="006D4AF3" w:rsidP="006D4AF3">
      <w:pPr>
        <w:ind w:left="708"/>
        <w:rPr>
          <w:rFonts w:ascii="Arial" w:hAnsi="Arial"/>
          <w:color w:val="3D3C3B"/>
          <w:sz w:val="22"/>
          <w:szCs w:val="22"/>
        </w:rPr>
      </w:pPr>
      <w:r w:rsidRPr="00B434C7">
        <w:rPr>
          <w:rFonts w:ascii="Arial" w:hAnsi="Arial"/>
          <w:noProof/>
          <w:color w:val="000000" w:themeColor="text1"/>
          <w:sz w:val="22"/>
          <w:szCs w:val="22"/>
          <w:lang w:val="fr-CA" w:eastAsia="fr-CA"/>
        </w:rPr>
        <mc:AlternateContent>
          <mc:Choice Requires="wps">
            <w:drawing>
              <wp:anchor distT="0" distB="0" distL="114300" distR="114300" simplePos="0" relativeHeight="251662336" behindDoc="0" locked="0" layoutInCell="1" allowOverlap="1" wp14:anchorId="793AE2B0" wp14:editId="64F82A82">
                <wp:simplePos x="0" y="0"/>
                <wp:positionH relativeFrom="column">
                  <wp:posOffset>-138896</wp:posOffset>
                </wp:positionH>
                <wp:positionV relativeFrom="paragraph">
                  <wp:posOffset>57873</wp:posOffset>
                </wp:positionV>
                <wp:extent cx="6229350" cy="5631084"/>
                <wp:effectExtent l="0" t="0" r="19050" b="8255"/>
                <wp:wrapNone/>
                <wp:docPr id="3" name="Rectangle 3"/>
                <wp:cNvGraphicFramePr/>
                <a:graphic xmlns:a="http://schemas.openxmlformats.org/drawingml/2006/main">
                  <a:graphicData uri="http://schemas.microsoft.com/office/word/2010/wordprocessingShape">
                    <wps:wsp>
                      <wps:cNvSpPr/>
                      <wps:spPr>
                        <a:xfrm>
                          <a:off x="0" y="0"/>
                          <a:ext cx="6229350" cy="5631084"/>
                        </a:xfrm>
                        <a:prstGeom prst="rect">
                          <a:avLst/>
                        </a:prstGeom>
                        <a:solidFill>
                          <a:schemeClr val="accent1">
                            <a:alpha val="7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FD032F" w14:textId="77777777" w:rsidR="002071B4" w:rsidRDefault="002071B4" w:rsidP="00B434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AE2B0" id="Rectangle 3" o:spid="_x0000_s1026" style="position:absolute;left:0;text-align:left;margin-left:-10.95pt;margin-top:4.55pt;width:490.5pt;height:44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" fillcolor="#a5300f [3204]" strokecolor="#511707 [1604]" strokeweight="1pt">
                <v:fill opacity="4626f"/>
                <v:textbox>
                  <w:txbxContent>
                    <w:p w14:paraId="1BFD032F" w14:textId="77777777" w:rsidR="002071B4" w:rsidRDefault="002071B4" w:rsidP="00B434C7">
                      <w:pPr>
                        <w:jc w:val="center"/>
                      </w:pPr>
                    </w:p>
                  </w:txbxContent>
                </v:textbox>
              </v:rect>
            </w:pict>
          </mc:Fallback>
        </mc:AlternateContent>
      </w:r>
    </w:p>
    <w:p w14:paraId="06BB7A91" w14:textId="77777777" w:rsidR="006D4AF3" w:rsidRPr="007279B7" w:rsidRDefault="006D4AF3" w:rsidP="006D4AF3">
      <w:pPr>
        <w:jc w:val="both"/>
        <w:rPr>
          <w:rFonts w:ascii="Arial" w:hAnsi="Arial"/>
          <w:color w:val="3D3C3B"/>
        </w:rPr>
      </w:pPr>
      <w:r w:rsidRPr="007279B7">
        <w:rPr>
          <w:rFonts w:ascii="Arial" w:hAnsi="Arial"/>
          <w:b/>
          <w:bCs/>
          <w:color w:val="3D3C3B"/>
        </w:rPr>
        <w:t>1. Effectuer observation rapide des infrastructures sociales et des mécanismes traditionnels ou actuels par lesquels les VBG sont découragées au sein des communautés</w:t>
      </w:r>
    </w:p>
    <w:p w14:paraId="6159B7D5" w14:textId="77777777" w:rsidR="006D4AF3" w:rsidRPr="007279B7" w:rsidRDefault="006D4AF3" w:rsidP="00132AA4">
      <w:pPr>
        <w:pStyle w:val="Paragraphedeliste"/>
        <w:numPr>
          <w:ilvl w:val="0"/>
          <w:numId w:val="106"/>
        </w:numPr>
        <w:spacing w:before="0" w:after="160" w:line="259" w:lineRule="auto"/>
        <w:jc w:val="both"/>
        <w:rPr>
          <w:rFonts w:ascii="Arial" w:hAnsi="Arial"/>
          <w:color w:val="3D3C3B"/>
        </w:rPr>
      </w:pPr>
      <w:r w:rsidRPr="007279B7">
        <w:rPr>
          <w:rFonts w:ascii="Arial" w:hAnsi="Arial"/>
          <w:color w:val="3D3C3B"/>
        </w:rPr>
        <w:t>Rétrospection servira à appréhender les survivances (bonnes pratiques traditionnelles ou modernes) et à les valoriser en tant qu’approche localement adaptée pour prévenir et gérer les VBG</w:t>
      </w:r>
    </w:p>
    <w:p w14:paraId="49EE5832" w14:textId="77777777" w:rsidR="006D4AF3" w:rsidRPr="007279B7" w:rsidRDefault="006D4AF3" w:rsidP="006D4AF3">
      <w:pPr>
        <w:jc w:val="both"/>
        <w:rPr>
          <w:rFonts w:ascii="Arial" w:hAnsi="Arial"/>
          <w:color w:val="A5300F" w:themeColor="accent1"/>
        </w:rPr>
      </w:pPr>
      <w:r w:rsidRPr="007279B7">
        <w:rPr>
          <w:rFonts w:ascii="Arial" w:hAnsi="Arial"/>
          <w:b/>
          <w:bCs/>
          <w:color w:val="A5300F" w:themeColor="accent1"/>
        </w:rPr>
        <w:t>2. Engager hommes dans l’éducation et protection des adolescentes</w:t>
      </w:r>
    </w:p>
    <w:p w14:paraId="57BA4CA1" w14:textId="77777777" w:rsidR="006D4AF3" w:rsidRPr="007279B7" w:rsidRDefault="006D4AF3" w:rsidP="00132AA4">
      <w:pPr>
        <w:pStyle w:val="Paragraphedeliste"/>
        <w:numPr>
          <w:ilvl w:val="0"/>
          <w:numId w:val="106"/>
        </w:numPr>
        <w:spacing w:before="0" w:after="160" w:line="259" w:lineRule="auto"/>
        <w:jc w:val="both"/>
        <w:rPr>
          <w:rFonts w:ascii="Arial" w:hAnsi="Arial"/>
          <w:color w:val="A5300F" w:themeColor="accent1"/>
        </w:rPr>
      </w:pPr>
      <w:r w:rsidRPr="007279B7">
        <w:rPr>
          <w:rFonts w:ascii="Arial" w:hAnsi="Arial"/>
          <w:color w:val="A5300F" w:themeColor="accent1"/>
        </w:rPr>
        <w:t>doivent cesser de voir les filles comme des sources de problèmes ou des objets de convoitise</w:t>
      </w:r>
    </w:p>
    <w:p w14:paraId="211AADDB" w14:textId="77777777" w:rsidR="006D4AF3" w:rsidRPr="007279B7" w:rsidRDefault="006D4AF3" w:rsidP="00132AA4">
      <w:pPr>
        <w:pStyle w:val="Paragraphedeliste"/>
        <w:numPr>
          <w:ilvl w:val="0"/>
          <w:numId w:val="106"/>
        </w:numPr>
        <w:spacing w:before="0" w:after="160" w:line="259" w:lineRule="auto"/>
        <w:jc w:val="both"/>
        <w:rPr>
          <w:rFonts w:ascii="Arial" w:hAnsi="Arial"/>
          <w:color w:val="A5300F" w:themeColor="accent1"/>
        </w:rPr>
      </w:pPr>
      <w:r w:rsidRPr="007279B7">
        <w:rPr>
          <w:rFonts w:ascii="Arial" w:hAnsi="Arial"/>
          <w:color w:val="A5300F" w:themeColor="accent1"/>
        </w:rPr>
        <w:t>afin de leur offrir un encadrement qui puisse les aider à surmonter cette période de turbulence.</w:t>
      </w:r>
    </w:p>
    <w:p w14:paraId="178C7D95" w14:textId="77777777" w:rsidR="006D4AF3" w:rsidRPr="007279B7" w:rsidRDefault="006D4AF3" w:rsidP="006D4AF3">
      <w:pPr>
        <w:jc w:val="both"/>
        <w:rPr>
          <w:rFonts w:ascii="Arial" w:hAnsi="Arial"/>
          <w:color w:val="A5300F" w:themeColor="accent1"/>
        </w:rPr>
      </w:pPr>
      <w:r w:rsidRPr="007279B7">
        <w:rPr>
          <w:rFonts w:ascii="Arial" w:hAnsi="Arial"/>
          <w:b/>
          <w:bCs/>
          <w:color w:val="A5300F" w:themeColor="accent1"/>
        </w:rPr>
        <w:t>3. Efforts d’autonomisation femme doivent être nécessairement soutenus par l’entretien dialogue au sein des couples</w:t>
      </w:r>
    </w:p>
    <w:p w14:paraId="03BA7A80" w14:textId="77777777" w:rsidR="006D4AF3" w:rsidRPr="007279B7" w:rsidRDefault="006D4AF3" w:rsidP="00132AA4">
      <w:pPr>
        <w:pStyle w:val="Paragraphedeliste"/>
        <w:numPr>
          <w:ilvl w:val="0"/>
          <w:numId w:val="107"/>
        </w:numPr>
        <w:spacing w:before="0" w:after="160" w:line="259" w:lineRule="auto"/>
        <w:jc w:val="both"/>
        <w:rPr>
          <w:rFonts w:ascii="Arial" w:hAnsi="Arial"/>
          <w:color w:val="A5300F" w:themeColor="accent1"/>
        </w:rPr>
      </w:pPr>
      <w:r w:rsidRPr="007279B7">
        <w:rPr>
          <w:rFonts w:ascii="Arial" w:hAnsi="Arial"/>
          <w:color w:val="A5300F" w:themeColor="accent1"/>
        </w:rPr>
        <w:t>autour de la redéfinition des rôles de genre et de la condition féminine</w:t>
      </w:r>
    </w:p>
    <w:p w14:paraId="23FA2AE9" w14:textId="77777777" w:rsidR="006D4AF3" w:rsidRPr="007279B7" w:rsidRDefault="006D4AF3" w:rsidP="00132AA4">
      <w:pPr>
        <w:pStyle w:val="Paragraphedeliste"/>
        <w:numPr>
          <w:ilvl w:val="0"/>
          <w:numId w:val="107"/>
        </w:numPr>
        <w:spacing w:before="0" w:after="160" w:line="259" w:lineRule="auto"/>
        <w:jc w:val="both"/>
        <w:rPr>
          <w:rFonts w:ascii="Arial" w:hAnsi="Arial"/>
          <w:color w:val="A5300F" w:themeColor="accent1"/>
        </w:rPr>
      </w:pPr>
      <w:r w:rsidRPr="007279B7">
        <w:rPr>
          <w:rFonts w:ascii="Arial" w:hAnsi="Arial"/>
          <w:color w:val="A5300F" w:themeColor="accent1"/>
        </w:rPr>
        <w:t>dialogue franc et accepté des deux parties</w:t>
      </w:r>
    </w:p>
    <w:p w14:paraId="4F4CFF24" w14:textId="77777777" w:rsidR="006D4AF3" w:rsidRPr="007279B7" w:rsidRDefault="006D4AF3" w:rsidP="00132AA4">
      <w:pPr>
        <w:pStyle w:val="Paragraphedeliste"/>
        <w:numPr>
          <w:ilvl w:val="0"/>
          <w:numId w:val="107"/>
        </w:numPr>
        <w:spacing w:before="0" w:after="160" w:line="259" w:lineRule="auto"/>
        <w:jc w:val="both"/>
        <w:rPr>
          <w:rFonts w:ascii="Arial" w:hAnsi="Arial"/>
          <w:color w:val="A5300F" w:themeColor="accent1"/>
        </w:rPr>
      </w:pPr>
      <w:r w:rsidRPr="007279B7">
        <w:rPr>
          <w:rFonts w:ascii="Arial" w:hAnsi="Arial"/>
          <w:color w:val="A5300F" w:themeColor="accent1"/>
        </w:rPr>
        <w:t>dans relation de respect mutuel.</w:t>
      </w:r>
    </w:p>
    <w:p w14:paraId="57E4E164" w14:textId="77777777" w:rsidR="006D4AF3" w:rsidRPr="007279B7" w:rsidRDefault="006D4AF3" w:rsidP="006D4AF3">
      <w:pPr>
        <w:jc w:val="both"/>
        <w:rPr>
          <w:rFonts w:ascii="Arial" w:hAnsi="Arial"/>
          <w:color w:val="3D3C3B"/>
        </w:rPr>
      </w:pPr>
      <w:r w:rsidRPr="007279B7">
        <w:rPr>
          <w:rFonts w:ascii="Arial" w:hAnsi="Arial"/>
          <w:b/>
          <w:bCs/>
          <w:color w:val="3D3C3B"/>
        </w:rPr>
        <w:t xml:space="preserve">4. Segmentation de la cible pour mieux localiser les types de violences et les problèmes de SSR avant de concevoir des interventions spécifiques </w:t>
      </w:r>
    </w:p>
    <w:p w14:paraId="02A7A6F4" w14:textId="77777777" w:rsidR="006D4AF3" w:rsidRPr="007279B7" w:rsidRDefault="006D4AF3" w:rsidP="00132AA4">
      <w:pPr>
        <w:pStyle w:val="Paragraphedeliste"/>
        <w:numPr>
          <w:ilvl w:val="0"/>
          <w:numId w:val="108"/>
        </w:numPr>
        <w:spacing w:before="0" w:after="160" w:line="259" w:lineRule="auto"/>
        <w:jc w:val="both"/>
        <w:rPr>
          <w:rFonts w:ascii="Arial" w:hAnsi="Arial"/>
          <w:color w:val="3D3C3B"/>
        </w:rPr>
      </w:pPr>
      <w:r w:rsidRPr="007279B7">
        <w:rPr>
          <w:rFonts w:ascii="Arial" w:hAnsi="Arial"/>
          <w:color w:val="3D3C3B"/>
        </w:rPr>
        <w:t xml:space="preserve">Plus la cible est précise, mieux les interventions seront pertinentes et efficientes. </w:t>
      </w:r>
    </w:p>
    <w:p w14:paraId="74BC8826" w14:textId="77777777" w:rsidR="006D4AF3" w:rsidRPr="007279B7" w:rsidRDefault="006D4AF3" w:rsidP="00132AA4">
      <w:pPr>
        <w:pStyle w:val="Paragraphedeliste"/>
        <w:numPr>
          <w:ilvl w:val="0"/>
          <w:numId w:val="108"/>
        </w:numPr>
        <w:spacing w:before="0" w:after="160" w:line="259" w:lineRule="auto"/>
        <w:jc w:val="both"/>
        <w:rPr>
          <w:rFonts w:ascii="Arial" w:hAnsi="Arial"/>
          <w:color w:val="3D3C3B"/>
        </w:rPr>
      </w:pPr>
      <w:r w:rsidRPr="007279B7">
        <w:rPr>
          <w:rFonts w:ascii="Arial" w:hAnsi="Arial"/>
          <w:color w:val="3D3C3B"/>
        </w:rPr>
        <w:t>Il faut également documenter les cas de violences basées sur le genre et faire des publications de monographie ou des histoires de vie (peut-être un livre) pour briser le silence et montrer que le phénomène existe en Guinée.</w:t>
      </w:r>
    </w:p>
    <w:p w14:paraId="7FC00BC5" w14:textId="77777777" w:rsidR="006D4AF3" w:rsidRPr="007279B7" w:rsidRDefault="006D4AF3" w:rsidP="006D4AF3">
      <w:pPr>
        <w:jc w:val="both"/>
        <w:rPr>
          <w:rFonts w:ascii="Arial" w:hAnsi="Arial"/>
          <w:color w:val="3D3C3B"/>
        </w:rPr>
      </w:pPr>
      <w:r w:rsidRPr="007279B7">
        <w:rPr>
          <w:rFonts w:ascii="Arial" w:hAnsi="Arial"/>
          <w:b/>
          <w:bCs/>
          <w:color w:val="3D3C3B"/>
        </w:rPr>
        <w:t>5. Procéder à une campagne de déconstruction des fausses idées reçues sur la sexualité</w:t>
      </w:r>
    </w:p>
    <w:p w14:paraId="05907FFA" w14:textId="77777777" w:rsidR="006D4AF3" w:rsidRPr="007279B7" w:rsidRDefault="006D4AF3" w:rsidP="00132AA4">
      <w:pPr>
        <w:pStyle w:val="Paragraphedeliste"/>
        <w:numPr>
          <w:ilvl w:val="0"/>
          <w:numId w:val="109"/>
        </w:numPr>
        <w:spacing w:before="0" w:after="160" w:line="259" w:lineRule="auto"/>
        <w:jc w:val="both"/>
        <w:rPr>
          <w:rFonts w:ascii="Arial" w:hAnsi="Arial"/>
          <w:color w:val="3D3C3B"/>
        </w:rPr>
      </w:pPr>
      <w:r w:rsidRPr="007279B7">
        <w:rPr>
          <w:rFonts w:ascii="Arial" w:hAnsi="Arial"/>
          <w:color w:val="3D3C3B"/>
        </w:rPr>
        <w:t>notamment l’antagonisme entre les pratiques traditionnelles (sexe et mariage) et les préférences modernes (relation sexuelle avant le mariage)</w:t>
      </w:r>
    </w:p>
    <w:p w14:paraId="138A5398" w14:textId="77777777" w:rsidR="006D4AF3" w:rsidRPr="007279B7" w:rsidRDefault="006D4AF3" w:rsidP="006D4AF3">
      <w:pPr>
        <w:jc w:val="both"/>
        <w:rPr>
          <w:rFonts w:ascii="Arial" w:hAnsi="Arial"/>
          <w:color w:val="3D3C3B"/>
        </w:rPr>
      </w:pPr>
      <w:r w:rsidRPr="007279B7">
        <w:rPr>
          <w:rFonts w:ascii="Arial" w:hAnsi="Arial"/>
          <w:b/>
          <w:bCs/>
          <w:color w:val="3D3C3B"/>
        </w:rPr>
        <w:t>6. Evaluer toutes ces recommandations à la lumière des résultats de l’atelier pour voir la possibilité de leur mise en œuvre</w:t>
      </w:r>
    </w:p>
    <w:p w14:paraId="1F4B185D" w14:textId="77777777" w:rsidR="006D4AF3" w:rsidRDefault="006D4AF3" w:rsidP="006D4AF3">
      <w:pPr>
        <w:pStyle w:val="Default"/>
        <w:rPr>
          <w:rFonts w:ascii="Arial" w:eastAsia="SimSun" w:hAnsi="Arial" w:cs="Arial"/>
          <w:color w:val="3D3C3B"/>
          <w:kern w:val="3"/>
          <w:lang w:val="fr-FR" w:eastAsia="zh-CN" w:bidi="hi-IN"/>
        </w:rPr>
      </w:pPr>
    </w:p>
    <w:p w14:paraId="1EF26F1F" w14:textId="77777777" w:rsidR="006D4AF3" w:rsidRPr="005610A8" w:rsidRDefault="006D4AF3" w:rsidP="006D4AF3">
      <w:pPr>
        <w:pStyle w:val="Default"/>
        <w:jc w:val="both"/>
        <w:rPr>
          <w:rFonts w:ascii="Arial" w:hAnsi="Arial"/>
          <w:color w:val="3D3C3B"/>
          <w:lang w:bidi="hi-IN"/>
        </w:rPr>
      </w:pPr>
      <w:r w:rsidRPr="005610A8">
        <w:rPr>
          <w:rFonts w:ascii="Arial" w:eastAsia="SimSun" w:hAnsi="Arial" w:cs="Arial"/>
          <w:b/>
          <w:bCs/>
          <w:color w:val="3D3C3B"/>
          <w:kern w:val="3"/>
          <w:lang w:val="fr-FR" w:eastAsia="zh-CN" w:bidi="hi-IN"/>
        </w:rPr>
        <w:t>L’approche transformatrice du genre</w:t>
      </w:r>
      <w:r w:rsidRPr="005610A8">
        <w:rPr>
          <w:rFonts w:ascii="Arial" w:eastAsia="SimSun" w:hAnsi="Arial" w:cs="Arial"/>
          <w:color w:val="3D3C3B"/>
          <w:kern w:val="3"/>
          <w:lang w:val="fr-FR" w:eastAsia="zh-CN" w:bidi="hi-IN"/>
        </w:rPr>
        <w:t xml:space="preserve"> vise à déconstruire les stéréotypes, </w:t>
      </w:r>
      <w:r w:rsidRPr="005610A8">
        <w:rPr>
          <w:rFonts w:ascii="Arial" w:eastAsia="SimSun" w:hAnsi="Arial" w:cs="Arial"/>
          <w:color w:val="3D3C3B"/>
          <w:kern w:val="3"/>
          <w:lang w:eastAsia="zh-CN" w:bidi="hi-IN"/>
        </w:rPr>
        <w:t xml:space="preserve">à prendre conscience de comment on a été socialisé et des rôles attendus par la société afin de </w:t>
      </w:r>
      <w:r w:rsidRPr="005610A8">
        <w:rPr>
          <w:rFonts w:ascii="Arial" w:hAnsi="Arial"/>
          <w:color w:val="3D3C3B"/>
          <w:lang w:bidi="hi-IN"/>
        </w:rPr>
        <w:t>réaliser les inégalités de pouvoir et les discriminations que cela entraine.</w:t>
      </w:r>
    </w:p>
    <w:p w14:paraId="1C5F4882" w14:textId="77777777" w:rsidR="006D4AF3" w:rsidRPr="005610A8" w:rsidRDefault="006D4AF3" w:rsidP="006D4AF3">
      <w:pPr>
        <w:pStyle w:val="Default"/>
        <w:jc w:val="both"/>
        <w:rPr>
          <w:rFonts w:ascii="Arial" w:hAnsi="Arial"/>
          <w:color w:val="auto"/>
          <w:lang w:bidi="hi-IN"/>
        </w:rPr>
      </w:pPr>
      <w:r w:rsidRPr="005610A8">
        <w:rPr>
          <w:rFonts w:ascii="Arial" w:hAnsi="Arial"/>
          <w:color w:val="auto"/>
          <w:lang w:bidi="hi-IN"/>
        </w:rPr>
        <w:t>Notre théorie de changement est que cette prise de conscience entraine une écoute, un respect entre les sexes, une égalité entre hommes et femmes et une diminution des violences faites aux femmes, dont les MGF.</w:t>
      </w:r>
    </w:p>
    <w:p w14:paraId="3EA7527E" w14:textId="4927192A" w:rsidR="006D4AF3" w:rsidRDefault="006D4AF3" w:rsidP="006D4AF3">
      <w:pPr>
        <w:pStyle w:val="Default"/>
        <w:jc w:val="both"/>
        <w:rPr>
          <w:rFonts w:ascii="Arial" w:hAnsi="Arial"/>
          <w:color w:val="auto"/>
          <w:lang w:bidi="hi-IN"/>
        </w:rPr>
      </w:pPr>
      <w:r w:rsidRPr="005610A8">
        <w:rPr>
          <w:rFonts w:ascii="Arial" w:hAnsi="Arial"/>
          <w:color w:val="auto"/>
          <w:lang w:bidi="hi-IN"/>
        </w:rPr>
        <w:t xml:space="preserve">Le changement peut se faire </w:t>
      </w:r>
      <w:r w:rsidRPr="005610A8">
        <w:rPr>
          <w:rFonts w:ascii="Arial" w:hAnsi="Arial"/>
          <w:b/>
          <w:bCs/>
          <w:color w:val="auto"/>
          <w:lang w:bidi="hi-IN"/>
        </w:rPr>
        <w:t>au niveau individuel</w:t>
      </w:r>
      <w:r w:rsidRPr="005610A8">
        <w:rPr>
          <w:rFonts w:ascii="Arial" w:hAnsi="Arial"/>
          <w:color w:val="auto"/>
          <w:lang w:bidi="hi-IN"/>
        </w:rPr>
        <w:t xml:space="preserve">, mais également </w:t>
      </w:r>
      <w:r w:rsidRPr="005610A8">
        <w:rPr>
          <w:rFonts w:ascii="Arial" w:hAnsi="Arial"/>
          <w:b/>
          <w:bCs/>
          <w:color w:val="auto"/>
          <w:lang w:bidi="hi-IN"/>
        </w:rPr>
        <w:t>au niveau structurel</w:t>
      </w:r>
      <w:r w:rsidRPr="005610A8">
        <w:rPr>
          <w:rFonts w:ascii="Arial" w:hAnsi="Arial"/>
          <w:color w:val="auto"/>
          <w:lang w:bidi="hi-IN"/>
        </w:rPr>
        <w:t xml:space="preserve"> et sociétal (travail, école, institutions, ...)</w:t>
      </w:r>
    </w:p>
    <w:p w14:paraId="7BFD3692" w14:textId="77777777" w:rsidR="005610A8" w:rsidRPr="005610A8" w:rsidRDefault="005610A8" w:rsidP="006D4AF3">
      <w:pPr>
        <w:pStyle w:val="Default"/>
        <w:jc w:val="both"/>
        <w:rPr>
          <w:rFonts w:ascii="Arial" w:eastAsia="SimSun" w:hAnsi="Arial" w:cs="Arial"/>
          <w:color w:val="auto"/>
          <w:kern w:val="3"/>
          <w:lang w:eastAsia="zh-CN" w:bidi="hi-IN"/>
        </w:rPr>
      </w:pPr>
    </w:p>
    <w:p w14:paraId="7B24E83C" w14:textId="77777777" w:rsidR="006D4AF3" w:rsidRPr="005610A8" w:rsidRDefault="006D4AF3" w:rsidP="00132AA4">
      <w:pPr>
        <w:pStyle w:val="Titre2"/>
        <w:numPr>
          <w:ilvl w:val="1"/>
          <w:numId w:val="102"/>
        </w:numPr>
        <w:spacing w:before="0" w:line="240" w:lineRule="auto"/>
        <w:rPr>
          <w:rFonts w:ascii="Arial" w:hAnsi="Arial" w:cs="Arial"/>
          <w:b/>
          <w:bCs/>
          <w:lang w:val="fr-FR"/>
        </w:rPr>
      </w:pPr>
      <w:bookmarkStart w:id="7" w:name="_Toc96327824"/>
      <w:r w:rsidRPr="005610A8">
        <w:rPr>
          <w:rFonts w:ascii="Arial" w:hAnsi="Arial" w:cs="Arial"/>
          <w:b/>
          <w:bCs/>
          <w:lang w:val="fr-FR"/>
        </w:rPr>
        <w:t>Description de l’approche</w:t>
      </w:r>
      <w:bookmarkEnd w:id="7"/>
      <w:r w:rsidRPr="005610A8">
        <w:rPr>
          <w:rFonts w:ascii="Arial" w:hAnsi="Arial" w:cs="Arial"/>
          <w:b/>
          <w:bCs/>
          <w:lang w:val="fr-FR"/>
        </w:rPr>
        <w:t xml:space="preserve"> </w:t>
      </w:r>
    </w:p>
    <w:p w14:paraId="3DB557AD" w14:textId="77777777" w:rsidR="006D4AF3" w:rsidRPr="005610A8" w:rsidRDefault="006D4AF3" w:rsidP="006D4AF3">
      <w:pPr>
        <w:pStyle w:val="Default"/>
        <w:jc w:val="both"/>
        <w:rPr>
          <w:rFonts w:ascii="Arial" w:eastAsia="SimSun" w:hAnsi="Arial" w:cs="Arial"/>
          <w:color w:val="auto"/>
          <w:kern w:val="3"/>
          <w:lang w:eastAsia="zh-CN" w:bidi="hi-IN"/>
        </w:rPr>
      </w:pPr>
      <w:r w:rsidRPr="005610A8">
        <w:rPr>
          <w:rFonts w:ascii="Arial" w:eastAsia="SimSun" w:hAnsi="Arial" w:cs="Arial"/>
          <w:color w:val="auto"/>
          <w:kern w:val="3"/>
          <w:lang w:eastAsia="zh-CN" w:bidi="hi-IN"/>
        </w:rPr>
        <w:t xml:space="preserve">L’approche proposée consiste en </w:t>
      </w:r>
      <w:r w:rsidRPr="005610A8">
        <w:rPr>
          <w:rFonts w:ascii="Arial" w:eastAsia="SimSun" w:hAnsi="Arial" w:cs="Arial"/>
          <w:b/>
          <w:bCs/>
          <w:color w:val="auto"/>
          <w:kern w:val="3"/>
          <w:lang w:eastAsia="zh-CN" w:bidi="hi-IN"/>
        </w:rPr>
        <w:t>l’organisation d’ateliers en non-mixité sur plusieurs séances</w:t>
      </w:r>
      <w:r w:rsidRPr="005610A8">
        <w:rPr>
          <w:rFonts w:ascii="Arial" w:eastAsia="SimSun" w:hAnsi="Arial" w:cs="Arial"/>
          <w:color w:val="auto"/>
          <w:kern w:val="3"/>
          <w:lang w:eastAsia="zh-CN" w:bidi="hi-IN"/>
        </w:rPr>
        <w:t xml:space="preserve"> pour déconstruire progressivement ces stéréotypes et faire émerger une prise de conscience des rôles construits par la société. La question de l’excision et la sexualité seront inclues dans les discussions.</w:t>
      </w:r>
    </w:p>
    <w:p w14:paraId="4A33156D" w14:textId="158D576D" w:rsidR="006D4AF3" w:rsidRPr="005610A8" w:rsidRDefault="006D4AF3" w:rsidP="006D4AF3">
      <w:pPr>
        <w:pStyle w:val="Default"/>
        <w:jc w:val="both"/>
        <w:rPr>
          <w:rFonts w:ascii="Arial" w:eastAsia="SimSun" w:hAnsi="Arial" w:cs="Arial"/>
          <w:b/>
          <w:bCs/>
          <w:color w:val="auto"/>
          <w:kern w:val="3"/>
          <w:lang w:eastAsia="zh-CN" w:bidi="hi-IN"/>
        </w:rPr>
      </w:pPr>
      <w:r w:rsidRPr="005610A8">
        <w:rPr>
          <w:rFonts w:ascii="Arial" w:eastAsia="SimSun" w:hAnsi="Arial" w:cs="Arial"/>
          <w:color w:val="auto"/>
          <w:kern w:val="3"/>
          <w:lang w:eastAsia="zh-CN" w:bidi="hi-IN"/>
        </w:rPr>
        <w:t>L’approche comprend</w:t>
      </w:r>
      <w:r w:rsidRPr="005610A8">
        <w:rPr>
          <w:rFonts w:ascii="Arial" w:eastAsia="SimSun" w:hAnsi="Arial" w:cs="Arial"/>
          <w:b/>
          <w:bCs/>
          <w:color w:val="auto"/>
          <w:kern w:val="3"/>
          <w:lang w:eastAsia="zh-CN" w:bidi="hi-IN"/>
        </w:rPr>
        <w:t xml:space="preserve"> </w:t>
      </w:r>
      <w:r w:rsidRPr="005610A8">
        <w:rPr>
          <w:rFonts w:ascii="Arial" w:eastAsia="SimSun" w:hAnsi="Arial" w:cs="Arial"/>
          <w:b/>
          <w:bCs/>
          <w:color w:val="auto"/>
          <w:kern w:val="3"/>
          <w:u w:val="single"/>
          <w:lang w:eastAsia="zh-CN" w:bidi="hi-IN"/>
        </w:rPr>
        <w:t>3 phases</w:t>
      </w:r>
      <w:r w:rsidRPr="005610A8">
        <w:rPr>
          <w:rFonts w:ascii="Arial" w:eastAsia="SimSun" w:hAnsi="Arial" w:cs="Arial"/>
          <w:b/>
          <w:bCs/>
          <w:color w:val="auto"/>
          <w:kern w:val="3"/>
          <w:lang w:eastAsia="zh-CN" w:bidi="hi-IN"/>
        </w:rPr>
        <w:t> </w:t>
      </w:r>
      <w:r w:rsidR="00CD1098" w:rsidRPr="005610A8">
        <w:rPr>
          <w:rFonts w:ascii="Arial" w:eastAsia="SimSun" w:hAnsi="Arial" w:cs="Arial"/>
          <w:b/>
          <w:bCs/>
          <w:color w:val="auto"/>
          <w:kern w:val="3"/>
          <w:lang w:eastAsia="zh-CN" w:bidi="hi-IN"/>
        </w:rPr>
        <w:t>(voir annexe 1. Feuille de route de la recherche action pour les détails de chaque session)</w:t>
      </w:r>
    </w:p>
    <w:p w14:paraId="6C28F78C" w14:textId="5794BBD9" w:rsidR="006D4AF3" w:rsidRPr="005610A8" w:rsidRDefault="006D4AF3" w:rsidP="006D4AF3">
      <w:pPr>
        <w:pStyle w:val="Default"/>
        <w:jc w:val="both"/>
        <w:rPr>
          <w:rFonts w:ascii="Arial" w:hAnsi="Arial"/>
          <w:b/>
          <w:bCs/>
          <w:color w:val="auto"/>
          <w:u w:val="single"/>
          <w:lang w:bidi="hi-IN"/>
        </w:rPr>
      </w:pPr>
      <w:r w:rsidRPr="005610A8">
        <w:rPr>
          <w:rFonts w:ascii="Arial" w:hAnsi="Arial"/>
          <w:b/>
          <w:bCs/>
          <w:color w:val="auto"/>
          <w:u w:val="single"/>
          <w:lang w:bidi="hi-IN"/>
        </w:rPr>
        <w:t>Phase 1:  Ateliers</w:t>
      </w:r>
    </w:p>
    <w:p w14:paraId="74DDD92D" w14:textId="5EB34582" w:rsidR="006D4AF3" w:rsidRPr="005610A8" w:rsidRDefault="006D4AF3" w:rsidP="006D4AF3">
      <w:pPr>
        <w:pStyle w:val="Default"/>
        <w:jc w:val="both"/>
        <w:rPr>
          <w:rFonts w:ascii="Arial" w:hAnsi="Arial"/>
          <w:color w:val="auto"/>
          <w:lang w:bidi="hi-IN"/>
        </w:rPr>
      </w:pPr>
      <w:r w:rsidRPr="005610A8">
        <w:rPr>
          <w:rFonts w:ascii="Arial" w:hAnsi="Arial"/>
          <w:b/>
          <w:bCs/>
          <w:color w:val="auto"/>
          <w:lang w:bidi="hi-IN"/>
        </w:rPr>
        <w:t>Durée : 3 mois (atelier tous les 15 jours) = 6 séances de 3h</w:t>
      </w:r>
    </w:p>
    <w:p w14:paraId="7DE19A71" w14:textId="64DCE5D5" w:rsidR="006D4AF3" w:rsidRPr="005610A8" w:rsidRDefault="006D4AF3" w:rsidP="006D4AF3">
      <w:pPr>
        <w:pStyle w:val="Default"/>
        <w:jc w:val="both"/>
        <w:rPr>
          <w:rFonts w:ascii="Arial" w:hAnsi="Arial"/>
          <w:color w:val="auto"/>
          <w:lang w:bidi="hi-IN"/>
        </w:rPr>
      </w:pPr>
      <w:r w:rsidRPr="005610A8">
        <w:rPr>
          <w:rFonts w:ascii="Arial" w:hAnsi="Arial"/>
          <w:b/>
          <w:bCs/>
          <w:color w:val="auto"/>
          <w:lang w:bidi="hi-IN"/>
        </w:rPr>
        <w:t>4 groupes de parole en non-mixité avec</w:t>
      </w:r>
      <w:r w:rsidRPr="005610A8">
        <w:rPr>
          <w:rFonts w:ascii="Arial" w:hAnsi="Arial"/>
          <w:color w:val="auto"/>
          <w:lang w:bidi="hi-IN"/>
        </w:rPr>
        <w:t>:</w:t>
      </w:r>
    </w:p>
    <w:p w14:paraId="52EECE12" w14:textId="77777777" w:rsidR="006D4AF3" w:rsidRPr="005610A8" w:rsidRDefault="006D4AF3" w:rsidP="00132AA4">
      <w:pPr>
        <w:pStyle w:val="Default"/>
        <w:numPr>
          <w:ilvl w:val="0"/>
          <w:numId w:val="110"/>
        </w:numPr>
        <w:spacing w:before="0" w:after="0" w:line="240" w:lineRule="auto"/>
        <w:jc w:val="both"/>
        <w:rPr>
          <w:rFonts w:ascii="Arial" w:hAnsi="Arial"/>
          <w:color w:val="auto"/>
          <w:lang w:bidi="hi-IN"/>
        </w:rPr>
      </w:pPr>
      <w:r w:rsidRPr="005610A8">
        <w:rPr>
          <w:rFonts w:ascii="Arial" w:hAnsi="Arial"/>
          <w:color w:val="auto"/>
          <w:lang w:bidi="hi-IN"/>
        </w:rPr>
        <w:t>Des hommes mariés</w:t>
      </w:r>
    </w:p>
    <w:p w14:paraId="2E646D78" w14:textId="77777777" w:rsidR="006D4AF3" w:rsidRPr="005610A8" w:rsidRDefault="006D4AF3" w:rsidP="00132AA4">
      <w:pPr>
        <w:pStyle w:val="Default"/>
        <w:numPr>
          <w:ilvl w:val="0"/>
          <w:numId w:val="110"/>
        </w:numPr>
        <w:spacing w:before="0" w:after="0" w:line="240" w:lineRule="auto"/>
        <w:jc w:val="both"/>
        <w:rPr>
          <w:rFonts w:ascii="Arial" w:hAnsi="Arial"/>
          <w:color w:val="auto"/>
          <w:lang w:bidi="hi-IN"/>
        </w:rPr>
      </w:pPr>
      <w:r w:rsidRPr="005610A8">
        <w:rPr>
          <w:rFonts w:ascii="Arial" w:hAnsi="Arial"/>
          <w:color w:val="auto"/>
          <w:lang w:bidi="hi-IN"/>
        </w:rPr>
        <w:t>Des jeunes hommes non mariés</w:t>
      </w:r>
    </w:p>
    <w:p w14:paraId="5DC861C5" w14:textId="77777777" w:rsidR="006D4AF3" w:rsidRPr="005610A8" w:rsidRDefault="006D4AF3" w:rsidP="00132AA4">
      <w:pPr>
        <w:pStyle w:val="Default"/>
        <w:numPr>
          <w:ilvl w:val="0"/>
          <w:numId w:val="110"/>
        </w:numPr>
        <w:spacing w:before="0" w:after="0" w:line="240" w:lineRule="auto"/>
        <w:jc w:val="both"/>
        <w:rPr>
          <w:rFonts w:ascii="Arial" w:hAnsi="Arial"/>
          <w:color w:val="auto"/>
          <w:lang w:bidi="hi-IN"/>
        </w:rPr>
      </w:pPr>
      <w:r w:rsidRPr="005610A8">
        <w:rPr>
          <w:rFonts w:ascii="Arial" w:hAnsi="Arial"/>
          <w:color w:val="auto"/>
          <w:lang w:bidi="hi-IN"/>
        </w:rPr>
        <w:t>Des femmes mariées</w:t>
      </w:r>
    </w:p>
    <w:p w14:paraId="35104D81" w14:textId="170EA958" w:rsidR="006D4AF3" w:rsidRPr="005610A8" w:rsidRDefault="006D4AF3" w:rsidP="00132AA4">
      <w:pPr>
        <w:pStyle w:val="Default"/>
        <w:numPr>
          <w:ilvl w:val="0"/>
          <w:numId w:val="110"/>
        </w:numPr>
        <w:spacing w:before="0" w:after="0" w:line="240" w:lineRule="auto"/>
        <w:jc w:val="both"/>
        <w:rPr>
          <w:rFonts w:ascii="Arial" w:hAnsi="Arial"/>
          <w:color w:val="auto"/>
          <w:lang w:bidi="hi-IN"/>
        </w:rPr>
      </w:pPr>
      <w:r w:rsidRPr="005610A8">
        <w:rPr>
          <w:rFonts w:ascii="Arial" w:hAnsi="Arial"/>
          <w:color w:val="auto"/>
          <w:lang w:bidi="hi-IN"/>
        </w:rPr>
        <w:t>Des jeunes femmes non mariées</w:t>
      </w:r>
    </w:p>
    <w:p w14:paraId="6296F2F5" w14:textId="61A80CC7" w:rsidR="006D4AF3" w:rsidRPr="005610A8" w:rsidRDefault="006D4AF3" w:rsidP="006D4AF3">
      <w:pPr>
        <w:pStyle w:val="Default"/>
        <w:jc w:val="both"/>
        <w:rPr>
          <w:rFonts w:ascii="Arial" w:hAnsi="Arial"/>
          <w:color w:val="auto"/>
          <w:lang w:bidi="hi-IN"/>
        </w:rPr>
      </w:pPr>
      <w:r w:rsidRPr="005610A8">
        <w:rPr>
          <w:rFonts w:ascii="Arial" w:hAnsi="Arial"/>
          <w:color w:val="auto"/>
          <w:lang w:bidi="hi-IN"/>
        </w:rPr>
        <w:t>Les séances se font en groupe fermé de 8 personnes par groupe.</w:t>
      </w:r>
    </w:p>
    <w:p w14:paraId="411826FB" w14:textId="7A69E480" w:rsidR="006D4AF3" w:rsidRPr="005610A8" w:rsidRDefault="006D4AF3" w:rsidP="006D4AF3">
      <w:pPr>
        <w:pStyle w:val="Default"/>
        <w:jc w:val="both"/>
        <w:rPr>
          <w:rFonts w:ascii="Arial" w:hAnsi="Arial"/>
          <w:color w:val="auto"/>
          <w:lang w:bidi="hi-IN"/>
        </w:rPr>
      </w:pPr>
      <w:r w:rsidRPr="005610A8">
        <w:rPr>
          <w:rFonts w:ascii="Arial" w:hAnsi="Arial"/>
          <w:color w:val="auto"/>
          <w:lang w:bidi="hi-IN"/>
        </w:rPr>
        <w:t>Les thèmes abordés via des outils didactiques, jeux pour ouvrir le dialogue. Des exercices ou questions à réfléchir seront proposées entre chaque séance pour alimenter la rencontre suivante.</w:t>
      </w:r>
    </w:p>
    <w:p w14:paraId="46892C66" w14:textId="0255E5BD" w:rsidR="006D4AF3" w:rsidRPr="005610A8" w:rsidRDefault="006D4AF3" w:rsidP="006D4AF3">
      <w:pPr>
        <w:pStyle w:val="Default"/>
        <w:jc w:val="both"/>
        <w:rPr>
          <w:rFonts w:ascii="Arial" w:hAnsi="Arial"/>
          <w:b/>
          <w:bCs/>
          <w:color w:val="auto"/>
          <w:lang w:bidi="hi-IN"/>
        </w:rPr>
      </w:pPr>
      <w:r w:rsidRPr="005610A8">
        <w:rPr>
          <w:rFonts w:ascii="Arial" w:hAnsi="Arial"/>
          <w:b/>
          <w:bCs/>
          <w:color w:val="auto"/>
          <w:lang w:bidi="hi-IN"/>
        </w:rPr>
        <w:t>Thèmes couverts :</w:t>
      </w:r>
    </w:p>
    <w:p w14:paraId="17792C89" w14:textId="77777777" w:rsidR="006D4AF3" w:rsidRPr="005610A8" w:rsidRDefault="006D4AF3" w:rsidP="00132AA4">
      <w:pPr>
        <w:pStyle w:val="Default"/>
        <w:numPr>
          <w:ilvl w:val="0"/>
          <w:numId w:val="111"/>
        </w:numPr>
        <w:spacing w:before="0" w:after="0" w:line="240" w:lineRule="auto"/>
        <w:jc w:val="both"/>
        <w:rPr>
          <w:rFonts w:ascii="Arial" w:hAnsi="Arial"/>
          <w:color w:val="auto"/>
          <w:lang w:bidi="hi-IN"/>
        </w:rPr>
      </w:pPr>
      <w:r w:rsidRPr="005610A8">
        <w:rPr>
          <w:rFonts w:ascii="Arial" w:hAnsi="Arial"/>
          <w:color w:val="auto"/>
          <w:lang w:bidi="hi-IN"/>
        </w:rPr>
        <w:t>C’est quoi être un homme, C’est quoi être une femme</w:t>
      </w:r>
    </w:p>
    <w:p w14:paraId="1EAE3154" w14:textId="77777777" w:rsidR="006D4AF3" w:rsidRPr="005610A8" w:rsidRDefault="006D4AF3" w:rsidP="00132AA4">
      <w:pPr>
        <w:pStyle w:val="Default"/>
        <w:numPr>
          <w:ilvl w:val="0"/>
          <w:numId w:val="111"/>
        </w:numPr>
        <w:spacing w:before="0" w:after="0" w:line="240" w:lineRule="auto"/>
        <w:jc w:val="both"/>
        <w:rPr>
          <w:rFonts w:ascii="Arial" w:hAnsi="Arial"/>
          <w:color w:val="auto"/>
          <w:lang w:bidi="hi-IN"/>
        </w:rPr>
      </w:pPr>
      <w:r w:rsidRPr="005610A8">
        <w:rPr>
          <w:rFonts w:ascii="Arial" w:hAnsi="Arial"/>
          <w:color w:val="auto"/>
          <w:lang w:bidi="hi-IN"/>
        </w:rPr>
        <w:t>Comment on est socialisé, quel rôle on attend de nous</w:t>
      </w:r>
    </w:p>
    <w:p w14:paraId="1BA727C7" w14:textId="77777777" w:rsidR="006D4AF3" w:rsidRPr="005610A8" w:rsidRDefault="006D4AF3" w:rsidP="00132AA4">
      <w:pPr>
        <w:pStyle w:val="Default"/>
        <w:numPr>
          <w:ilvl w:val="0"/>
          <w:numId w:val="111"/>
        </w:numPr>
        <w:spacing w:before="0" w:after="0" w:line="240" w:lineRule="auto"/>
        <w:jc w:val="both"/>
        <w:rPr>
          <w:rFonts w:ascii="Arial" w:hAnsi="Arial"/>
          <w:color w:val="auto"/>
          <w:lang w:bidi="hi-IN"/>
        </w:rPr>
      </w:pPr>
      <w:r w:rsidRPr="005610A8">
        <w:rPr>
          <w:rFonts w:ascii="Arial" w:hAnsi="Arial"/>
          <w:color w:val="auto"/>
          <w:lang w:bidi="hi-IN"/>
        </w:rPr>
        <w:t>Excision et sexualité, plaisir</w:t>
      </w:r>
    </w:p>
    <w:p w14:paraId="76ADC2F9" w14:textId="77777777" w:rsidR="006D4AF3" w:rsidRPr="005610A8" w:rsidRDefault="006D4AF3" w:rsidP="00132AA4">
      <w:pPr>
        <w:pStyle w:val="Default"/>
        <w:numPr>
          <w:ilvl w:val="0"/>
          <w:numId w:val="111"/>
        </w:numPr>
        <w:spacing w:before="0" w:after="0" w:line="240" w:lineRule="auto"/>
        <w:jc w:val="both"/>
        <w:rPr>
          <w:rFonts w:ascii="Arial" w:hAnsi="Arial"/>
          <w:color w:val="auto"/>
          <w:lang w:bidi="hi-IN"/>
        </w:rPr>
      </w:pPr>
      <w:r w:rsidRPr="005610A8">
        <w:rPr>
          <w:rFonts w:ascii="Arial" w:hAnsi="Arial"/>
          <w:color w:val="auto"/>
          <w:lang w:bidi="hi-IN"/>
        </w:rPr>
        <w:t>La santé et les droits sexuels et reproductifs</w:t>
      </w:r>
    </w:p>
    <w:p w14:paraId="031DC7D1" w14:textId="77777777" w:rsidR="006D4AF3" w:rsidRPr="005610A8" w:rsidRDefault="006D4AF3" w:rsidP="00132AA4">
      <w:pPr>
        <w:pStyle w:val="Default"/>
        <w:numPr>
          <w:ilvl w:val="0"/>
          <w:numId w:val="111"/>
        </w:numPr>
        <w:spacing w:before="0" w:after="0" w:line="240" w:lineRule="auto"/>
        <w:jc w:val="both"/>
        <w:rPr>
          <w:rFonts w:ascii="Arial" w:hAnsi="Arial"/>
          <w:color w:val="auto"/>
          <w:lang w:bidi="hi-IN"/>
        </w:rPr>
      </w:pPr>
      <w:r w:rsidRPr="005610A8">
        <w:rPr>
          <w:rFonts w:ascii="Arial" w:hAnsi="Arial"/>
          <w:color w:val="auto"/>
          <w:lang w:bidi="hi-IN"/>
        </w:rPr>
        <w:t>Les violences de genre</w:t>
      </w:r>
    </w:p>
    <w:p w14:paraId="28874C0F" w14:textId="1EEF6B23" w:rsidR="006D4AF3" w:rsidRPr="005610A8" w:rsidRDefault="006D4AF3" w:rsidP="00132AA4">
      <w:pPr>
        <w:pStyle w:val="Default"/>
        <w:numPr>
          <w:ilvl w:val="0"/>
          <w:numId w:val="111"/>
        </w:numPr>
        <w:spacing w:before="0" w:after="0" w:line="240" w:lineRule="auto"/>
        <w:jc w:val="both"/>
        <w:rPr>
          <w:rFonts w:ascii="Arial" w:hAnsi="Arial"/>
          <w:color w:val="auto"/>
          <w:lang w:bidi="hi-IN"/>
        </w:rPr>
      </w:pPr>
      <w:r w:rsidRPr="005610A8">
        <w:rPr>
          <w:rFonts w:ascii="Arial" w:hAnsi="Arial"/>
          <w:color w:val="auto"/>
          <w:lang w:bidi="hi-IN"/>
        </w:rPr>
        <w:t>La gestion des émotions</w:t>
      </w:r>
    </w:p>
    <w:p w14:paraId="61EDEDD0" w14:textId="77777777" w:rsidR="006D4AF3" w:rsidRPr="005610A8" w:rsidRDefault="006D4AF3" w:rsidP="006D4AF3">
      <w:pPr>
        <w:pStyle w:val="Default"/>
        <w:spacing w:before="0" w:after="0" w:line="240" w:lineRule="auto"/>
        <w:ind w:left="720"/>
        <w:jc w:val="both"/>
        <w:rPr>
          <w:rFonts w:ascii="Arial" w:hAnsi="Arial"/>
          <w:color w:val="auto"/>
          <w:lang w:bidi="hi-IN"/>
        </w:rPr>
      </w:pPr>
    </w:p>
    <w:p w14:paraId="34AF9226" w14:textId="77D2240F" w:rsidR="006D4AF3" w:rsidRPr="005610A8" w:rsidRDefault="006D4AF3" w:rsidP="006D4AF3">
      <w:pPr>
        <w:pStyle w:val="Default"/>
        <w:jc w:val="both"/>
        <w:rPr>
          <w:rFonts w:ascii="Arial" w:hAnsi="Arial"/>
          <w:b/>
          <w:bCs/>
          <w:color w:val="auto"/>
          <w:lang w:bidi="hi-IN"/>
        </w:rPr>
      </w:pPr>
      <w:r w:rsidRPr="005610A8">
        <w:rPr>
          <w:rFonts w:ascii="Arial" w:hAnsi="Arial"/>
          <w:b/>
          <w:bCs/>
          <w:color w:val="auto"/>
          <w:u w:val="single"/>
          <w:lang w:bidi="hi-IN"/>
        </w:rPr>
        <w:t>Phase 2</w:t>
      </w:r>
      <w:r w:rsidRPr="005610A8">
        <w:rPr>
          <w:rFonts w:ascii="Arial" w:hAnsi="Arial"/>
          <w:b/>
          <w:bCs/>
          <w:color w:val="auto"/>
          <w:lang w:bidi="hi-IN"/>
        </w:rPr>
        <w:t xml:space="preserve"> (à la fin des ateliers) :  Journées d’échange intergénérationnelle</w:t>
      </w:r>
      <w:r w:rsidR="00CD1098" w:rsidRPr="005610A8">
        <w:rPr>
          <w:rFonts w:ascii="Arial" w:hAnsi="Arial"/>
          <w:b/>
          <w:bCs/>
          <w:color w:val="auto"/>
          <w:lang w:bidi="hi-IN"/>
        </w:rPr>
        <w:t xml:space="preserve"> et atelier de restitution des résultats devant les autorités de Mamou</w:t>
      </w:r>
      <w:r w:rsidR="00F54BE6" w:rsidRPr="005610A8">
        <w:rPr>
          <w:rFonts w:ascii="Arial" w:hAnsi="Arial"/>
          <w:b/>
          <w:bCs/>
          <w:color w:val="auto"/>
          <w:lang w:bidi="hi-IN"/>
        </w:rPr>
        <w:t xml:space="preserve"> (voir annexe 5)</w:t>
      </w:r>
    </w:p>
    <w:p w14:paraId="7C0F4FA0" w14:textId="0FDB3886" w:rsidR="006D4AF3" w:rsidRPr="005610A8" w:rsidRDefault="006D4AF3" w:rsidP="006D4AF3">
      <w:pPr>
        <w:pStyle w:val="Default"/>
        <w:jc w:val="both"/>
        <w:rPr>
          <w:rFonts w:ascii="Arial" w:hAnsi="Arial"/>
          <w:color w:val="auto"/>
          <w:lang w:bidi="hi-IN"/>
        </w:rPr>
      </w:pPr>
      <w:r w:rsidRPr="005610A8">
        <w:rPr>
          <w:rFonts w:ascii="Arial" w:hAnsi="Arial"/>
          <w:b/>
          <w:bCs/>
          <w:color w:val="auto"/>
          <w:lang w:bidi="hi-IN"/>
        </w:rPr>
        <w:t xml:space="preserve">Durée : </w:t>
      </w:r>
      <w:r w:rsidR="00CD1098" w:rsidRPr="005610A8">
        <w:rPr>
          <w:rFonts w:ascii="Arial" w:hAnsi="Arial"/>
          <w:b/>
          <w:bCs/>
          <w:color w:val="auto"/>
          <w:lang w:bidi="hi-IN"/>
        </w:rPr>
        <w:t>2</w:t>
      </w:r>
      <w:r w:rsidRPr="005610A8">
        <w:rPr>
          <w:rFonts w:ascii="Arial" w:hAnsi="Arial"/>
          <w:b/>
          <w:bCs/>
          <w:color w:val="auto"/>
          <w:lang w:bidi="hi-IN"/>
        </w:rPr>
        <w:t xml:space="preserve"> jour</w:t>
      </w:r>
      <w:r w:rsidR="00CD1098" w:rsidRPr="005610A8">
        <w:rPr>
          <w:rFonts w:ascii="Arial" w:hAnsi="Arial"/>
          <w:b/>
          <w:bCs/>
          <w:color w:val="auto"/>
          <w:lang w:bidi="hi-IN"/>
        </w:rPr>
        <w:t>s</w:t>
      </w:r>
    </w:p>
    <w:p w14:paraId="18A09C6C" w14:textId="595A2F9F" w:rsidR="006D4AF3" w:rsidRPr="005610A8" w:rsidRDefault="006D4AF3" w:rsidP="006D4AF3">
      <w:pPr>
        <w:pStyle w:val="Default"/>
        <w:jc w:val="both"/>
        <w:rPr>
          <w:rFonts w:ascii="Arial" w:hAnsi="Arial"/>
          <w:color w:val="auto"/>
          <w:lang w:bidi="hi-IN"/>
        </w:rPr>
      </w:pPr>
      <w:r w:rsidRPr="005610A8">
        <w:rPr>
          <w:rFonts w:ascii="Arial" w:hAnsi="Arial"/>
          <w:color w:val="auto"/>
          <w:lang w:bidi="hi-IN"/>
        </w:rPr>
        <w:t>Journées d’échange intergénérationelle avec les 4 groupes pour partager les découvertes lors des groupes de discussion</w:t>
      </w:r>
    </w:p>
    <w:p w14:paraId="0A3EEC0C" w14:textId="280CBCEA" w:rsidR="00CD1098" w:rsidRPr="005610A8" w:rsidRDefault="00CD1098" w:rsidP="006D4AF3">
      <w:pPr>
        <w:pStyle w:val="Default"/>
        <w:jc w:val="both"/>
        <w:rPr>
          <w:rFonts w:ascii="Arial" w:hAnsi="Arial"/>
          <w:color w:val="auto"/>
          <w:lang w:bidi="hi-IN"/>
        </w:rPr>
      </w:pPr>
      <w:r w:rsidRPr="005610A8">
        <w:rPr>
          <w:rFonts w:ascii="Arial" w:hAnsi="Arial"/>
          <w:color w:val="auto"/>
          <w:lang w:bidi="hi-IN"/>
        </w:rPr>
        <w:t>Présentation de la synthèse des résultats du premier cycle de recherche action devant les autorités de Mamou (gouverneur, représentants des autorités sanitaires, sociale, ONGs, religeux)</w:t>
      </w:r>
    </w:p>
    <w:p w14:paraId="0F91EFED" w14:textId="3C2388D5" w:rsidR="00F54BE6" w:rsidRDefault="006D4AF3" w:rsidP="00B434C7">
      <w:pPr>
        <w:pStyle w:val="Default"/>
        <w:jc w:val="both"/>
        <w:rPr>
          <w:rFonts w:ascii="Arial" w:hAnsi="Arial"/>
          <w:b/>
          <w:bCs/>
          <w:color w:val="auto"/>
          <w:lang w:bidi="hi-IN"/>
        </w:rPr>
      </w:pPr>
      <w:r w:rsidRPr="005610A8">
        <w:rPr>
          <w:rFonts w:ascii="Arial" w:hAnsi="Arial"/>
          <w:b/>
          <w:bCs/>
          <w:color w:val="auto"/>
          <w:u w:val="single"/>
          <w:lang w:bidi="hi-IN"/>
        </w:rPr>
        <w:t>Phase 3 </w:t>
      </w:r>
      <w:r w:rsidRPr="005610A8">
        <w:rPr>
          <w:rFonts w:ascii="Arial" w:hAnsi="Arial"/>
          <w:b/>
          <w:bCs/>
          <w:color w:val="auto"/>
          <w:lang w:bidi="hi-IN"/>
        </w:rPr>
        <w:t xml:space="preserve">: </w:t>
      </w:r>
      <w:r w:rsidR="00CD1098" w:rsidRPr="005610A8">
        <w:rPr>
          <w:rFonts w:ascii="Arial" w:hAnsi="Arial"/>
          <w:b/>
          <w:bCs/>
          <w:color w:val="auto"/>
          <w:lang w:bidi="hi-IN"/>
        </w:rPr>
        <w:t>Atelier de restitution national</w:t>
      </w:r>
      <w:r w:rsidR="00F54BE6" w:rsidRPr="005610A8">
        <w:rPr>
          <w:rFonts w:ascii="Arial" w:hAnsi="Arial"/>
          <w:b/>
          <w:bCs/>
          <w:color w:val="auto"/>
          <w:lang w:bidi="hi-IN"/>
        </w:rPr>
        <w:t xml:space="preserve"> (voir annexe 6)</w:t>
      </w:r>
    </w:p>
    <w:p w14:paraId="3A452EB8" w14:textId="77777777" w:rsidR="005610A8" w:rsidRPr="005610A8" w:rsidRDefault="005610A8" w:rsidP="00B434C7">
      <w:pPr>
        <w:pStyle w:val="Default"/>
        <w:jc w:val="both"/>
        <w:rPr>
          <w:lang w:val="fr-FR"/>
        </w:rPr>
      </w:pPr>
    </w:p>
    <w:p w14:paraId="6C9BF247" w14:textId="0E29E55A" w:rsidR="00F54BE6" w:rsidRPr="003A648A" w:rsidRDefault="00AD7478" w:rsidP="003A648A">
      <w:pPr>
        <w:pStyle w:val="Titre2"/>
        <w:numPr>
          <w:ilvl w:val="1"/>
          <w:numId w:val="102"/>
        </w:numPr>
        <w:spacing w:before="0" w:line="240" w:lineRule="auto"/>
        <w:rPr>
          <w:rFonts w:ascii="Arial" w:hAnsi="Arial" w:cs="Arial"/>
          <w:b/>
          <w:bCs/>
          <w:sz w:val="24"/>
          <w:szCs w:val="24"/>
          <w:lang w:val="fr-FR"/>
        </w:rPr>
      </w:pPr>
      <w:bookmarkStart w:id="8" w:name="_Toc95576421"/>
      <w:bookmarkStart w:id="9" w:name="_Toc96327825"/>
      <w:r w:rsidRPr="003A648A">
        <w:rPr>
          <w:rFonts w:ascii="Arial" w:hAnsi="Arial" w:cs="Arial"/>
          <w:b/>
          <w:bCs/>
          <w:sz w:val="24"/>
          <w:szCs w:val="24"/>
          <w:lang w:val="fr-FR"/>
        </w:rPr>
        <w:t>Formation et orientation de l</w:t>
      </w:r>
      <w:r w:rsidR="004A7C01" w:rsidRPr="003A648A">
        <w:rPr>
          <w:rFonts w:ascii="Arial" w:hAnsi="Arial" w:cs="Arial"/>
          <w:b/>
          <w:bCs/>
          <w:sz w:val="24"/>
          <w:szCs w:val="24"/>
          <w:lang w:val="fr-FR"/>
        </w:rPr>
        <w:t>’</w:t>
      </w:r>
      <w:r w:rsidRPr="003A648A">
        <w:rPr>
          <w:rFonts w:ascii="Arial" w:hAnsi="Arial" w:cs="Arial"/>
          <w:b/>
          <w:bCs/>
          <w:sz w:val="24"/>
          <w:szCs w:val="24"/>
          <w:lang w:val="fr-FR"/>
        </w:rPr>
        <w:t>equipe de facuilitateurs.trices :</w:t>
      </w:r>
      <w:bookmarkEnd w:id="8"/>
      <w:bookmarkEnd w:id="9"/>
    </w:p>
    <w:p w14:paraId="364BAF03" w14:textId="77777777" w:rsidR="003A648A" w:rsidRDefault="003A648A" w:rsidP="00F54BE6">
      <w:pPr>
        <w:spacing w:before="0" w:after="0" w:line="240" w:lineRule="auto"/>
        <w:jc w:val="both"/>
        <w:rPr>
          <w:rFonts w:ascii="Arial" w:hAnsi="Arial" w:cs="Arial"/>
          <w:sz w:val="22"/>
          <w:szCs w:val="22"/>
          <w:lang w:val="fr-FR"/>
        </w:rPr>
      </w:pPr>
    </w:p>
    <w:p w14:paraId="5F9DA515" w14:textId="03462D7C" w:rsidR="00F54BE6" w:rsidRPr="005610A8" w:rsidRDefault="00F54BE6" w:rsidP="00F54BE6">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La séance d’orientation s’est tenue dans la période allant du 29 juillet au 2 août 2021 en présence de Fabienne Richard, la directrice du GAMS Belgique, partenaire d’Health Focus.  </w:t>
      </w:r>
    </w:p>
    <w:p w14:paraId="35AA8202" w14:textId="2AB0E714" w:rsidR="00F54BE6" w:rsidRPr="005610A8" w:rsidRDefault="00F54BE6" w:rsidP="00F54BE6">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Elle a connu deux étapes : La première a consisté à organiser une réunion avec tous les acteurs clés afin de présenter la note conceptuelle du projet.  Cette rencontre a eu dans la salle de formation de la DPS de Mamou. Au total 13 personnes dont 4 femmes avaient pris part à cette rencontre. Au cours de cette séance, la note conceptuelle du projet a été présenté à l’ensemble des participants. Les débats ont permis de comprendre la différence entre la Recherche Action et les évaluations classiques.  </w:t>
      </w:r>
    </w:p>
    <w:p w14:paraId="694A5613" w14:textId="77777777" w:rsidR="00F54BE6" w:rsidRPr="005610A8" w:rsidRDefault="00F54BE6" w:rsidP="00F54BE6">
      <w:pPr>
        <w:spacing w:before="0" w:after="0" w:line="240" w:lineRule="auto"/>
        <w:jc w:val="both"/>
        <w:rPr>
          <w:rFonts w:ascii="Arial" w:hAnsi="Arial" w:cs="Arial"/>
          <w:sz w:val="22"/>
          <w:szCs w:val="22"/>
          <w:lang w:val="fr-FR"/>
        </w:rPr>
      </w:pPr>
    </w:p>
    <w:p w14:paraId="63D4FE74" w14:textId="5161D7BE" w:rsidR="00F54BE6" w:rsidRPr="005610A8" w:rsidRDefault="00F54BE6" w:rsidP="00F54BE6">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La seconde rencontre a connu une durée de 4 jours. Elle a été organisée à l’intention des facilitateurs qui seront déployés sur le terrain. Au total 7 personnes dont 4 facilitateurs, 1 superviseur et 3 cadres de Health Focus ont pris part aux travaux. </w:t>
      </w:r>
    </w:p>
    <w:p w14:paraId="3268A7D5" w14:textId="5552A29A" w:rsidR="00F54BE6" w:rsidRDefault="00F54BE6" w:rsidP="00C51C5D">
      <w:pPr>
        <w:spacing w:before="0" w:after="0" w:line="240" w:lineRule="auto"/>
        <w:jc w:val="both"/>
        <w:rPr>
          <w:rFonts w:ascii="Arial" w:hAnsi="Arial"/>
          <w:color w:val="3D3C3B"/>
          <w:sz w:val="22"/>
          <w:szCs w:val="22"/>
        </w:rPr>
      </w:pPr>
      <w:r w:rsidRPr="005610A8">
        <w:rPr>
          <w:rFonts w:ascii="Arial" w:hAnsi="Arial"/>
          <w:color w:val="3D3C3B"/>
          <w:sz w:val="22"/>
          <w:szCs w:val="22"/>
        </w:rPr>
        <w:t>Un rappel théorique sur genre et violences de genre et sur les MGF (importance du problème, impact sur la santé, prise en charge) ont été données par la consultante internationale avant de démarrer la co-construction des 6 sessions. Une véritable immersion dans les sessions a été réalisée</w:t>
      </w:r>
      <w:r w:rsidRPr="005610A8">
        <w:rPr>
          <w:rFonts w:ascii="Arial" w:hAnsi="Arial" w:cs="Arial"/>
          <w:sz w:val="22"/>
          <w:szCs w:val="22"/>
          <w:lang w:val="fr-FR"/>
        </w:rPr>
        <w:t xml:space="preserve"> </w:t>
      </w:r>
      <w:r w:rsidRPr="005610A8">
        <w:rPr>
          <w:rFonts w:ascii="Arial" w:hAnsi="Arial"/>
          <w:color w:val="3D3C3B"/>
          <w:sz w:val="22"/>
          <w:szCs w:val="22"/>
        </w:rPr>
        <w:t>pour valider l’approche et se familiariser avec les outils en se mettant en situation réelle.  La consultante s’est mise en position d’animatrice et l’équipe de l’AFASCO en position de participant.e.s. A noter que Dr Diané, expert HF national basé à Mamou et Francine Ouédraogo, cheffe de mission étaient présents tout au long de la journée pour interagir et participer à la co-construction de la démarche.</w:t>
      </w:r>
    </w:p>
    <w:p w14:paraId="0F9094CD" w14:textId="77777777" w:rsidR="005610A8" w:rsidRPr="005610A8" w:rsidRDefault="005610A8" w:rsidP="00C51C5D">
      <w:pPr>
        <w:spacing w:before="0" w:after="0" w:line="240" w:lineRule="auto"/>
        <w:jc w:val="both"/>
        <w:rPr>
          <w:rFonts w:ascii="Arial" w:hAnsi="Arial" w:cs="Arial"/>
          <w:sz w:val="22"/>
          <w:szCs w:val="22"/>
          <w:lang w:val="fr-FR"/>
        </w:rPr>
      </w:pPr>
    </w:p>
    <w:p w14:paraId="1096DFD0" w14:textId="77777777" w:rsidR="00F54BE6" w:rsidRPr="005610A8" w:rsidRDefault="00F54BE6" w:rsidP="00F54BE6">
      <w:pPr>
        <w:jc w:val="center"/>
        <w:rPr>
          <w:rFonts w:ascii="Arial" w:hAnsi="Arial"/>
          <w:color w:val="3D3C3B"/>
          <w:sz w:val="22"/>
          <w:szCs w:val="22"/>
        </w:rPr>
      </w:pPr>
      <w:r w:rsidRPr="005610A8">
        <w:rPr>
          <w:noProof/>
          <w:sz w:val="22"/>
          <w:szCs w:val="22"/>
          <w:lang w:val="fr-CA" w:eastAsia="fr-CA"/>
        </w:rPr>
        <w:drawing>
          <wp:inline distT="0" distB="0" distL="0" distR="0" wp14:anchorId="6A38011B" wp14:editId="162404A5">
            <wp:extent cx="3696440" cy="2772329"/>
            <wp:effectExtent l="0" t="0" r="0" b="9525"/>
            <wp:docPr id="5" name="Image 5" descr="Une image contenant personne, garç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personne, garçon&#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0238" cy="2790178"/>
                    </a:xfrm>
                    <a:prstGeom prst="rect">
                      <a:avLst/>
                    </a:prstGeom>
                    <a:noFill/>
                    <a:ln>
                      <a:noFill/>
                    </a:ln>
                  </pic:spPr>
                </pic:pic>
              </a:graphicData>
            </a:graphic>
          </wp:inline>
        </w:drawing>
      </w:r>
    </w:p>
    <w:p w14:paraId="463EF62B" w14:textId="77777777" w:rsidR="00F54BE6" w:rsidRPr="005610A8" w:rsidRDefault="00F54BE6" w:rsidP="00F54BE6">
      <w:pPr>
        <w:jc w:val="center"/>
        <w:rPr>
          <w:rFonts w:ascii="Arial" w:hAnsi="Arial"/>
          <w:color w:val="3D3C3B"/>
          <w:sz w:val="22"/>
          <w:szCs w:val="22"/>
        </w:rPr>
      </w:pPr>
      <w:r w:rsidRPr="005610A8">
        <w:rPr>
          <w:rFonts w:ascii="Arial" w:hAnsi="Arial"/>
          <w:color w:val="3D3C3B"/>
          <w:sz w:val="22"/>
          <w:szCs w:val="22"/>
        </w:rPr>
        <w:t>Mise en situation avec les facilitateur.rices de l’AFASCO</w:t>
      </w:r>
    </w:p>
    <w:p w14:paraId="7B6124C3" w14:textId="77777777" w:rsidR="00F54BE6" w:rsidRPr="005610A8" w:rsidRDefault="00F54BE6" w:rsidP="00F54BE6">
      <w:pPr>
        <w:jc w:val="both"/>
        <w:rPr>
          <w:rFonts w:ascii="Arial" w:hAnsi="Arial"/>
          <w:color w:val="3D3C3B"/>
          <w:sz w:val="22"/>
          <w:szCs w:val="22"/>
        </w:rPr>
      </w:pPr>
    </w:p>
    <w:p w14:paraId="58EB0E1E" w14:textId="7EB9C4C7" w:rsidR="00F54BE6" w:rsidRPr="005610A8" w:rsidRDefault="00F54BE6" w:rsidP="00F54BE6">
      <w:pPr>
        <w:jc w:val="both"/>
        <w:rPr>
          <w:rFonts w:ascii="Arial" w:hAnsi="Arial"/>
          <w:color w:val="3D3C3B"/>
          <w:sz w:val="22"/>
          <w:szCs w:val="22"/>
        </w:rPr>
      </w:pPr>
      <w:r w:rsidRPr="005610A8">
        <w:rPr>
          <w:rFonts w:ascii="Arial" w:hAnsi="Arial"/>
          <w:color w:val="3D3C3B"/>
          <w:sz w:val="22"/>
          <w:szCs w:val="22"/>
        </w:rPr>
        <w:t>A noter que lors des débats il est apparu important d’avoir une session sur la gestion des émotions (comment reconnaître que la violence est en train de monter et qu’on risque de passer à l’acte), il a donc été décidé d’adapter le programme et de proposer une session sur la gestion des émotions. C’est le principe même de la recherche action</w:t>
      </w:r>
      <w:r w:rsidR="00C51C5D" w:rsidRPr="005610A8">
        <w:rPr>
          <w:rFonts w:ascii="Arial" w:hAnsi="Arial"/>
          <w:color w:val="3D3C3B"/>
          <w:sz w:val="22"/>
          <w:szCs w:val="22"/>
        </w:rPr>
        <w:t xml:space="preserve"> qui est co-construite. La consultante était venue avec une proposition de contenu qui a pu être testée, adaptée et validée par le groupe. Plusieurs outils pour faciliter les échanges avaient également été apportés par la consultante (carré-genre, photo langages, ….). Ils ont aussi pu être testés lors des ateliers.</w:t>
      </w:r>
    </w:p>
    <w:p w14:paraId="1090855C" w14:textId="05C4631D" w:rsidR="00C51C5D" w:rsidRPr="005610A8" w:rsidRDefault="00F54BE6" w:rsidP="00C51C5D">
      <w:pPr>
        <w:jc w:val="both"/>
        <w:rPr>
          <w:rFonts w:ascii="Arial" w:hAnsi="Arial"/>
          <w:color w:val="3D3C3B"/>
          <w:sz w:val="22"/>
          <w:szCs w:val="22"/>
        </w:rPr>
      </w:pPr>
      <w:r w:rsidRPr="005610A8">
        <w:rPr>
          <w:rFonts w:ascii="Arial" w:hAnsi="Arial" w:cs="Arial"/>
          <w:sz w:val="22"/>
          <w:szCs w:val="22"/>
          <w:lang w:val="fr-FR"/>
        </w:rPr>
        <w:t xml:space="preserve">A la fin de cette étape, les 32 participants identifiés pour participer aux sessions de dialogue ont été invités à la rencontre. L’occasion a été mise à profit pour leur présenter à la Coordination du projet ainsi qu’à la consultante Internationale. Au cours des entretiens, la consultante a présenté tout d’abord les attentes de l’équipe de recherche par rapport à cette étude avant de définir le rôle des participants dans la dynamique. </w:t>
      </w:r>
      <w:r w:rsidR="00C51C5D" w:rsidRPr="005610A8">
        <w:rPr>
          <w:rFonts w:ascii="Arial" w:hAnsi="Arial"/>
          <w:color w:val="3D3C3B"/>
          <w:sz w:val="22"/>
          <w:szCs w:val="22"/>
        </w:rPr>
        <w:t>Des débats très intéressants ont déjà eu lieu lors de la séance questio</w:t>
      </w:r>
      <w:r w:rsidR="005610A8">
        <w:rPr>
          <w:rFonts w:ascii="Arial" w:hAnsi="Arial"/>
          <w:color w:val="3D3C3B"/>
          <w:sz w:val="22"/>
          <w:szCs w:val="22"/>
        </w:rPr>
        <w:t>ns</w:t>
      </w:r>
      <w:r w:rsidR="00C51C5D" w:rsidRPr="005610A8">
        <w:rPr>
          <w:rFonts w:ascii="Arial" w:hAnsi="Arial"/>
          <w:color w:val="3D3C3B"/>
          <w:sz w:val="22"/>
          <w:szCs w:val="22"/>
        </w:rPr>
        <w:t>-réponses où des personnes se sont levées pour faire des témoignages. Ce qui présume des discussions très intéressantes dans le futur.</w:t>
      </w:r>
    </w:p>
    <w:p w14:paraId="564EEF67" w14:textId="77777777" w:rsidR="00C51C5D" w:rsidRPr="005610A8" w:rsidRDefault="00C51C5D" w:rsidP="00C51C5D">
      <w:pPr>
        <w:jc w:val="center"/>
        <w:rPr>
          <w:rFonts w:ascii="Arial" w:hAnsi="Arial"/>
          <w:color w:val="3D3C3B"/>
          <w:sz w:val="22"/>
          <w:szCs w:val="22"/>
        </w:rPr>
      </w:pPr>
      <w:r w:rsidRPr="005610A8">
        <w:rPr>
          <w:noProof/>
          <w:color w:val="212121"/>
          <w:sz w:val="22"/>
          <w:szCs w:val="22"/>
          <w:lang w:val="fr-CA" w:eastAsia="fr-CA"/>
        </w:rPr>
        <w:drawing>
          <wp:inline distT="0" distB="0" distL="0" distR="0" wp14:anchorId="760C8A7C" wp14:editId="10BAD8EA">
            <wp:extent cx="2515970" cy="3902067"/>
            <wp:effectExtent l="0" t="0" r="0" b="3810"/>
            <wp:docPr id="4" name="Imag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fe5b18-a6df-4521-a0af-2de59e9661fd" descr="Image"/>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554662" cy="3962075"/>
                    </a:xfrm>
                    <a:prstGeom prst="rect">
                      <a:avLst/>
                    </a:prstGeom>
                    <a:noFill/>
                    <a:ln>
                      <a:noFill/>
                    </a:ln>
                  </pic:spPr>
                </pic:pic>
              </a:graphicData>
            </a:graphic>
          </wp:inline>
        </w:drawing>
      </w:r>
    </w:p>
    <w:p w14:paraId="02078882" w14:textId="77777777" w:rsidR="00C51C5D" w:rsidRPr="005610A8" w:rsidRDefault="00C51C5D" w:rsidP="00C51C5D">
      <w:pPr>
        <w:jc w:val="center"/>
        <w:rPr>
          <w:rFonts w:ascii="Arial" w:hAnsi="Arial"/>
          <w:color w:val="3D3C3B"/>
          <w:sz w:val="22"/>
          <w:szCs w:val="22"/>
        </w:rPr>
      </w:pPr>
      <w:r w:rsidRPr="005610A8">
        <w:rPr>
          <w:rFonts w:ascii="Arial" w:hAnsi="Arial"/>
          <w:color w:val="3D3C3B"/>
          <w:sz w:val="22"/>
          <w:szCs w:val="22"/>
        </w:rPr>
        <w:t>Discussion avec l’un des participants des focus group (FG hommes mariés).</w:t>
      </w:r>
    </w:p>
    <w:p w14:paraId="1848232C" w14:textId="0D6BE398" w:rsidR="00F54BE6" w:rsidRDefault="00F54BE6" w:rsidP="006D4AF3">
      <w:pPr>
        <w:pStyle w:val="Default"/>
        <w:jc w:val="both"/>
        <w:rPr>
          <w:rFonts w:ascii="Arial" w:hAnsi="Arial"/>
          <w:b/>
          <w:bCs/>
          <w:color w:val="3D3C3B"/>
          <w:lang w:bidi="hi-IN"/>
        </w:rPr>
      </w:pPr>
    </w:p>
    <w:p w14:paraId="7F06F61D" w14:textId="5A1B0C60" w:rsidR="005610A8" w:rsidRDefault="005610A8" w:rsidP="006D4AF3">
      <w:pPr>
        <w:pStyle w:val="Default"/>
        <w:jc w:val="both"/>
        <w:rPr>
          <w:rFonts w:ascii="Arial" w:hAnsi="Arial"/>
          <w:b/>
          <w:bCs/>
          <w:color w:val="3D3C3B"/>
          <w:lang w:bidi="hi-IN"/>
        </w:rPr>
      </w:pPr>
    </w:p>
    <w:p w14:paraId="5AB6AB98" w14:textId="77777777" w:rsidR="005610A8" w:rsidRPr="00814BCA" w:rsidRDefault="005610A8" w:rsidP="006D4AF3">
      <w:pPr>
        <w:pStyle w:val="Default"/>
        <w:jc w:val="both"/>
        <w:rPr>
          <w:rFonts w:ascii="Arial" w:hAnsi="Arial"/>
          <w:b/>
          <w:bCs/>
          <w:color w:val="3D3C3B"/>
          <w:lang w:bidi="hi-IN"/>
        </w:rPr>
      </w:pPr>
    </w:p>
    <w:p w14:paraId="52958366" w14:textId="0665C398" w:rsidR="00CD1098" w:rsidRDefault="00CD1098" w:rsidP="006D4AF3">
      <w:pPr>
        <w:pStyle w:val="Default"/>
        <w:jc w:val="both"/>
        <w:rPr>
          <w:rFonts w:ascii="Arial" w:hAnsi="Arial"/>
          <w:b/>
          <w:bCs/>
          <w:color w:val="3D3C3B"/>
          <w:lang w:bidi="hi-IN"/>
        </w:rPr>
      </w:pPr>
    </w:p>
    <w:p w14:paraId="090D3F58" w14:textId="074F4419" w:rsidR="00CD1098" w:rsidRPr="00CD1098" w:rsidRDefault="00AD7478" w:rsidP="003A648A">
      <w:pPr>
        <w:pStyle w:val="Titre2"/>
        <w:numPr>
          <w:ilvl w:val="1"/>
          <w:numId w:val="102"/>
        </w:numPr>
        <w:spacing w:before="0" w:line="240" w:lineRule="auto"/>
        <w:rPr>
          <w:rFonts w:ascii="Arial" w:hAnsi="Arial" w:cs="Arial"/>
          <w:b/>
          <w:bCs/>
          <w:sz w:val="24"/>
          <w:szCs w:val="24"/>
          <w:lang w:val="fr-FR"/>
        </w:rPr>
      </w:pPr>
      <w:bookmarkStart w:id="10" w:name="_Toc96327826"/>
      <w:r>
        <w:rPr>
          <w:rFonts w:ascii="Arial" w:hAnsi="Arial" w:cs="Arial"/>
          <w:b/>
          <w:bCs/>
          <w:sz w:val="24"/>
          <w:szCs w:val="24"/>
          <w:lang w:val="fr-FR"/>
        </w:rPr>
        <w:t>Evaluation</w:t>
      </w:r>
      <w:bookmarkEnd w:id="10"/>
    </w:p>
    <w:p w14:paraId="6ECACC01" w14:textId="77777777" w:rsidR="005610A8" w:rsidRDefault="005610A8" w:rsidP="00CD1098">
      <w:pPr>
        <w:pStyle w:val="Default"/>
        <w:rPr>
          <w:rFonts w:ascii="Arial" w:eastAsia="SimSun" w:hAnsi="Arial" w:cs="Arial"/>
          <w:color w:val="auto"/>
          <w:kern w:val="3"/>
          <w:lang w:val="fr-FR" w:eastAsia="zh-CN" w:bidi="hi-IN"/>
        </w:rPr>
      </w:pPr>
    </w:p>
    <w:p w14:paraId="187168FB" w14:textId="2CE1D590" w:rsidR="006D4AF3" w:rsidRPr="005610A8" w:rsidRDefault="00CD1098" w:rsidP="00CD1098">
      <w:pPr>
        <w:pStyle w:val="Default"/>
        <w:rPr>
          <w:rFonts w:ascii="Arial" w:hAnsi="Arial"/>
          <w:color w:val="auto"/>
          <w:lang w:bidi="hi-IN"/>
        </w:rPr>
      </w:pPr>
      <w:r w:rsidRPr="005610A8">
        <w:rPr>
          <w:rFonts w:ascii="Arial" w:eastAsia="SimSun" w:hAnsi="Arial" w:cs="Arial"/>
          <w:color w:val="auto"/>
          <w:kern w:val="3"/>
          <w:lang w:val="fr-FR" w:eastAsia="zh-CN" w:bidi="hi-IN"/>
        </w:rPr>
        <w:t>L’évaluation est la clé de la recherche-action puisque le but est de pouvoir observer, analyser les différentes étapes de la recherche et son impact pour pouvoir la reproduire en améliorant à chaque cycle le processus afin d’arriver après 3 ou 4 cycles à une approche qui pourra être répliquée à plus grande échelle.</w:t>
      </w:r>
    </w:p>
    <w:p w14:paraId="2F09F447" w14:textId="18C5D1DF" w:rsidR="00CD1098" w:rsidRPr="005610A8" w:rsidRDefault="00CD1098" w:rsidP="00CD1098">
      <w:pPr>
        <w:jc w:val="both"/>
        <w:rPr>
          <w:rFonts w:ascii="Arial" w:hAnsi="Arial"/>
          <w:sz w:val="22"/>
          <w:szCs w:val="22"/>
        </w:rPr>
      </w:pPr>
      <w:r w:rsidRPr="005610A8">
        <w:rPr>
          <w:rFonts w:ascii="Arial" w:hAnsi="Arial"/>
          <w:sz w:val="22"/>
          <w:szCs w:val="22"/>
        </w:rPr>
        <w:t>Trois outils ont été développés dans la phase préparatoire</w:t>
      </w:r>
      <w:r w:rsidR="00F54BE6" w:rsidRPr="005610A8">
        <w:rPr>
          <w:rFonts w:ascii="Arial" w:hAnsi="Arial"/>
          <w:sz w:val="22"/>
          <w:szCs w:val="22"/>
        </w:rPr>
        <w:t xml:space="preserve"> (voir annexe 2,3 et 4)</w:t>
      </w:r>
      <w:r w:rsidRPr="005610A8">
        <w:rPr>
          <w:rFonts w:ascii="Arial" w:hAnsi="Arial"/>
          <w:sz w:val="22"/>
          <w:szCs w:val="22"/>
        </w:rPr>
        <w:t>:</w:t>
      </w:r>
    </w:p>
    <w:p w14:paraId="2BED0949" w14:textId="77777777" w:rsidR="00CD1098" w:rsidRPr="005610A8" w:rsidRDefault="00CD1098" w:rsidP="00132AA4">
      <w:pPr>
        <w:numPr>
          <w:ilvl w:val="0"/>
          <w:numId w:val="112"/>
        </w:numPr>
        <w:spacing w:before="0" w:after="0"/>
        <w:jc w:val="both"/>
        <w:rPr>
          <w:rFonts w:ascii="Arial" w:hAnsi="Arial"/>
          <w:i/>
          <w:iCs/>
          <w:sz w:val="22"/>
          <w:szCs w:val="22"/>
        </w:rPr>
      </w:pPr>
      <w:r w:rsidRPr="005610A8">
        <w:rPr>
          <w:rFonts w:ascii="Arial" w:hAnsi="Arial"/>
          <w:i/>
          <w:iCs/>
          <w:sz w:val="22"/>
          <w:szCs w:val="22"/>
        </w:rPr>
        <w:t>Questionnaire avant et après avec questions basées sur l’EDS pour avoir une baseline.</w:t>
      </w:r>
    </w:p>
    <w:p w14:paraId="3F89F68F" w14:textId="77777777" w:rsidR="00CD1098" w:rsidRPr="005610A8" w:rsidRDefault="00CD1098" w:rsidP="00132AA4">
      <w:pPr>
        <w:numPr>
          <w:ilvl w:val="0"/>
          <w:numId w:val="112"/>
        </w:numPr>
        <w:spacing w:before="0" w:after="0"/>
        <w:jc w:val="both"/>
        <w:rPr>
          <w:rFonts w:ascii="Arial" w:hAnsi="Arial"/>
          <w:i/>
          <w:iCs/>
          <w:sz w:val="22"/>
          <w:szCs w:val="22"/>
        </w:rPr>
      </w:pPr>
      <w:r w:rsidRPr="005610A8">
        <w:rPr>
          <w:rFonts w:ascii="Arial" w:hAnsi="Arial"/>
          <w:i/>
          <w:iCs/>
          <w:sz w:val="22"/>
          <w:szCs w:val="22"/>
        </w:rPr>
        <w:t>Synthèse de chaque groupe de discussion selon un template pré-défini (sur le contenu mais aussi sur la forme afin d’améliorer éventuellement des choses lors du 2</w:t>
      </w:r>
      <w:r w:rsidRPr="005610A8">
        <w:rPr>
          <w:rFonts w:ascii="Arial" w:hAnsi="Arial"/>
          <w:i/>
          <w:iCs/>
          <w:sz w:val="22"/>
          <w:szCs w:val="22"/>
          <w:vertAlign w:val="superscript"/>
        </w:rPr>
        <w:t>ième</w:t>
      </w:r>
      <w:r w:rsidRPr="005610A8">
        <w:rPr>
          <w:rFonts w:ascii="Arial" w:hAnsi="Arial"/>
          <w:i/>
          <w:iCs/>
          <w:sz w:val="22"/>
          <w:szCs w:val="22"/>
        </w:rPr>
        <w:t xml:space="preserve"> cycle)</w:t>
      </w:r>
    </w:p>
    <w:p w14:paraId="2AC498E7" w14:textId="77777777" w:rsidR="00CD1098" w:rsidRPr="005610A8" w:rsidRDefault="00CD1098" w:rsidP="00132AA4">
      <w:pPr>
        <w:numPr>
          <w:ilvl w:val="0"/>
          <w:numId w:val="112"/>
        </w:numPr>
        <w:spacing w:before="0" w:after="0"/>
        <w:jc w:val="both"/>
        <w:rPr>
          <w:rFonts w:ascii="Arial" w:hAnsi="Arial"/>
          <w:i/>
          <w:iCs/>
          <w:sz w:val="22"/>
          <w:szCs w:val="22"/>
        </w:rPr>
      </w:pPr>
      <w:r w:rsidRPr="005610A8">
        <w:rPr>
          <w:rFonts w:ascii="Arial" w:hAnsi="Arial"/>
          <w:i/>
          <w:iCs/>
          <w:sz w:val="22"/>
          <w:szCs w:val="22"/>
        </w:rPr>
        <w:t>Fiche d’autoévaluation pour noter les changements au fil des sessions : pouvoir intérieur, pouvoir de, pouvoir avec</w:t>
      </w:r>
    </w:p>
    <w:p w14:paraId="51D51510" w14:textId="77777777" w:rsidR="006D4AF3" w:rsidRPr="005610A8" w:rsidRDefault="006D4AF3" w:rsidP="006D4AF3">
      <w:pPr>
        <w:pStyle w:val="Default"/>
        <w:ind w:left="720"/>
        <w:rPr>
          <w:rFonts w:ascii="Arial" w:hAnsi="Arial"/>
          <w:color w:val="auto"/>
          <w:sz w:val="20"/>
          <w:szCs w:val="20"/>
          <w:lang w:bidi="hi-IN"/>
        </w:rPr>
      </w:pPr>
    </w:p>
    <w:p w14:paraId="1358C452" w14:textId="77777777" w:rsidR="00961F1E" w:rsidRPr="005610A8" w:rsidRDefault="00961F1E" w:rsidP="00FD7D41">
      <w:pPr>
        <w:spacing w:before="0" w:after="0" w:line="240" w:lineRule="auto"/>
        <w:jc w:val="both"/>
        <w:rPr>
          <w:rFonts w:ascii="Arial" w:hAnsi="Arial" w:cs="Arial"/>
          <w:lang w:val="fr-FR"/>
        </w:rPr>
      </w:pPr>
    </w:p>
    <w:p w14:paraId="2E3E2EBD" w14:textId="791A1375" w:rsidR="008C1D07" w:rsidRPr="00FD7D41" w:rsidRDefault="003A6D2B" w:rsidP="00FD7D41">
      <w:pPr>
        <w:spacing w:before="0" w:after="0" w:line="240" w:lineRule="auto"/>
        <w:jc w:val="both"/>
        <w:rPr>
          <w:rFonts w:ascii="Arial" w:hAnsi="Arial" w:cs="Arial"/>
          <w:color w:val="3D3C3B"/>
          <w:sz w:val="24"/>
          <w:szCs w:val="24"/>
          <w:lang w:val="fr-FR"/>
        </w:rPr>
      </w:pPr>
      <w:r w:rsidRPr="00FD7D41">
        <w:rPr>
          <w:rFonts w:ascii="Arial" w:hAnsi="Arial" w:cs="Arial"/>
          <w:color w:val="3D3C3B"/>
          <w:sz w:val="24"/>
          <w:szCs w:val="24"/>
          <w:lang w:val="fr-FR"/>
        </w:rPr>
        <w:t xml:space="preserve"> </w:t>
      </w:r>
    </w:p>
    <w:p w14:paraId="355DEE54" w14:textId="4233233D" w:rsidR="00B445FF" w:rsidRDefault="00814BCA" w:rsidP="00814BCA">
      <w:pPr>
        <w:pStyle w:val="Titre1"/>
        <w:spacing w:before="0" w:line="240" w:lineRule="auto"/>
        <w:rPr>
          <w:rFonts w:ascii="Arial" w:hAnsi="Arial" w:cs="Arial"/>
          <w:sz w:val="24"/>
          <w:szCs w:val="24"/>
          <w:lang w:val="fr-FR"/>
        </w:rPr>
      </w:pPr>
      <w:bookmarkStart w:id="11" w:name="_Toc95576419"/>
      <w:bookmarkStart w:id="12" w:name="_Toc96327827"/>
      <w:r>
        <w:rPr>
          <w:rFonts w:ascii="Arial" w:hAnsi="Arial" w:cs="Arial"/>
          <w:sz w:val="24"/>
          <w:szCs w:val="24"/>
          <w:lang w:val="fr-FR"/>
        </w:rPr>
        <w:t xml:space="preserve">3. </w:t>
      </w:r>
      <w:r w:rsidR="000957C4" w:rsidRPr="00FD7D41">
        <w:rPr>
          <w:rFonts w:ascii="Arial" w:hAnsi="Arial" w:cs="Arial"/>
          <w:sz w:val="24"/>
          <w:szCs w:val="24"/>
          <w:lang w:val="fr-FR"/>
        </w:rPr>
        <w:t>Description des activités réalisées et resultats obtenus :</w:t>
      </w:r>
      <w:bookmarkEnd w:id="11"/>
      <w:bookmarkEnd w:id="12"/>
      <w:r w:rsidR="000957C4" w:rsidRPr="00FD7D41">
        <w:rPr>
          <w:rFonts w:ascii="Arial" w:hAnsi="Arial" w:cs="Arial"/>
          <w:sz w:val="24"/>
          <w:szCs w:val="24"/>
          <w:lang w:val="fr-FR"/>
        </w:rPr>
        <w:t xml:space="preserve"> </w:t>
      </w:r>
    </w:p>
    <w:p w14:paraId="08E3A578" w14:textId="77777777" w:rsidR="00FE7341" w:rsidRPr="00FD7D41" w:rsidRDefault="00FE7341" w:rsidP="00FD7D41">
      <w:pPr>
        <w:spacing w:before="0" w:after="0" w:line="240" w:lineRule="auto"/>
        <w:rPr>
          <w:rFonts w:ascii="Arial" w:hAnsi="Arial" w:cs="Arial"/>
          <w:b/>
          <w:bCs/>
          <w:sz w:val="24"/>
          <w:szCs w:val="24"/>
          <w:lang w:val="fr-FR"/>
        </w:rPr>
      </w:pPr>
    </w:p>
    <w:p w14:paraId="295F0D71" w14:textId="02512239" w:rsidR="000957C4" w:rsidRPr="00FD7D41" w:rsidRDefault="00435CAE" w:rsidP="00132AA4">
      <w:pPr>
        <w:pStyle w:val="Titre2"/>
        <w:numPr>
          <w:ilvl w:val="1"/>
          <w:numId w:val="112"/>
        </w:numPr>
        <w:spacing w:before="0" w:line="240" w:lineRule="auto"/>
        <w:rPr>
          <w:rFonts w:ascii="Arial" w:hAnsi="Arial" w:cs="Arial"/>
          <w:b/>
          <w:bCs/>
          <w:sz w:val="24"/>
          <w:szCs w:val="24"/>
          <w:lang w:val="fr-FR"/>
        </w:rPr>
      </w:pPr>
      <w:bookmarkStart w:id="13" w:name="_Toc95576422"/>
      <w:bookmarkStart w:id="14" w:name="_Toc96327828"/>
      <w:r w:rsidRPr="00FD7D41">
        <w:rPr>
          <w:rFonts w:ascii="Arial" w:hAnsi="Arial" w:cs="Arial"/>
          <w:b/>
          <w:bCs/>
          <w:sz w:val="24"/>
          <w:szCs w:val="24"/>
          <w:lang w:val="fr-FR"/>
        </w:rPr>
        <w:t xml:space="preserve">Organisation des </w:t>
      </w:r>
      <w:r w:rsidR="00EB69F6" w:rsidRPr="00FD7D41">
        <w:rPr>
          <w:rFonts w:ascii="Arial" w:hAnsi="Arial" w:cs="Arial"/>
          <w:b/>
          <w:bCs/>
          <w:sz w:val="24"/>
          <w:szCs w:val="24"/>
          <w:lang w:val="fr-FR"/>
        </w:rPr>
        <w:t>sessions de dialogue</w:t>
      </w:r>
      <w:r w:rsidR="00F9161D" w:rsidRPr="00FD7D41">
        <w:rPr>
          <w:rFonts w:ascii="Arial" w:hAnsi="Arial" w:cs="Arial"/>
          <w:b/>
          <w:bCs/>
          <w:sz w:val="24"/>
          <w:szCs w:val="24"/>
          <w:lang w:val="fr-FR"/>
        </w:rPr>
        <w:t xml:space="preserve"> de </w:t>
      </w:r>
      <w:r w:rsidRPr="00FD7D41">
        <w:rPr>
          <w:rFonts w:ascii="Arial" w:hAnsi="Arial" w:cs="Arial"/>
          <w:b/>
          <w:bCs/>
          <w:sz w:val="24"/>
          <w:szCs w:val="24"/>
          <w:lang w:val="fr-FR"/>
        </w:rPr>
        <w:t>dialogues</w:t>
      </w:r>
      <w:r w:rsidR="00F9161D" w:rsidRPr="00FD7D41">
        <w:rPr>
          <w:rFonts w:ascii="Arial" w:hAnsi="Arial" w:cs="Arial"/>
          <w:b/>
          <w:bCs/>
          <w:sz w:val="24"/>
          <w:szCs w:val="24"/>
          <w:lang w:val="fr-FR"/>
        </w:rPr>
        <w:t>.</w:t>
      </w:r>
      <w:bookmarkEnd w:id="13"/>
      <w:bookmarkEnd w:id="14"/>
      <w:r w:rsidR="00F9161D" w:rsidRPr="00FD7D41">
        <w:rPr>
          <w:rFonts w:ascii="Arial" w:hAnsi="Arial" w:cs="Arial"/>
          <w:b/>
          <w:bCs/>
          <w:sz w:val="24"/>
          <w:szCs w:val="24"/>
          <w:lang w:val="fr-FR"/>
        </w:rPr>
        <w:t xml:space="preserve"> </w:t>
      </w:r>
    </w:p>
    <w:p w14:paraId="320526F1" w14:textId="77777777" w:rsidR="00C51C5D" w:rsidRDefault="00C51C5D" w:rsidP="00FD7D41">
      <w:pPr>
        <w:pStyle w:val="Default"/>
        <w:spacing w:before="0" w:after="0" w:line="240" w:lineRule="auto"/>
        <w:jc w:val="both"/>
        <w:rPr>
          <w:rFonts w:ascii="Arial" w:hAnsi="Arial" w:cs="Arial"/>
          <w:color w:val="auto"/>
          <w:sz w:val="24"/>
          <w:szCs w:val="24"/>
          <w:lang w:bidi="hi-IN"/>
        </w:rPr>
      </w:pPr>
    </w:p>
    <w:p w14:paraId="255482E5" w14:textId="29F18842" w:rsidR="00B255DD" w:rsidRPr="005610A8" w:rsidRDefault="005F2F9B" w:rsidP="00FD7D41">
      <w:pPr>
        <w:pStyle w:val="Default"/>
        <w:spacing w:before="0" w:after="0" w:line="240" w:lineRule="auto"/>
        <w:jc w:val="both"/>
        <w:rPr>
          <w:rFonts w:ascii="Arial" w:hAnsi="Arial" w:cs="Arial"/>
          <w:color w:val="auto"/>
          <w:lang w:bidi="hi-IN"/>
        </w:rPr>
      </w:pPr>
      <w:r w:rsidRPr="005610A8">
        <w:rPr>
          <w:rFonts w:ascii="Arial" w:hAnsi="Arial" w:cs="Arial"/>
          <w:color w:val="auto"/>
          <w:lang w:bidi="hi-IN"/>
        </w:rPr>
        <w:t xml:space="preserve">Les </w:t>
      </w:r>
      <w:r w:rsidR="00AE5006" w:rsidRPr="005610A8">
        <w:rPr>
          <w:rFonts w:ascii="Arial" w:hAnsi="Arial" w:cs="Arial"/>
          <w:color w:val="auto"/>
          <w:lang w:bidi="hi-IN"/>
        </w:rPr>
        <w:t>sessions</w:t>
      </w:r>
      <w:r w:rsidRPr="005610A8">
        <w:rPr>
          <w:rFonts w:ascii="Arial" w:hAnsi="Arial" w:cs="Arial"/>
          <w:color w:val="auto"/>
          <w:lang w:bidi="hi-IN"/>
        </w:rPr>
        <w:t xml:space="preserve"> de dialogue </w:t>
      </w:r>
      <w:r w:rsidR="00C17DAF" w:rsidRPr="005610A8">
        <w:rPr>
          <w:rFonts w:ascii="Arial" w:hAnsi="Arial" w:cs="Arial"/>
          <w:color w:val="auto"/>
          <w:lang w:bidi="hi-IN"/>
        </w:rPr>
        <w:t>se sont déroulée</w:t>
      </w:r>
      <w:r w:rsidR="00AE5006" w:rsidRPr="005610A8">
        <w:rPr>
          <w:rFonts w:ascii="Arial" w:hAnsi="Arial" w:cs="Arial"/>
          <w:color w:val="auto"/>
          <w:lang w:bidi="hi-IN"/>
        </w:rPr>
        <w:t>s</w:t>
      </w:r>
      <w:r w:rsidR="00C17DAF" w:rsidRPr="005610A8">
        <w:rPr>
          <w:rFonts w:ascii="Arial" w:hAnsi="Arial" w:cs="Arial"/>
          <w:color w:val="auto"/>
          <w:lang w:bidi="hi-IN"/>
        </w:rPr>
        <w:t xml:space="preserve"> de la période allant du </w:t>
      </w:r>
      <w:r w:rsidR="00B255DD" w:rsidRPr="005610A8">
        <w:rPr>
          <w:rFonts w:ascii="Arial" w:hAnsi="Arial" w:cs="Arial"/>
          <w:color w:val="auto"/>
          <w:lang w:bidi="hi-IN"/>
        </w:rPr>
        <w:t>13 août</w:t>
      </w:r>
      <w:r w:rsidR="00C17DAF" w:rsidRPr="005610A8">
        <w:rPr>
          <w:rFonts w:ascii="Arial" w:hAnsi="Arial" w:cs="Arial"/>
          <w:color w:val="auto"/>
          <w:lang w:bidi="hi-IN"/>
        </w:rPr>
        <w:t xml:space="preserve"> au </w:t>
      </w:r>
      <w:r w:rsidR="00B255DD" w:rsidRPr="005610A8">
        <w:rPr>
          <w:rFonts w:ascii="Arial" w:hAnsi="Arial" w:cs="Arial"/>
          <w:color w:val="auto"/>
          <w:lang w:bidi="hi-IN"/>
        </w:rPr>
        <w:t>20</w:t>
      </w:r>
      <w:r w:rsidR="00DC0B80" w:rsidRPr="005610A8">
        <w:rPr>
          <w:rFonts w:ascii="Arial" w:hAnsi="Arial" w:cs="Arial"/>
          <w:color w:val="auto"/>
          <w:lang w:bidi="hi-IN"/>
        </w:rPr>
        <w:t xml:space="preserve"> </w:t>
      </w:r>
      <w:r w:rsidR="00C17DAF" w:rsidRPr="005610A8">
        <w:rPr>
          <w:rFonts w:ascii="Arial" w:hAnsi="Arial" w:cs="Arial"/>
          <w:color w:val="auto"/>
          <w:lang w:bidi="hi-IN"/>
        </w:rPr>
        <w:t>décembre 2021</w:t>
      </w:r>
      <w:r w:rsidR="00DC0B80" w:rsidRPr="005610A8">
        <w:rPr>
          <w:rFonts w:ascii="Arial" w:hAnsi="Arial" w:cs="Arial"/>
          <w:color w:val="auto"/>
          <w:lang w:bidi="hi-IN"/>
        </w:rPr>
        <w:t xml:space="preserve"> conformément au programme suivant :</w:t>
      </w:r>
    </w:p>
    <w:p w14:paraId="1614D083" w14:textId="470A59CE" w:rsidR="00B255DD" w:rsidRPr="005610A8" w:rsidRDefault="00B255DD" w:rsidP="00FD7D41">
      <w:pPr>
        <w:pStyle w:val="Default"/>
        <w:spacing w:before="0" w:after="0" w:line="240" w:lineRule="auto"/>
        <w:jc w:val="both"/>
        <w:rPr>
          <w:rFonts w:ascii="Arial" w:hAnsi="Arial" w:cs="Arial"/>
          <w:b/>
          <w:bCs/>
          <w:i/>
          <w:iCs/>
          <w:color w:val="auto"/>
          <w:lang w:bidi="hi-IN"/>
        </w:rPr>
      </w:pPr>
    </w:p>
    <w:tbl>
      <w:tblPr>
        <w:tblStyle w:val="Grilledutableau"/>
        <w:tblW w:w="9629" w:type="dxa"/>
        <w:tblLook w:val="0420" w:firstRow="1" w:lastRow="0" w:firstColumn="0" w:lastColumn="0" w:noHBand="0" w:noVBand="1"/>
      </w:tblPr>
      <w:tblGrid>
        <w:gridCol w:w="720"/>
        <w:gridCol w:w="7067"/>
        <w:gridCol w:w="1842"/>
      </w:tblGrid>
      <w:tr w:rsidR="00B255DD" w:rsidRPr="005610A8" w14:paraId="64B3D7E0" w14:textId="77777777" w:rsidTr="00B255DD">
        <w:trPr>
          <w:trHeight w:val="528"/>
        </w:trPr>
        <w:tc>
          <w:tcPr>
            <w:tcW w:w="720" w:type="dxa"/>
            <w:shd w:val="clear" w:color="auto" w:fill="CBCBCB" w:themeFill="text2" w:themeFillTint="40"/>
            <w:hideMark/>
          </w:tcPr>
          <w:p w14:paraId="47265F93" w14:textId="77777777" w:rsidR="00B255DD" w:rsidRPr="005610A8" w:rsidRDefault="00B255DD" w:rsidP="00B255DD">
            <w:pPr>
              <w:pStyle w:val="Default"/>
              <w:spacing w:before="0" w:after="0" w:line="240" w:lineRule="auto"/>
              <w:jc w:val="center"/>
              <w:rPr>
                <w:rFonts w:ascii="Arial" w:hAnsi="Arial" w:cs="Arial"/>
                <w:lang w:bidi="hi-IN"/>
              </w:rPr>
            </w:pPr>
            <w:r w:rsidRPr="005610A8">
              <w:rPr>
                <w:rFonts w:ascii="Arial" w:hAnsi="Arial" w:cs="Arial"/>
                <w:b/>
                <w:bCs/>
                <w:lang w:bidi="hi-IN"/>
              </w:rPr>
              <w:t>N°</w:t>
            </w:r>
          </w:p>
        </w:tc>
        <w:tc>
          <w:tcPr>
            <w:tcW w:w="7067" w:type="dxa"/>
            <w:shd w:val="clear" w:color="auto" w:fill="CBCBCB" w:themeFill="text2" w:themeFillTint="40"/>
            <w:hideMark/>
          </w:tcPr>
          <w:p w14:paraId="262D5A6D" w14:textId="378FEA89" w:rsidR="00B255DD" w:rsidRPr="005610A8" w:rsidRDefault="00B255DD" w:rsidP="00B255DD">
            <w:pPr>
              <w:pStyle w:val="Default"/>
              <w:spacing w:before="0" w:after="0" w:line="240" w:lineRule="auto"/>
              <w:jc w:val="center"/>
              <w:rPr>
                <w:rFonts w:ascii="Arial" w:hAnsi="Arial" w:cs="Arial"/>
                <w:lang w:bidi="hi-IN"/>
              </w:rPr>
            </w:pPr>
            <w:r w:rsidRPr="005610A8">
              <w:rPr>
                <w:rFonts w:ascii="Arial" w:hAnsi="Arial" w:cs="Arial"/>
                <w:b/>
                <w:bCs/>
                <w:lang w:bidi="hi-IN"/>
              </w:rPr>
              <w:t>Sessions</w:t>
            </w:r>
          </w:p>
        </w:tc>
        <w:tc>
          <w:tcPr>
            <w:tcW w:w="1842" w:type="dxa"/>
            <w:shd w:val="clear" w:color="auto" w:fill="CBCBCB" w:themeFill="text2" w:themeFillTint="40"/>
            <w:hideMark/>
          </w:tcPr>
          <w:p w14:paraId="34F2E123" w14:textId="6F3E9B26" w:rsidR="00B255DD" w:rsidRPr="005610A8" w:rsidRDefault="00B255DD" w:rsidP="00B255DD">
            <w:pPr>
              <w:pStyle w:val="Default"/>
              <w:spacing w:before="0" w:after="0" w:line="240" w:lineRule="auto"/>
              <w:jc w:val="center"/>
              <w:rPr>
                <w:rFonts w:ascii="Arial" w:hAnsi="Arial" w:cs="Arial"/>
                <w:lang w:val="fr-FR" w:bidi="hi-IN"/>
              </w:rPr>
            </w:pPr>
            <w:r w:rsidRPr="005610A8">
              <w:rPr>
                <w:rFonts w:ascii="Arial" w:hAnsi="Arial" w:cs="Arial"/>
                <w:b/>
                <w:bCs/>
                <w:lang w:val="fr-FR" w:bidi="hi-IN"/>
              </w:rPr>
              <w:t>Dates de réalisation</w:t>
            </w:r>
          </w:p>
        </w:tc>
      </w:tr>
      <w:tr w:rsidR="00B255DD" w:rsidRPr="005610A8" w14:paraId="484BDE11" w14:textId="77777777" w:rsidTr="00B255DD">
        <w:trPr>
          <w:trHeight w:val="528"/>
        </w:trPr>
        <w:tc>
          <w:tcPr>
            <w:tcW w:w="720" w:type="dxa"/>
            <w:hideMark/>
          </w:tcPr>
          <w:p w14:paraId="626D963F"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1</w:t>
            </w:r>
          </w:p>
        </w:tc>
        <w:tc>
          <w:tcPr>
            <w:tcW w:w="7067" w:type="dxa"/>
            <w:hideMark/>
          </w:tcPr>
          <w:p w14:paraId="2129E1FB" w14:textId="77777777" w:rsidR="00B255DD" w:rsidRPr="005610A8" w:rsidRDefault="00B255DD" w:rsidP="006B3F2B">
            <w:pPr>
              <w:pStyle w:val="Default"/>
              <w:spacing w:before="0" w:after="0" w:line="240" w:lineRule="auto"/>
              <w:rPr>
                <w:rFonts w:ascii="Arial" w:hAnsi="Arial" w:cs="Arial"/>
                <w:lang w:bidi="hi-IN"/>
              </w:rPr>
            </w:pPr>
            <w:r w:rsidRPr="005610A8">
              <w:rPr>
                <w:rFonts w:ascii="Arial" w:hAnsi="Arial" w:cs="Arial"/>
                <w:lang w:bidi="hi-IN"/>
              </w:rPr>
              <w:t>Introduction. C’est quoi un homme, C’est quoi une femme (différence entre sexe et genre)</w:t>
            </w:r>
          </w:p>
        </w:tc>
        <w:tc>
          <w:tcPr>
            <w:tcW w:w="1842" w:type="dxa"/>
            <w:hideMark/>
          </w:tcPr>
          <w:p w14:paraId="5ECF0DA8"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13.08.2021</w:t>
            </w:r>
          </w:p>
        </w:tc>
      </w:tr>
      <w:tr w:rsidR="00B255DD" w:rsidRPr="005610A8" w14:paraId="62F1B676" w14:textId="77777777" w:rsidTr="00B255DD">
        <w:trPr>
          <w:trHeight w:val="528"/>
        </w:trPr>
        <w:tc>
          <w:tcPr>
            <w:tcW w:w="720" w:type="dxa"/>
            <w:hideMark/>
          </w:tcPr>
          <w:p w14:paraId="21930B91"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2</w:t>
            </w:r>
          </w:p>
        </w:tc>
        <w:tc>
          <w:tcPr>
            <w:tcW w:w="7067" w:type="dxa"/>
            <w:hideMark/>
          </w:tcPr>
          <w:p w14:paraId="212F87E7" w14:textId="77777777" w:rsidR="00B255DD" w:rsidRPr="005610A8" w:rsidRDefault="00B255DD" w:rsidP="006B3F2B">
            <w:pPr>
              <w:pStyle w:val="Default"/>
              <w:spacing w:before="0" w:after="0" w:line="240" w:lineRule="auto"/>
              <w:rPr>
                <w:rFonts w:ascii="Arial" w:hAnsi="Arial" w:cs="Arial"/>
                <w:lang w:bidi="hi-IN"/>
              </w:rPr>
            </w:pPr>
            <w:r w:rsidRPr="005610A8">
              <w:rPr>
                <w:rFonts w:ascii="Arial" w:hAnsi="Arial" w:cs="Arial"/>
                <w:lang w:bidi="hi-IN"/>
              </w:rPr>
              <w:t>Comment on est socialisé, quel rôle on attend de nous</w:t>
            </w:r>
          </w:p>
        </w:tc>
        <w:tc>
          <w:tcPr>
            <w:tcW w:w="1842" w:type="dxa"/>
            <w:hideMark/>
          </w:tcPr>
          <w:p w14:paraId="377D74AC"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04.09.2021</w:t>
            </w:r>
          </w:p>
        </w:tc>
      </w:tr>
      <w:tr w:rsidR="00B255DD" w:rsidRPr="005610A8" w14:paraId="5F575845" w14:textId="77777777" w:rsidTr="00B255DD">
        <w:trPr>
          <w:trHeight w:val="528"/>
        </w:trPr>
        <w:tc>
          <w:tcPr>
            <w:tcW w:w="720" w:type="dxa"/>
            <w:hideMark/>
          </w:tcPr>
          <w:p w14:paraId="6DF1ADBF"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3</w:t>
            </w:r>
          </w:p>
        </w:tc>
        <w:tc>
          <w:tcPr>
            <w:tcW w:w="7067" w:type="dxa"/>
            <w:hideMark/>
          </w:tcPr>
          <w:p w14:paraId="6BA37344" w14:textId="77777777" w:rsidR="00B255DD" w:rsidRPr="005610A8" w:rsidRDefault="00B255DD" w:rsidP="006B3F2B">
            <w:pPr>
              <w:pStyle w:val="Default"/>
              <w:spacing w:before="0" w:after="0" w:line="240" w:lineRule="auto"/>
              <w:rPr>
                <w:rFonts w:ascii="Arial" w:hAnsi="Arial" w:cs="Arial"/>
                <w:lang w:bidi="hi-IN"/>
              </w:rPr>
            </w:pPr>
            <w:r w:rsidRPr="005610A8">
              <w:rPr>
                <w:rFonts w:ascii="Arial" w:hAnsi="Arial" w:cs="Arial"/>
                <w:lang w:bidi="hi-IN"/>
              </w:rPr>
              <w:t>Excision et sexualité, plaisir</w:t>
            </w:r>
          </w:p>
        </w:tc>
        <w:tc>
          <w:tcPr>
            <w:tcW w:w="1842" w:type="dxa"/>
            <w:hideMark/>
          </w:tcPr>
          <w:p w14:paraId="7889F3B5"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25.09.2021</w:t>
            </w:r>
          </w:p>
        </w:tc>
      </w:tr>
      <w:tr w:rsidR="00B255DD" w:rsidRPr="005610A8" w14:paraId="62635B98" w14:textId="77777777" w:rsidTr="00B255DD">
        <w:trPr>
          <w:trHeight w:val="528"/>
        </w:trPr>
        <w:tc>
          <w:tcPr>
            <w:tcW w:w="720" w:type="dxa"/>
            <w:hideMark/>
          </w:tcPr>
          <w:p w14:paraId="34E23019"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4</w:t>
            </w:r>
          </w:p>
        </w:tc>
        <w:tc>
          <w:tcPr>
            <w:tcW w:w="7067" w:type="dxa"/>
            <w:hideMark/>
          </w:tcPr>
          <w:p w14:paraId="645C1189" w14:textId="77777777" w:rsidR="00B255DD" w:rsidRPr="005610A8" w:rsidRDefault="00B255DD" w:rsidP="006B3F2B">
            <w:pPr>
              <w:pStyle w:val="Default"/>
              <w:spacing w:before="0" w:after="0" w:line="240" w:lineRule="auto"/>
              <w:rPr>
                <w:rFonts w:ascii="Arial" w:hAnsi="Arial" w:cs="Arial"/>
                <w:lang w:bidi="hi-IN"/>
              </w:rPr>
            </w:pPr>
            <w:r w:rsidRPr="005610A8">
              <w:rPr>
                <w:rFonts w:ascii="Arial" w:hAnsi="Arial" w:cs="Arial"/>
                <w:lang w:bidi="hi-IN"/>
              </w:rPr>
              <w:t>Les droits sexuels et reproductifs</w:t>
            </w:r>
          </w:p>
        </w:tc>
        <w:tc>
          <w:tcPr>
            <w:tcW w:w="1842" w:type="dxa"/>
            <w:hideMark/>
          </w:tcPr>
          <w:p w14:paraId="3B19A889"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08.10.2021</w:t>
            </w:r>
          </w:p>
        </w:tc>
      </w:tr>
      <w:tr w:rsidR="00B255DD" w:rsidRPr="005610A8" w14:paraId="3CFDF90E" w14:textId="77777777" w:rsidTr="00B255DD">
        <w:trPr>
          <w:trHeight w:val="528"/>
        </w:trPr>
        <w:tc>
          <w:tcPr>
            <w:tcW w:w="720" w:type="dxa"/>
            <w:hideMark/>
          </w:tcPr>
          <w:p w14:paraId="18BDCF88"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5</w:t>
            </w:r>
          </w:p>
        </w:tc>
        <w:tc>
          <w:tcPr>
            <w:tcW w:w="7067" w:type="dxa"/>
            <w:hideMark/>
          </w:tcPr>
          <w:p w14:paraId="44CF4ACE" w14:textId="77777777" w:rsidR="00B255DD" w:rsidRPr="005610A8" w:rsidRDefault="00B255DD" w:rsidP="006B3F2B">
            <w:pPr>
              <w:pStyle w:val="Default"/>
              <w:spacing w:before="0" w:after="0" w:line="240" w:lineRule="auto"/>
              <w:rPr>
                <w:rFonts w:ascii="Arial" w:hAnsi="Arial" w:cs="Arial"/>
                <w:lang w:bidi="hi-IN"/>
              </w:rPr>
            </w:pPr>
            <w:r w:rsidRPr="005610A8">
              <w:rPr>
                <w:rFonts w:ascii="Arial" w:hAnsi="Arial" w:cs="Arial"/>
                <w:lang w:bidi="hi-IN"/>
              </w:rPr>
              <w:t>Les violences de genre</w:t>
            </w:r>
          </w:p>
        </w:tc>
        <w:tc>
          <w:tcPr>
            <w:tcW w:w="1842" w:type="dxa"/>
            <w:hideMark/>
          </w:tcPr>
          <w:p w14:paraId="5F7595BA"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30.10.2021</w:t>
            </w:r>
          </w:p>
        </w:tc>
      </w:tr>
      <w:tr w:rsidR="00B255DD" w:rsidRPr="005610A8" w14:paraId="7F11B314" w14:textId="77777777" w:rsidTr="00B255DD">
        <w:trPr>
          <w:trHeight w:val="528"/>
        </w:trPr>
        <w:tc>
          <w:tcPr>
            <w:tcW w:w="720" w:type="dxa"/>
            <w:hideMark/>
          </w:tcPr>
          <w:p w14:paraId="76486AEB"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6</w:t>
            </w:r>
          </w:p>
        </w:tc>
        <w:tc>
          <w:tcPr>
            <w:tcW w:w="7067" w:type="dxa"/>
            <w:hideMark/>
          </w:tcPr>
          <w:p w14:paraId="533ABB98" w14:textId="77777777" w:rsidR="00B255DD" w:rsidRPr="005610A8" w:rsidRDefault="00B255DD" w:rsidP="006B3F2B">
            <w:pPr>
              <w:pStyle w:val="Default"/>
              <w:spacing w:before="0" w:after="0" w:line="240" w:lineRule="auto"/>
              <w:rPr>
                <w:rFonts w:ascii="Arial" w:hAnsi="Arial" w:cs="Arial"/>
                <w:lang w:bidi="hi-IN"/>
              </w:rPr>
            </w:pPr>
            <w:r w:rsidRPr="005610A8">
              <w:rPr>
                <w:rFonts w:ascii="Arial" w:hAnsi="Arial" w:cs="Arial"/>
                <w:lang w:bidi="hi-IN"/>
              </w:rPr>
              <w:t>Comment prévenir la violence : la gestion des émotions, le dialogue</w:t>
            </w:r>
          </w:p>
        </w:tc>
        <w:tc>
          <w:tcPr>
            <w:tcW w:w="1842" w:type="dxa"/>
            <w:hideMark/>
          </w:tcPr>
          <w:p w14:paraId="0F3BAABC" w14:textId="77777777" w:rsidR="00B255DD" w:rsidRPr="005610A8" w:rsidRDefault="00B255DD" w:rsidP="00B255DD">
            <w:pPr>
              <w:pStyle w:val="Default"/>
              <w:spacing w:before="0" w:after="0" w:line="240" w:lineRule="auto"/>
              <w:jc w:val="both"/>
              <w:rPr>
                <w:rFonts w:ascii="Arial" w:hAnsi="Arial" w:cs="Arial"/>
                <w:lang w:bidi="hi-IN"/>
              </w:rPr>
            </w:pPr>
            <w:r w:rsidRPr="005610A8">
              <w:rPr>
                <w:rFonts w:ascii="Arial" w:hAnsi="Arial" w:cs="Arial"/>
                <w:lang w:bidi="hi-IN"/>
              </w:rPr>
              <w:t>12.11.2021</w:t>
            </w:r>
          </w:p>
        </w:tc>
      </w:tr>
    </w:tbl>
    <w:p w14:paraId="42BA20B1" w14:textId="75012245" w:rsidR="00DC0B80" w:rsidRDefault="00DC0B80" w:rsidP="00FD7D41">
      <w:pPr>
        <w:pStyle w:val="Default"/>
        <w:spacing w:before="0" w:after="0" w:line="240" w:lineRule="auto"/>
        <w:jc w:val="both"/>
        <w:rPr>
          <w:rFonts w:ascii="Arial" w:hAnsi="Arial" w:cs="Arial"/>
          <w:color w:val="auto"/>
          <w:lang w:bidi="hi-IN"/>
        </w:rPr>
      </w:pPr>
      <w:r w:rsidRPr="005610A8">
        <w:rPr>
          <w:rFonts w:ascii="Arial" w:hAnsi="Arial" w:cs="Arial"/>
          <w:color w:val="auto"/>
          <w:lang w:bidi="hi-IN"/>
        </w:rPr>
        <w:t xml:space="preserve"> </w:t>
      </w:r>
    </w:p>
    <w:p w14:paraId="478C9E16" w14:textId="789996EB" w:rsidR="005610A8" w:rsidRDefault="005610A8" w:rsidP="00FD7D41">
      <w:pPr>
        <w:pStyle w:val="Default"/>
        <w:spacing w:before="0" w:after="0" w:line="240" w:lineRule="auto"/>
        <w:jc w:val="both"/>
        <w:rPr>
          <w:rFonts w:ascii="Arial" w:hAnsi="Arial" w:cs="Arial"/>
          <w:color w:val="auto"/>
          <w:lang w:bidi="hi-IN"/>
        </w:rPr>
      </w:pPr>
    </w:p>
    <w:p w14:paraId="373FA8E9" w14:textId="203FD015" w:rsidR="005610A8" w:rsidRDefault="005610A8" w:rsidP="00FD7D41">
      <w:pPr>
        <w:pStyle w:val="Default"/>
        <w:spacing w:before="0" w:after="0" w:line="240" w:lineRule="auto"/>
        <w:jc w:val="both"/>
        <w:rPr>
          <w:rFonts w:ascii="Arial" w:hAnsi="Arial" w:cs="Arial"/>
          <w:color w:val="auto"/>
          <w:lang w:bidi="hi-IN"/>
        </w:rPr>
      </w:pPr>
    </w:p>
    <w:p w14:paraId="4B1E7C83" w14:textId="6B9B80FC" w:rsidR="005610A8" w:rsidRDefault="005610A8" w:rsidP="00FD7D41">
      <w:pPr>
        <w:pStyle w:val="Default"/>
        <w:spacing w:before="0" w:after="0" w:line="240" w:lineRule="auto"/>
        <w:jc w:val="both"/>
        <w:rPr>
          <w:rFonts w:ascii="Arial" w:hAnsi="Arial" w:cs="Arial"/>
          <w:color w:val="auto"/>
          <w:lang w:bidi="hi-IN"/>
        </w:rPr>
      </w:pPr>
    </w:p>
    <w:p w14:paraId="47B023C1" w14:textId="77777777" w:rsidR="005610A8" w:rsidRPr="005610A8" w:rsidRDefault="005610A8" w:rsidP="00FD7D41">
      <w:pPr>
        <w:pStyle w:val="Default"/>
        <w:spacing w:before="0" w:after="0" w:line="240" w:lineRule="auto"/>
        <w:jc w:val="both"/>
        <w:rPr>
          <w:rFonts w:ascii="Arial" w:hAnsi="Arial" w:cs="Arial"/>
          <w:color w:val="auto"/>
          <w:lang w:bidi="hi-IN"/>
        </w:rPr>
      </w:pPr>
    </w:p>
    <w:p w14:paraId="1C91A2FD" w14:textId="27256569" w:rsidR="005F2F9B" w:rsidRPr="005610A8" w:rsidRDefault="00DC0B80" w:rsidP="00FD7D41">
      <w:pPr>
        <w:pStyle w:val="Default"/>
        <w:spacing w:before="0" w:after="0" w:line="240" w:lineRule="auto"/>
        <w:jc w:val="both"/>
        <w:rPr>
          <w:rFonts w:ascii="Arial" w:hAnsi="Arial" w:cs="Arial"/>
          <w:color w:val="auto"/>
          <w:lang w:bidi="hi-IN"/>
        </w:rPr>
      </w:pPr>
      <w:r w:rsidRPr="005610A8">
        <w:rPr>
          <w:rFonts w:ascii="Arial" w:hAnsi="Arial" w:cs="Arial"/>
          <w:color w:val="auto"/>
          <w:lang w:bidi="hi-IN"/>
        </w:rPr>
        <w:t>Chaque session de dialogue a regroupé</w:t>
      </w:r>
      <w:r w:rsidR="00C17DAF" w:rsidRPr="005610A8">
        <w:rPr>
          <w:rFonts w:ascii="Arial" w:hAnsi="Arial" w:cs="Arial"/>
          <w:color w:val="auto"/>
          <w:lang w:bidi="hi-IN"/>
        </w:rPr>
        <w:t xml:space="preserve"> </w:t>
      </w:r>
      <w:r w:rsidRPr="005610A8">
        <w:rPr>
          <w:rFonts w:ascii="Arial" w:hAnsi="Arial" w:cs="Arial"/>
          <w:color w:val="auto"/>
          <w:lang w:bidi="hi-IN"/>
        </w:rPr>
        <w:t xml:space="preserve">32 participants et participantes </w:t>
      </w:r>
      <w:r w:rsidR="005F2F9B" w:rsidRPr="005610A8">
        <w:rPr>
          <w:rFonts w:ascii="Arial" w:hAnsi="Arial" w:cs="Arial"/>
          <w:color w:val="auto"/>
          <w:lang w:bidi="hi-IN"/>
        </w:rPr>
        <w:t>repartie</w:t>
      </w:r>
      <w:r w:rsidR="00B255DD" w:rsidRPr="005610A8">
        <w:rPr>
          <w:rFonts w:ascii="Arial" w:hAnsi="Arial" w:cs="Arial"/>
          <w:color w:val="auto"/>
          <w:lang w:bidi="hi-IN"/>
        </w:rPr>
        <w:t>s</w:t>
      </w:r>
      <w:r w:rsidR="005F2F9B" w:rsidRPr="005610A8">
        <w:rPr>
          <w:rFonts w:ascii="Arial" w:hAnsi="Arial" w:cs="Arial"/>
          <w:color w:val="auto"/>
          <w:lang w:bidi="hi-IN"/>
        </w:rPr>
        <w:t xml:space="preserve"> entre 4 focus group</w:t>
      </w:r>
      <w:r w:rsidR="00CD4886" w:rsidRPr="005610A8">
        <w:rPr>
          <w:rFonts w:ascii="Arial" w:hAnsi="Arial" w:cs="Arial"/>
          <w:color w:val="auto"/>
          <w:lang w:bidi="hi-IN"/>
        </w:rPr>
        <w:t xml:space="preserve"> comme suit : </w:t>
      </w:r>
    </w:p>
    <w:p w14:paraId="2FA8EF9F" w14:textId="279FA6CE" w:rsidR="00355734" w:rsidRPr="005610A8" w:rsidRDefault="00CD4886" w:rsidP="000370E6">
      <w:pPr>
        <w:pStyle w:val="Default"/>
        <w:numPr>
          <w:ilvl w:val="0"/>
          <w:numId w:val="4"/>
        </w:numPr>
        <w:spacing w:before="0" w:after="0" w:line="240" w:lineRule="auto"/>
        <w:jc w:val="both"/>
        <w:rPr>
          <w:rFonts w:ascii="Arial" w:hAnsi="Arial" w:cs="Arial"/>
          <w:color w:val="auto"/>
          <w:lang w:bidi="hi-IN"/>
        </w:rPr>
      </w:pPr>
      <w:r w:rsidRPr="005610A8">
        <w:rPr>
          <w:rFonts w:ascii="Arial" w:hAnsi="Arial" w:cs="Arial"/>
          <w:color w:val="auto"/>
          <w:lang w:bidi="hi-IN"/>
        </w:rPr>
        <w:t xml:space="preserve">8 </w:t>
      </w:r>
      <w:r w:rsidR="00355734" w:rsidRPr="005610A8">
        <w:rPr>
          <w:rFonts w:ascii="Arial" w:hAnsi="Arial" w:cs="Arial"/>
          <w:color w:val="auto"/>
          <w:lang w:bidi="hi-IN"/>
        </w:rPr>
        <w:t>hommes mariés</w:t>
      </w:r>
      <w:r w:rsidR="00DC0B80" w:rsidRPr="005610A8">
        <w:rPr>
          <w:rFonts w:ascii="Arial" w:hAnsi="Arial" w:cs="Arial"/>
          <w:color w:val="auto"/>
          <w:lang w:bidi="hi-IN"/>
        </w:rPr>
        <w:t xml:space="preserve"> ; </w:t>
      </w:r>
    </w:p>
    <w:p w14:paraId="7EFD622D" w14:textId="1A69290A" w:rsidR="00355734" w:rsidRPr="005610A8" w:rsidRDefault="00CD4886" w:rsidP="000370E6">
      <w:pPr>
        <w:pStyle w:val="Default"/>
        <w:numPr>
          <w:ilvl w:val="0"/>
          <w:numId w:val="4"/>
        </w:numPr>
        <w:spacing w:before="0" w:after="0" w:line="240" w:lineRule="auto"/>
        <w:jc w:val="both"/>
        <w:rPr>
          <w:rFonts w:ascii="Arial" w:hAnsi="Arial" w:cs="Arial"/>
          <w:color w:val="auto"/>
          <w:lang w:bidi="hi-IN"/>
        </w:rPr>
      </w:pPr>
      <w:r w:rsidRPr="005610A8">
        <w:rPr>
          <w:rFonts w:ascii="Arial" w:hAnsi="Arial" w:cs="Arial"/>
          <w:color w:val="auto"/>
          <w:lang w:bidi="hi-IN"/>
        </w:rPr>
        <w:t>8</w:t>
      </w:r>
      <w:r w:rsidR="00355734" w:rsidRPr="005610A8">
        <w:rPr>
          <w:rFonts w:ascii="Arial" w:hAnsi="Arial" w:cs="Arial"/>
          <w:color w:val="auto"/>
          <w:lang w:bidi="hi-IN"/>
        </w:rPr>
        <w:t xml:space="preserve"> jeunes hommes non mariés</w:t>
      </w:r>
      <w:r w:rsidR="00DC0B80" w:rsidRPr="005610A8">
        <w:rPr>
          <w:rFonts w:ascii="Arial" w:hAnsi="Arial" w:cs="Arial"/>
          <w:color w:val="auto"/>
          <w:lang w:bidi="hi-IN"/>
        </w:rPr>
        <w:t xml:space="preserve"> ; </w:t>
      </w:r>
    </w:p>
    <w:p w14:paraId="59AC5A1F" w14:textId="7F836487" w:rsidR="00355734" w:rsidRPr="005610A8" w:rsidRDefault="00CD4886" w:rsidP="000370E6">
      <w:pPr>
        <w:pStyle w:val="Default"/>
        <w:numPr>
          <w:ilvl w:val="0"/>
          <w:numId w:val="4"/>
        </w:numPr>
        <w:spacing w:before="0" w:after="0" w:line="240" w:lineRule="auto"/>
        <w:jc w:val="both"/>
        <w:rPr>
          <w:rFonts w:ascii="Arial" w:hAnsi="Arial" w:cs="Arial"/>
          <w:color w:val="auto"/>
          <w:lang w:bidi="hi-IN"/>
        </w:rPr>
      </w:pPr>
      <w:r w:rsidRPr="005610A8">
        <w:rPr>
          <w:rFonts w:ascii="Arial" w:hAnsi="Arial" w:cs="Arial"/>
          <w:color w:val="auto"/>
          <w:lang w:bidi="hi-IN"/>
        </w:rPr>
        <w:t>8</w:t>
      </w:r>
      <w:r w:rsidR="00355734" w:rsidRPr="005610A8">
        <w:rPr>
          <w:rFonts w:ascii="Arial" w:hAnsi="Arial" w:cs="Arial"/>
          <w:color w:val="auto"/>
          <w:lang w:bidi="hi-IN"/>
        </w:rPr>
        <w:t xml:space="preserve"> femmes mariées</w:t>
      </w:r>
      <w:r w:rsidR="00DC0B80" w:rsidRPr="005610A8">
        <w:rPr>
          <w:rFonts w:ascii="Arial" w:hAnsi="Arial" w:cs="Arial"/>
          <w:color w:val="auto"/>
          <w:lang w:bidi="hi-IN"/>
        </w:rPr>
        <w:t xml:space="preserve"> ; </w:t>
      </w:r>
    </w:p>
    <w:p w14:paraId="02C2547E" w14:textId="1CF67D04" w:rsidR="00707720" w:rsidRPr="005610A8" w:rsidRDefault="00CD4886" w:rsidP="000370E6">
      <w:pPr>
        <w:pStyle w:val="Default"/>
        <w:numPr>
          <w:ilvl w:val="0"/>
          <w:numId w:val="4"/>
        </w:numPr>
        <w:spacing w:before="0" w:after="0" w:line="240" w:lineRule="auto"/>
        <w:jc w:val="both"/>
        <w:rPr>
          <w:rFonts w:ascii="Arial" w:hAnsi="Arial" w:cs="Arial"/>
          <w:color w:val="auto"/>
          <w:lang w:bidi="hi-IN"/>
        </w:rPr>
      </w:pPr>
      <w:r w:rsidRPr="005610A8">
        <w:rPr>
          <w:rFonts w:ascii="Arial" w:hAnsi="Arial" w:cs="Arial"/>
          <w:color w:val="auto"/>
          <w:lang w:bidi="hi-IN"/>
        </w:rPr>
        <w:t>8</w:t>
      </w:r>
      <w:r w:rsidR="00355734" w:rsidRPr="005610A8">
        <w:rPr>
          <w:rFonts w:ascii="Arial" w:hAnsi="Arial" w:cs="Arial"/>
          <w:color w:val="auto"/>
          <w:lang w:bidi="hi-IN"/>
        </w:rPr>
        <w:t xml:space="preserve"> jeunes femmes non mariées</w:t>
      </w:r>
      <w:r w:rsidR="00707720" w:rsidRPr="005610A8">
        <w:rPr>
          <w:rFonts w:ascii="Arial" w:hAnsi="Arial" w:cs="Arial"/>
          <w:color w:val="auto"/>
          <w:lang w:bidi="hi-IN"/>
        </w:rPr>
        <w:t xml:space="preserve">. </w:t>
      </w:r>
    </w:p>
    <w:p w14:paraId="5781599A" w14:textId="77777777" w:rsidR="00AE5006" w:rsidRPr="005610A8" w:rsidRDefault="00AE5006" w:rsidP="00FD7D41">
      <w:pPr>
        <w:spacing w:before="0" w:after="0" w:line="240" w:lineRule="auto"/>
        <w:jc w:val="both"/>
        <w:rPr>
          <w:rFonts w:ascii="Arial" w:hAnsi="Arial" w:cs="Arial"/>
          <w:sz w:val="22"/>
          <w:szCs w:val="22"/>
          <w:lang w:bidi="hi-IN"/>
        </w:rPr>
      </w:pPr>
    </w:p>
    <w:p w14:paraId="40FBFA41" w14:textId="13FFC643" w:rsidR="00313247" w:rsidRPr="005610A8" w:rsidRDefault="00AE5006" w:rsidP="00FD7D41">
      <w:pPr>
        <w:spacing w:before="0" w:after="0" w:line="240" w:lineRule="auto"/>
        <w:jc w:val="both"/>
        <w:rPr>
          <w:rFonts w:ascii="Arial" w:hAnsi="Arial" w:cs="Arial"/>
          <w:sz w:val="22"/>
          <w:szCs w:val="22"/>
          <w:lang w:bidi="hi-IN"/>
        </w:rPr>
      </w:pPr>
      <w:r w:rsidRPr="005610A8">
        <w:rPr>
          <w:rFonts w:ascii="Arial" w:hAnsi="Arial" w:cs="Arial"/>
          <w:sz w:val="22"/>
          <w:szCs w:val="22"/>
          <w:lang w:bidi="hi-IN"/>
        </w:rPr>
        <w:t>Chaque session a connu une durée de trois</w:t>
      </w:r>
      <w:r w:rsidR="00D540BA" w:rsidRPr="005610A8">
        <w:rPr>
          <w:rFonts w:ascii="Arial" w:hAnsi="Arial" w:cs="Arial"/>
          <w:sz w:val="22"/>
          <w:szCs w:val="22"/>
          <w:lang w:bidi="hi-IN"/>
        </w:rPr>
        <w:t xml:space="preserve"> (3)</w:t>
      </w:r>
      <w:r w:rsidRPr="005610A8">
        <w:rPr>
          <w:rFonts w:ascii="Arial" w:hAnsi="Arial" w:cs="Arial"/>
          <w:sz w:val="22"/>
          <w:szCs w:val="22"/>
          <w:lang w:bidi="hi-IN"/>
        </w:rPr>
        <w:t xml:space="preserve"> heures en moyenne </w:t>
      </w:r>
      <w:r w:rsidR="008E4482" w:rsidRPr="005610A8">
        <w:rPr>
          <w:rFonts w:ascii="Arial" w:hAnsi="Arial" w:cs="Arial"/>
          <w:sz w:val="22"/>
          <w:szCs w:val="22"/>
          <w:lang w:bidi="hi-IN"/>
        </w:rPr>
        <w:t xml:space="preserve">et </w:t>
      </w:r>
      <w:r w:rsidRPr="005610A8">
        <w:rPr>
          <w:rFonts w:ascii="Arial" w:hAnsi="Arial" w:cs="Arial"/>
          <w:sz w:val="22"/>
          <w:szCs w:val="22"/>
          <w:lang w:bidi="hi-IN"/>
        </w:rPr>
        <w:t xml:space="preserve">par focus group. Quatre (4) facilitateurs et facilitatrices ont </w:t>
      </w:r>
      <w:r w:rsidR="008E4482" w:rsidRPr="005610A8">
        <w:rPr>
          <w:rFonts w:ascii="Arial" w:hAnsi="Arial" w:cs="Arial"/>
          <w:sz w:val="22"/>
          <w:szCs w:val="22"/>
          <w:lang w:bidi="hi-IN"/>
        </w:rPr>
        <w:t>animé ces sessions grâce à certains outils et matériels didactiques.</w:t>
      </w:r>
      <w:r w:rsidR="00D4227C" w:rsidRPr="005610A8">
        <w:rPr>
          <w:rFonts w:ascii="Arial" w:hAnsi="Arial" w:cs="Arial"/>
          <w:sz w:val="22"/>
          <w:szCs w:val="22"/>
          <w:lang w:bidi="hi-IN"/>
        </w:rPr>
        <w:t xml:space="preserve"> En prélude de chaque session, une rencontre préparatoire d’une journée était organisée afin de revoir avec l’ensemble des facilitateurs et facilitatrice, la stratégie d’animation de ladite session. L’occasion est donc mise à profit pour faire des simulations sur certains exercices. </w:t>
      </w:r>
    </w:p>
    <w:p w14:paraId="71E419DD" w14:textId="74BC7461" w:rsidR="00C51C5D" w:rsidRPr="005610A8" w:rsidRDefault="00C51C5D" w:rsidP="00FD7D41">
      <w:pPr>
        <w:spacing w:before="0" w:after="0" w:line="240" w:lineRule="auto"/>
        <w:jc w:val="both"/>
        <w:rPr>
          <w:rFonts w:ascii="Arial" w:hAnsi="Arial" w:cs="Arial"/>
          <w:sz w:val="22"/>
          <w:szCs w:val="22"/>
          <w:lang w:bidi="hi-IN"/>
        </w:rPr>
      </w:pPr>
    </w:p>
    <w:p w14:paraId="20DE8471" w14:textId="4B5885A5" w:rsidR="004A7C01" w:rsidRDefault="00C51C5D" w:rsidP="00FD7D41">
      <w:pPr>
        <w:spacing w:before="0" w:after="0" w:line="240" w:lineRule="auto"/>
        <w:jc w:val="both"/>
        <w:rPr>
          <w:rFonts w:ascii="Arial" w:hAnsi="Arial" w:cs="Arial"/>
          <w:sz w:val="22"/>
          <w:szCs w:val="22"/>
          <w:lang w:bidi="hi-IN"/>
        </w:rPr>
      </w:pPr>
      <w:r w:rsidRPr="005610A8">
        <w:rPr>
          <w:rFonts w:ascii="Arial" w:hAnsi="Arial" w:cs="Arial"/>
          <w:sz w:val="22"/>
          <w:szCs w:val="22"/>
          <w:lang w:bidi="hi-IN"/>
        </w:rPr>
        <w:t xml:space="preserve">Un questionnaire a été administré à chaque </w:t>
      </w:r>
      <w:r w:rsidR="009E3AD7" w:rsidRPr="005610A8">
        <w:rPr>
          <w:rFonts w:ascii="Arial" w:hAnsi="Arial" w:cs="Arial"/>
          <w:sz w:val="22"/>
          <w:szCs w:val="22"/>
          <w:lang w:bidi="hi-IN"/>
        </w:rPr>
        <w:t>participant.e.s</w:t>
      </w:r>
      <w:r w:rsidRPr="005610A8">
        <w:rPr>
          <w:rFonts w:ascii="Arial" w:hAnsi="Arial" w:cs="Arial"/>
          <w:sz w:val="22"/>
          <w:szCs w:val="22"/>
          <w:lang w:bidi="hi-IN"/>
        </w:rPr>
        <w:t xml:space="preserve"> lors de la première session pour avoir une photographie des connaissances et attitudes par rapport aux mutilations génitales féminines et violences basées sur le genre (questions reprises des études démographiques et santé) (voir annexe 2)</w:t>
      </w:r>
    </w:p>
    <w:p w14:paraId="1E0BDF50" w14:textId="4882C7C5" w:rsidR="005610A8" w:rsidRDefault="005610A8" w:rsidP="00FD7D41">
      <w:pPr>
        <w:spacing w:before="0" w:after="0" w:line="240" w:lineRule="auto"/>
        <w:jc w:val="both"/>
        <w:rPr>
          <w:rFonts w:ascii="Arial" w:hAnsi="Arial" w:cs="Arial"/>
          <w:sz w:val="22"/>
          <w:szCs w:val="22"/>
          <w:lang w:bidi="hi-IN"/>
        </w:rPr>
      </w:pPr>
    </w:p>
    <w:p w14:paraId="5C36A3E3" w14:textId="0D288DFE" w:rsidR="005610A8" w:rsidRDefault="005610A8" w:rsidP="00FD7D41">
      <w:pPr>
        <w:spacing w:before="0" w:after="0" w:line="240" w:lineRule="auto"/>
        <w:jc w:val="both"/>
        <w:rPr>
          <w:rFonts w:ascii="Arial" w:hAnsi="Arial" w:cs="Arial"/>
          <w:sz w:val="22"/>
          <w:szCs w:val="22"/>
          <w:lang w:bidi="hi-IN"/>
        </w:rPr>
      </w:pPr>
    </w:p>
    <w:p w14:paraId="67DC1480" w14:textId="7051EAD5" w:rsidR="005610A8" w:rsidRPr="005610A8" w:rsidRDefault="005610A8" w:rsidP="00FD7D41">
      <w:pPr>
        <w:spacing w:before="0" w:after="0" w:line="240" w:lineRule="auto"/>
        <w:jc w:val="both"/>
        <w:rPr>
          <w:rFonts w:ascii="Arial" w:hAnsi="Arial" w:cs="Arial"/>
          <w:b/>
          <w:bCs/>
          <w:sz w:val="22"/>
          <w:szCs w:val="22"/>
          <w:lang w:bidi="hi-IN"/>
        </w:rPr>
      </w:pPr>
      <w:r w:rsidRPr="005610A8">
        <w:rPr>
          <w:rFonts w:ascii="Arial" w:hAnsi="Arial" w:cs="Arial"/>
          <w:sz w:val="22"/>
          <w:szCs w:val="22"/>
          <w:highlight w:val="yellow"/>
          <w:lang w:bidi="hi-IN"/>
        </w:rPr>
        <w:t>Insérer ici le tableau synthétique de la baseline</w:t>
      </w:r>
    </w:p>
    <w:p w14:paraId="0569641A" w14:textId="6A570848" w:rsidR="00B255DD" w:rsidRPr="005610A8" w:rsidRDefault="00B255DD">
      <w:pPr>
        <w:rPr>
          <w:rFonts w:ascii="Arial" w:hAnsi="Arial" w:cs="Arial"/>
          <w:b/>
          <w:bCs/>
          <w:caps/>
          <w:color w:val="511707" w:themeColor="accent1" w:themeShade="7F"/>
          <w:spacing w:val="15"/>
          <w:sz w:val="22"/>
          <w:szCs w:val="22"/>
          <w:lang w:bidi="hi-IN"/>
        </w:rPr>
      </w:pPr>
      <w:bookmarkStart w:id="15" w:name="_Toc95576423"/>
      <w:r w:rsidRPr="005610A8">
        <w:rPr>
          <w:rFonts w:ascii="Arial" w:hAnsi="Arial" w:cs="Arial"/>
          <w:b/>
          <w:bCs/>
          <w:sz w:val="22"/>
          <w:szCs w:val="22"/>
          <w:lang w:bidi="hi-IN"/>
        </w:rPr>
        <w:br w:type="page"/>
      </w:r>
    </w:p>
    <w:p w14:paraId="723B282B" w14:textId="7AE1D68F" w:rsidR="00313247" w:rsidRPr="00FD7D41" w:rsidRDefault="00313247" w:rsidP="00132AA4">
      <w:pPr>
        <w:pStyle w:val="Titre3"/>
        <w:numPr>
          <w:ilvl w:val="2"/>
          <w:numId w:val="112"/>
        </w:numPr>
        <w:spacing w:before="0" w:line="240" w:lineRule="auto"/>
        <w:rPr>
          <w:rFonts w:ascii="Arial" w:hAnsi="Arial" w:cs="Arial"/>
          <w:b/>
          <w:bCs/>
          <w:sz w:val="24"/>
          <w:szCs w:val="24"/>
          <w:lang w:bidi="hi-IN"/>
        </w:rPr>
      </w:pPr>
      <w:bookmarkStart w:id="16" w:name="_Toc96327829"/>
      <w:r w:rsidRPr="00FD7D41">
        <w:rPr>
          <w:rFonts w:ascii="Arial" w:hAnsi="Arial" w:cs="Arial"/>
          <w:b/>
          <w:bCs/>
          <w:sz w:val="24"/>
          <w:szCs w:val="24"/>
          <w:lang w:bidi="hi-IN"/>
        </w:rPr>
        <w:t>Session 1 : Genre et sexe</w:t>
      </w:r>
      <w:bookmarkEnd w:id="15"/>
      <w:bookmarkEnd w:id="16"/>
    </w:p>
    <w:p w14:paraId="7EE06684" w14:textId="77777777" w:rsidR="0029653D" w:rsidRDefault="0029653D" w:rsidP="00FD7D41">
      <w:pPr>
        <w:spacing w:before="0" w:after="0" w:line="240" w:lineRule="auto"/>
        <w:jc w:val="both"/>
        <w:rPr>
          <w:rFonts w:ascii="Arial" w:hAnsi="Arial" w:cs="Arial"/>
          <w:sz w:val="24"/>
          <w:szCs w:val="24"/>
          <w:lang w:bidi="hi-IN"/>
        </w:rPr>
      </w:pPr>
    </w:p>
    <w:p w14:paraId="16758600" w14:textId="4F6F60C6" w:rsidR="008A1286" w:rsidRPr="005610A8" w:rsidRDefault="008A1286" w:rsidP="00FD7D41">
      <w:pPr>
        <w:spacing w:before="0" w:after="0" w:line="240" w:lineRule="auto"/>
        <w:jc w:val="both"/>
        <w:rPr>
          <w:rFonts w:ascii="Arial" w:hAnsi="Arial" w:cs="Arial"/>
          <w:sz w:val="22"/>
          <w:szCs w:val="22"/>
          <w:lang w:val="fr-FR"/>
        </w:rPr>
      </w:pPr>
      <w:r w:rsidRPr="005610A8">
        <w:rPr>
          <w:rFonts w:ascii="Arial" w:hAnsi="Arial" w:cs="Arial"/>
          <w:sz w:val="22"/>
          <w:szCs w:val="22"/>
          <w:lang w:bidi="hi-IN"/>
        </w:rPr>
        <w:t xml:space="preserve">Cette session avait pour objectif général de </w:t>
      </w:r>
      <w:r w:rsidRPr="005610A8">
        <w:rPr>
          <w:rFonts w:ascii="Arial" w:hAnsi="Arial" w:cs="Arial"/>
          <w:sz w:val="22"/>
          <w:szCs w:val="22"/>
        </w:rPr>
        <w:t>lancer la première discussion sur la différence entre</w:t>
      </w:r>
      <w:r w:rsidRPr="005610A8">
        <w:rPr>
          <w:rFonts w:ascii="Arial" w:hAnsi="Arial" w:cs="Arial"/>
          <w:sz w:val="22"/>
          <w:szCs w:val="22"/>
          <w:lang w:val="fr-FR"/>
        </w:rPr>
        <w:t xml:space="preserve"> le</w:t>
      </w:r>
      <w:r w:rsidRPr="005610A8">
        <w:rPr>
          <w:rFonts w:ascii="Arial" w:hAnsi="Arial" w:cs="Arial"/>
          <w:sz w:val="22"/>
          <w:szCs w:val="22"/>
        </w:rPr>
        <w:t xml:space="preserve"> sexe et </w:t>
      </w:r>
      <w:r w:rsidRPr="005610A8">
        <w:rPr>
          <w:rFonts w:ascii="Arial" w:hAnsi="Arial" w:cs="Arial"/>
          <w:sz w:val="22"/>
          <w:szCs w:val="22"/>
          <w:lang w:val="fr-FR"/>
        </w:rPr>
        <w:t xml:space="preserve">le </w:t>
      </w:r>
      <w:r w:rsidRPr="005610A8">
        <w:rPr>
          <w:rFonts w:ascii="Arial" w:hAnsi="Arial" w:cs="Arial"/>
          <w:sz w:val="22"/>
          <w:szCs w:val="22"/>
        </w:rPr>
        <w:t>genre</w:t>
      </w:r>
      <w:r w:rsidRPr="005610A8">
        <w:rPr>
          <w:rFonts w:ascii="Arial" w:hAnsi="Arial" w:cs="Arial"/>
          <w:sz w:val="22"/>
          <w:szCs w:val="22"/>
          <w:lang w:val="fr-FR"/>
        </w:rPr>
        <w:t xml:space="preserve"> dans la communauté. </w:t>
      </w:r>
      <w:r w:rsidR="00B255DD" w:rsidRPr="005610A8">
        <w:rPr>
          <w:rFonts w:ascii="Arial" w:hAnsi="Arial" w:cs="Arial"/>
          <w:sz w:val="22"/>
          <w:szCs w:val="22"/>
          <w:lang w:val="fr-FR"/>
        </w:rPr>
        <w:t>L</w:t>
      </w:r>
      <w:r w:rsidR="005729E1" w:rsidRPr="005610A8">
        <w:rPr>
          <w:rFonts w:ascii="Arial" w:hAnsi="Arial" w:cs="Arial"/>
          <w:sz w:val="22"/>
          <w:szCs w:val="22"/>
          <w:lang w:val="fr-FR"/>
        </w:rPr>
        <w:t xml:space="preserve">es participants ont eu à réfléchir sur les points suivants : </w:t>
      </w:r>
    </w:p>
    <w:p w14:paraId="062905AC" w14:textId="4668A472" w:rsidR="005729E1" w:rsidRPr="005610A8" w:rsidRDefault="00E04F41" w:rsidP="000370E6">
      <w:pPr>
        <w:pStyle w:val="Paragraphedeliste"/>
        <w:numPr>
          <w:ilvl w:val="0"/>
          <w:numId w:val="5"/>
        </w:numPr>
        <w:spacing w:before="0" w:after="0" w:line="240" w:lineRule="auto"/>
        <w:jc w:val="both"/>
        <w:rPr>
          <w:rFonts w:ascii="Arial" w:hAnsi="Arial" w:cs="Arial"/>
          <w:sz w:val="22"/>
          <w:szCs w:val="22"/>
        </w:rPr>
      </w:pPr>
      <w:r w:rsidRPr="005610A8">
        <w:rPr>
          <w:rFonts w:ascii="Arial" w:hAnsi="Arial" w:cs="Arial"/>
          <w:sz w:val="22"/>
          <w:szCs w:val="22"/>
          <w:lang w:val="fr-FR"/>
        </w:rPr>
        <w:t>L</w:t>
      </w:r>
      <w:r w:rsidR="005729E1" w:rsidRPr="005610A8">
        <w:rPr>
          <w:rFonts w:ascii="Arial" w:hAnsi="Arial" w:cs="Arial"/>
          <w:sz w:val="22"/>
          <w:szCs w:val="22"/>
        </w:rPr>
        <w:t>es caractéristiques exclusives aux hommes et ceux qui sont exclusives aux femmes</w:t>
      </w:r>
      <w:r w:rsidR="0046203D" w:rsidRPr="005610A8">
        <w:rPr>
          <w:rFonts w:ascii="Arial" w:hAnsi="Arial" w:cs="Arial"/>
          <w:sz w:val="22"/>
          <w:szCs w:val="22"/>
        </w:rPr>
        <w:t> </w:t>
      </w:r>
      <w:r w:rsidR="0046203D" w:rsidRPr="005610A8">
        <w:rPr>
          <w:rFonts w:ascii="Arial" w:hAnsi="Arial" w:cs="Arial"/>
          <w:sz w:val="22"/>
          <w:szCs w:val="22"/>
          <w:lang w:val="fr-FR"/>
        </w:rPr>
        <w:t xml:space="preserve">; </w:t>
      </w:r>
    </w:p>
    <w:p w14:paraId="74AEF4DF" w14:textId="0110D1A6" w:rsidR="005729E1" w:rsidRPr="005610A8" w:rsidRDefault="005729E1" w:rsidP="000370E6">
      <w:pPr>
        <w:pStyle w:val="Paragraphedeliste"/>
        <w:numPr>
          <w:ilvl w:val="0"/>
          <w:numId w:val="5"/>
        </w:numPr>
        <w:spacing w:before="0" w:after="0" w:line="240" w:lineRule="auto"/>
        <w:jc w:val="both"/>
        <w:rPr>
          <w:rFonts w:ascii="Arial" w:hAnsi="Arial" w:cs="Arial"/>
          <w:sz w:val="22"/>
          <w:szCs w:val="22"/>
        </w:rPr>
      </w:pPr>
      <w:r w:rsidRPr="005610A8">
        <w:rPr>
          <w:rFonts w:ascii="Arial" w:hAnsi="Arial" w:cs="Arial"/>
          <w:sz w:val="22"/>
          <w:szCs w:val="22"/>
          <w:lang w:val="fr-FR"/>
        </w:rPr>
        <w:t>La signification des</w:t>
      </w:r>
      <w:r w:rsidRPr="005610A8">
        <w:rPr>
          <w:rFonts w:ascii="Arial" w:hAnsi="Arial" w:cs="Arial"/>
          <w:sz w:val="22"/>
          <w:szCs w:val="22"/>
        </w:rPr>
        <w:t xml:space="preserve"> termes égalité des genres et équité des genre</w:t>
      </w:r>
      <w:r w:rsidR="00E04F41" w:rsidRPr="005610A8">
        <w:rPr>
          <w:rFonts w:ascii="Arial" w:hAnsi="Arial" w:cs="Arial"/>
          <w:sz w:val="22"/>
          <w:szCs w:val="22"/>
          <w:lang w:val="fr-FR"/>
        </w:rPr>
        <w:t xml:space="preserve">s ; </w:t>
      </w:r>
    </w:p>
    <w:p w14:paraId="5E757424" w14:textId="541FC264" w:rsidR="005729E1" w:rsidRPr="005610A8" w:rsidRDefault="005729E1" w:rsidP="000370E6">
      <w:pPr>
        <w:pStyle w:val="Paragraphedeliste"/>
        <w:numPr>
          <w:ilvl w:val="0"/>
          <w:numId w:val="5"/>
        </w:numPr>
        <w:spacing w:before="0" w:after="0" w:line="240" w:lineRule="auto"/>
        <w:jc w:val="both"/>
        <w:rPr>
          <w:rFonts w:ascii="Arial" w:hAnsi="Arial" w:cs="Arial"/>
          <w:sz w:val="22"/>
          <w:szCs w:val="22"/>
        </w:rPr>
      </w:pPr>
      <w:r w:rsidRPr="005610A8">
        <w:rPr>
          <w:rFonts w:ascii="Arial" w:hAnsi="Arial" w:cs="Arial"/>
          <w:sz w:val="22"/>
          <w:szCs w:val="22"/>
          <w:lang w:val="fr-FR"/>
        </w:rPr>
        <w:t>Le</w:t>
      </w:r>
      <w:r w:rsidRPr="005610A8">
        <w:rPr>
          <w:rFonts w:ascii="Arial" w:hAnsi="Arial" w:cs="Arial"/>
          <w:sz w:val="22"/>
          <w:szCs w:val="22"/>
        </w:rPr>
        <w:t xml:space="preserve"> statut des hommes dans </w:t>
      </w:r>
      <w:r w:rsidRPr="005610A8">
        <w:rPr>
          <w:rFonts w:ascii="Arial" w:hAnsi="Arial" w:cs="Arial"/>
          <w:sz w:val="22"/>
          <w:szCs w:val="22"/>
          <w:lang w:val="fr-FR"/>
        </w:rPr>
        <w:t>nos</w:t>
      </w:r>
      <w:r w:rsidRPr="005610A8">
        <w:rPr>
          <w:rFonts w:ascii="Arial" w:hAnsi="Arial" w:cs="Arial"/>
          <w:sz w:val="22"/>
          <w:szCs w:val="22"/>
        </w:rPr>
        <w:t xml:space="preserve"> communauté</w:t>
      </w:r>
      <w:r w:rsidRPr="005610A8">
        <w:rPr>
          <w:rFonts w:ascii="Arial" w:hAnsi="Arial" w:cs="Arial"/>
          <w:sz w:val="22"/>
          <w:szCs w:val="22"/>
          <w:lang w:val="fr-FR"/>
        </w:rPr>
        <w:t xml:space="preserve">s à travers les questions :  </w:t>
      </w:r>
    </w:p>
    <w:p w14:paraId="7B747632" w14:textId="46C2A432" w:rsidR="00DA698D" w:rsidRPr="005610A8" w:rsidRDefault="00DA698D" w:rsidP="000370E6">
      <w:pPr>
        <w:pStyle w:val="Paragraphedeliste"/>
        <w:numPr>
          <w:ilvl w:val="0"/>
          <w:numId w:val="7"/>
        </w:numPr>
        <w:spacing w:before="0" w:after="0" w:line="240" w:lineRule="auto"/>
        <w:jc w:val="both"/>
        <w:rPr>
          <w:rFonts w:ascii="Arial" w:hAnsi="Arial" w:cs="Arial"/>
          <w:i/>
          <w:iCs/>
          <w:sz w:val="22"/>
          <w:szCs w:val="22"/>
        </w:rPr>
      </w:pPr>
      <w:r w:rsidRPr="005610A8">
        <w:rPr>
          <w:rFonts w:ascii="Arial" w:hAnsi="Arial" w:cs="Arial"/>
          <w:i/>
          <w:iCs/>
          <w:sz w:val="22"/>
          <w:szCs w:val="22"/>
        </w:rPr>
        <w:t>Pourquoi les femmes ne jouissent pas d’un statut égal à celui des hommes dans votre communauté ?</w:t>
      </w:r>
    </w:p>
    <w:p w14:paraId="5AF57C64" w14:textId="77777777" w:rsidR="005729E1" w:rsidRPr="005610A8" w:rsidRDefault="005729E1" w:rsidP="000370E6">
      <w:pPr>
        <w:pStyle w:val="Paragraphedeliste"/>
        <w:numPr>
          <w:ilvl w:val="0"/>
          <w:numId w:val="7"/>
        </w:numPr>
        <w:spacing w:before="0" w:after="0" w:line="240" w:lineRule="auto"/>
        <w:jc w:val="both"/>
        <w:rPr>
          <w:rFonts w:ascii="Arial" w:hAnsi="Arial" w:cs="Arial"/>
          <w:i/>
          <w:iCs/>
          <w:sz w:val="22"/>
          <w:szCs w:val="22"/>
        </w:rPr>
      </w:pPr>
      <w:r w:rsidRPr="005610A8">
        <w:rPr>
          <w:rFonts w:ascii="Arial" w:hAnsi="Arial" w:cs="Arial"/>
          <w:i/>
          <w:iCs/>
          <w:sz w:val="22"/>
          <w:szCs w:val="22"/>
        </w:rPr>
        <w:t>Pourquoi les hommes devraient ils œuvrer pour l’égalité des genres ?</w:t>
      </w:r>
    </w:p>
    <w:p w14:paraId="55B7F8C1" w14:textId="5CD1CE78" w:rsidR="005729E1" w:rsidRPr="005610A8" w:rsidRDefault="005729E1" w:rsidP="000370E6">
      <w:pPr>
        <w:pStyle w:val="Paragraphedeliste"/>
        <w:numPr>
          <w:ilvl w:val="0"/>
          <w:numId w:val="7"/>
        </w:numPr>
        <w:spacing w:before="0" w:after="0" w:line="240" w:lineRule="auto"/>
        <w:jc w:val="both"/>
        <w:rPr>
          <w:rFonts w:ascii="Arial" w:hAnsi="Arial" w:cs="Arial"/>
          <w:i/>
          <w:iCs/>
          <w:sz w:val="22"/>
          <w:szCs w:val="22"/>
        </w:rPr>
      </w:pPr>
      <w:r w:rsidRPr="005610A8">
        <w:rPr>
          <w:rFonts w:ascii="Arial" w:hAnsi="Arial" w:cs="Arial"/>
          <w:i/>
          <w:iCs/>
          <w:sz w:val="22"/>
          <w:szCs w:val="22"/>
        </w:rPr>
        <w:t>Quels avantages l’égalité des</w:t>
      </w:r>
      <w:r w:rsidR="0046203D" w:rsidRPr="005610A8">
        <w:rPr>
          <w:rFonts w:ascii="Arial" w:hAnsi="Arial" w:cs="Arial"/>
          <w:i/>
          <w:iCs/>
          <w:sz w:val="22"/>
          <w:szCs w:val="22"/>
          <w:lang w:val="fr-FR"/>
        </w:rPr>
        <w:t xml:space="preserve"> genres</w:t>
      </w:r>
      <w:r w:rsidRPr="005610A8">
        <w:rPr>
          <w:rFonts w:ascii="Arial" w:hAnsi="Arial" w:cs="Arial"/>
          <w:i/>
          <w:iCs/>
          <w:sz w:val="22"/>
          <w:szCs w:val="22"/>
        </w:rPr>
        <w:t xml:space="preserve"> apporte-t-elle à la vie des hommes ?</w:t>
      </w:r>
    </w:p>
    <w:p w14:paraId="5614D676" w14:textId="50725AF5" w:rsidR="008A1286" w:rsidRPr="005610A8" w:rsidRDefault="005729E1" w:rsidP="000370E6">
      <w:pPr>
        <w:pStyle w:val="Paragraphedeliste"/>
        <w:numPr>
          <w:ilvl w:val="0"/>
          <w:numId w:val="6"/>
        </w:numPr>
        <w:spacing w:before="0" w:after="0" w:line="240" w:lineRule="auto"/>
        <w:jc w:val="both"/>
        <w:rPr>
          <w:rFonts w:ascii="Arial" w:hAnsi="Arial" w:cs="Arial"/>
          <w:sz w:val="22"/>
          <w:szCs w:val="22"/>
          <w:lang w:bidi="hi-IN"/>
        </w:rPr>
      </w:pPr>
      <w:r w:rsidRPr="005610A8">
        <w:rPr>
          <w:rFonts w:ascii="Arial" w:hAnsi="Arial" w:cs="Arial"/>
          <w:sz w:val="22"/>
          <w:szCs w:val="22"/>
          <w:lang w:val="fr-FR"/>
        </w:rPr>
        <w:t>La</w:t>
      </w:r>
      <w:r w:rsidRPr="005610A8">
        <w:rPr>
          <w:rFonts w:ascii="Arial" w:hAnsi="Arial" w:cs="Arial"/>
          <w:sz w:val="22"/>
          <w:szCs w:val="22"/>
        </w:rPr>
        <w:t xml:space="preserve"> perception </w:t>
      </w:r>
      <w:r w:rsidRPr="005610A8">
        <w:rPr>
          <w:rFonts w:ascii="Arial" w:hAnsi="Arial" w:cs="Arial"/>
          <w:sz w:val="22"/>
          <w:szCs w:val="22"/>
          <w:lang w:val="fr-FR"/>
        </w:rPr>
        <w:t>des participants</w:t>
      </w:r>
      <w:r w:rsidR="00DA698D" w:rsidRPr="005610A8">
        <w:rPr>
          <w:rFonts w:ascii="Arial" w:hAnsi="Arial" w:cs="Arial"/>
          <w:sz w:val="22"/>
          <w:szCs w:val="22"/>
          <w:lang w:val="fr-FR"/>
        </w:rPr>
        <w:t xml:space="preserve"> et participantes</w:t>
      </w:r>
      <w:r w:rsidRPr="005610A8">
        <w:rPr>
          <w:rFonts w:ascii="Arial" w:hAnsi="Arial" w:cs="Arial"/>
          <w:sz w:val="22"/>
          <w:szCs w:val="22"/>
          <w:lang w:val="fr-FR"/>
        </w:rPr>
        <w:t xml:space="preserve"> </w:t>
      </w:r>
      <w:r w:rsidRPr="005610A8">
        <w:rPr>
          <w:rFonts w:ascii="Arial" w:hAnsi="Arial" w:cs="Arial"/>
          <w:sz w:val="22"/>
          <w:szCs w:val="22"/>
        </w:rPr>
        <w:t>de la femme soumise</w:t>
      </w:r>
      <w:r w:rsidR="00AD1C57" w:rsidRPr="005610A8">
        <w:rPr>
          <w:rFonts w:ascii="Arial" w:hAnsi="Arial" w:cs="Arial"/>
          <w:sz w:val="22"/>
          <w:szCs w:val="22"/>
          <w:lang w:val="fr-FR"/>
        </w:rPr>
        <w:t xml:space="preserve">. </w:t>
      </w:r>
    </w:p>
    <w:p w14:paraId="791A5AAE" w14:textId="77777777" w:rsidR="00313247" w:rsidRPr="005610A8" w:rsidRDefault="00313247" w:rsidP="00FD7D41">
      <w:pPr>
        <w:spacing w:before="0" w:after="0" w:line="240" w:lineRule="auto"/>
        <w:jc w:val="both"/>
        <w:rPr>
          <w:rFonts w:ascii="Arial" w:hAnsi="Arial" w:cs="Arial"/>
          <w:sz w:val="22"/>
          <w:szCs w:val="22"/>
          <w:lang w:bidi="hi-IN"/>
        </w:rPr>
      </w:pPr>
    </w:p>
    <w:p w14:paraId="3877B177" w14:textId="345FF2C1" w:rsidR="00995266" w:rsidRPr="005610A8" w:rsidRDefault="00D64B4D" w:rsidP="00FD7D41">
      <w:pPr>
        <w:spacing w:before="0" w:after="0" w:line="240" w:lineRule="auto"/>
        <w:jc w:val="both"/>
        <w:rPr>
          <w:rFonts w:ascii="Arial" w:hAnsi="Arial" w:cs="Arial"/>
          <w:sz w:val="22"/>
          <w:szCs w:val="22"/>
          <w:lang w:bidi="hi-IN"/>
        </w:rPr>
      </w:pPr>
      <w:r w:rsidRPr="005610A8">
        <w:rPr>
          <w:rFonts w:ascii="Arial" w:hAnsi="Arial" w:cs="Arial"/>
          <w:sz w:val="22"/>
          <w:szCs w:val="22"/>
          <w:lang w:bidi="hi-IN"/>
        </w:rPr>
        <w:t xml:space="preserve">A l’issue de </w:t>
      </w:r>
      <w:r w:rsidR="00E04F41" w:rsidRPr="005610A8">
        <w:rPr>
          <w:rFonts w:ascii="Arial" w:hAnsi="Arial" w:cs="Arial"/>
          <w:sz w:val="22"/>
          <w:szCs w:val="22"/>
          <w:lang w:bidi="hi-IN"/>
        </w:rPr>
        <w:t>débats dans les quatre (4) focus group</w:t>
      </w:r>
      <w:r w:rsidR="00995D6B" w:rsidRPr="005610A8">
        <w:rPr>
          <w:rFonts w:ascii="Arial" w:hAnsi="Arial" w:cs="Arial"/>
          <w:sz w:val="22"/>
          <w:szCs w:val="22"/>
          <w:lang w:bidi="hi-IN"/>
        </w:rPr>
        <w:t>, nous avons</w:t>
      </w:r>
      <w:r w:rsidR="00E04F41" w:rsidRPr="005610A8">
        <w:rPr>
          <w:rFonts w:ascii="Arial" w:hAnsi="Arial" w:cs="Arial"/>
          <w:sz w:val="22"/>
          <w:szCs w:val="22"/>
          <w:lang w:bidi="hi-IN"/>
        </w:rPr>
        <w:t xml:space="preserve"> retenu ce qui suit </w:t>
      </w:r>
      <w:r w:rsidRPr="005610A8">
        <w:rPr>
          <w:rFonts w:ascii="Arial" w:hAnsi="Arial" w:cs="Arial"/>
          <w:sz w:val="22"/>
          <w:szCs w:val="22"/>
          <w:lang w:bidi="hi-IN"/>
        </w:rPr>
        <w:t xml:space="preserve">  : </w:t>
      </w:r>
    </w:p>
    <w:p w14:paraId="55A2992C" w14:textId="0BDCA531" w:rsidR="00DA698D" w:rsidRPr="005610A8" w:rsidRDefault="00E04F41" w:rsidP="000370E6">
      <w:pPr>
        <w:pStyle w:val="Paragraphedeliste"/>
        <w:numPr>
          <w:ilvl w:val="0"/>
          <w:numId w:val="11"/>
        </w:numPr>
        <w:spacing w:before="0" w:after="0" w:line="240" w:lineRule="auto"/>
        <w:jc w:val="both"/>
        <w:rPr>
          <w:rFonts w:ascii="Arial" w:hAnsi="Arial" w:cs="Arial"/>
          <w:sz w:val="22"/>
          <w:szCs w:val="22"/>
          <w:lang w:bidi="hi-IN"/>
        </w:rPr>
      </w:pPr>
      <w:r w:rsidRPr="005610A8">
        <w:rPr>
          <w:rFonts w:ascii="Arial" w:hAnsi="Arial" w:cs="Arial"/>
          <w:sz w:val="22"/>
          <w:szCs w:val="22"/>
          <w:lang w:bidi="hi-IN"/>
        </w:rPr>
        <w:t>Tous les 4 groupes ont pu</w:t>
      </w:r>
      <w:r w:rsidR="00151F38" w:rsidRPr="005610A8">
        <w:rPr>
          <w:rFonts w:ascii="Arial" w:hAnsi="Arial" w:cs="Arial"/>
          <w:sz w:val="22"/>
          <w:szCs w:val="22"/>
          <w:lang w:bidi="hi-IN"/>
        </w:rPr>
        <w:t>,</w:t>
      </w:r>
      <w:r w:rsidRPr="005610A8">
        <w:rPr>
          <w:rFonts w:ascii="Arial" w:hAnsi="Arial" w:cs="Arial"/>
          <w:sz w:val="22"/>
          <w:szCs w:val="22"/>
          <w:lang w:bidi="hi-IN"/>
        </w:rPr>
        <w:t xml:space="preserve"> sans difficulté établir la différence entre le sexe et le genre ;  </w:t>
      </w:r>
    </w:p>
    <w:p w14:paraId="61320B89" w14:textId="513C13C7" w:rsidR="00DA698D" w:rsidRPr="005610A8" w:rsidRDefault="00E04F41" w:rsidP="000370E6">
      <w:pPr>
        <w:pStyle w:val="Paragraphedeliste"/>
        <w:numPr>
          <w:ilvl w:val="0"/>
          <w:numId w:val="11"/>
        </w:numPr>
        <w:spacing w:before="0" w:after="0" w:line="240" w:lineRule="auto"/>
        <w:jc w:val="both"/>
        <w:rPr>
          <w:rFonts w:ascii="Arial" w:hAnsi="Arial" w:cs="Arial"/>
          <w:sz w:val="22"/>
          <w:szCs w:val="22"/>
          <w:lang w:bidi="hi-IN"/>
        </w:rPr>
      </w:pPr>
      <w:r w:rsidRPr="005610A8">
        <w:rPr>
          <w:rFonts w:ascii="Arial" w:hAnsi="Arial" w:cs="Arial"/>
          <w:sz w:val="22"/>
          <w:szCs w:val="22"/>
          <w:lang w:bidi="hi-IN"/>
        </w:rPr>
        <w:t>L’égalité et l’équité du genre n’ont pas</w:t>
      </w:r>
      <w:r w:rsidR="00BC43BB" w:rsidRPr="005610A8">
        <w:rPr>
          <w:rFonts w:ascii="Arial" w:hAnsi="Arial" w:cs="Arial"/>
          <w:sz w:val="22"/>
          <w:szCs w:val="22"/>
          <w:lang w:bidi="hi-IN"/>
        </w:rPr>
        <w:t xml:space="preserve"> pu</w:t>
      </w:r>
      <w:r w:rsidRPr="005610A8">
        <w:rPr>
          <w:rFonts w:ascii="Arial" w:hAnsi="Arial" w:cs="Arial"/>
          <w:sz w:val="22"/>
          <w:szCs w:val="22"/>
          <w:lang w:bidi="hi-IN"/>
        </w:rPr>
        <w:t xml:space="preserve"> être développé par les participant</w:t>
      </w:r>
      <w:r w:rsidR="006B3F2B" w:rsidRPr="005610A8">
        <w:rPr>
          <w:rFonts w:ascii="Arial" w:hAnsi="Arial" w:cs="Arial"/>
          <w:sz w:val="22"/>
          <w:szCs w:val="22"/>
          <w:lang w:bidi="hi-IN"/>
        </w:rPr>
        <w:t>s dans tous les groupes</w:t>
      </w:r>
      <w:r w:rsidR="000B1248" w:rsidRPr="005610A8">
        <w:rPr>
          <w:rFonts w:ascii="Arial" w:hAnsi="Arial" w:cs="Arial"/>
          <w:sz w:val="22"/>
          <w:szCs w:val="22"/>
          <w:lang w:bidi="hi-IN"/>
        </w:rPr>
        <w:t>.</w:t>
      </w:r>
      <w:r w:rsidRPr="005610A8">
        <w:rPr>
          <w:rFonts w:ascii="Arial" w:hAnsi="Arial" w:cs="Arial"/>
          <w:sz w:val="22"/>
          <w:szCs w:val="22"/>
          <w:lang w:bidi="hi-IN"/>
        </w:rPr>
        <w:t xml:space="preserve"> </w:t>
      </w:r>
      <w:r w:rsidR="006B3F2B" w:rsidRPr="005610A8">
        <w:rPr>
          <w:rFonts w:ascii="Arial" w:hAnsi="Arial" w:cs="Arial"/>
          <w:sz w:val="22"/>
          <w:szCs w:val="22"/>
          <w:lang w:bidi="hi-IN"/>
        </w:rPr>
        <w:t xml:space="preserve">Au début de la séance, </w:t>
      </w:r>
      <w:r w:rsidR="006B3F2B" w:rsidRPr="005610A8">
        <w:rPr>
          <w:rFonts w:ascii="Arial" w:hAnsi="Arial" w:cs="Arial"/>
          <w:sz w:val="22"/>
          <w:szCs w:val="22"/>
        </w:rPr>
        <w:t>les</w:t>
      </w:r>
      <w:r w:rsidRPr="005610A8">
        <w:rPr>
          <w:rFonts w:ascii="Arial" w:hAnsi="Arial" w:cs="Arial"/>
          <w:sz w:val="22"/>
          <w:szCs w:val="22"/>
        </w:rPr>
        <w:t xml:space="preserve"> </w:t>
      </w:r>
      <w:r w:rsidR="000B1248" w:rsidRPr="005610A8">
        <w:rPr>
          <w:rFonts w:ascii="Arial" w:hAnsi="Arial" w:cs="Arial"/>
          <w:sz w:val="22"/>
          <w:szCs w:val="22"/>
          <w:lang w:val="fr-FR"/>
        </w:rPr>
        <w:t>hommes mariés</w:t>
      </w:r>
      <w:r w:rsidRPr="005610A8">
        <w:rPr>
          <w:rFonts w:ascii="Arial" w:hAnsi="Arial" w:cs="Arial"/>
          <w:sz w:val="22"/>
          <w:szCs w:val="22"/>
        </w:rPr>
        <w:t xml:space="preserve"> n’étai</w:t>
      </w:r>
      <w:r w:rsidR="000B1248" w:rsidRPr="005610A8">
        <w:rPr>
          <w:rFonts w:ascii="Arial" w:hAnsi="Arial" w:cs="Arial"/>
          <w:sz w:val="22"/>
          <w:szCs w:val="22"/>
          <w:lang w:val="fr-FR"/>
        </w:rPr>
        <w:t>en</w:t>
      </w:r>
      <w:r w:rsidRPr="005610A8">
        <w:rPr>
          <w:rFonts w:ascii="Arial" w:hAnsi="Arial" w:cs="Arial"/>
          <w:sz w:val="22"/>
          <w:szCs w:val="22"/>
        </w:rPr>
        <w:t xml:space="preserve">t pas disposer à militer pour </w:t>
      </w:r>
      <w:r w:rsidR="000B1248" w:rsidRPr="005610A8">
        <w:rPr>
          <w:rFonts w:ascii="Arial" w:hAnsi="Arial" w:cs="Arial"/>
          <w:sz w:val="22"/>
          <w:szCs w:val="22"/>
          <w:lang w:val="fr-FR"/>
        </w:rPr>
        <w:t>l’équité et l’égalité de genre</w:t>
      </w:r>
      <w:r w:rsidRPr="005610A8">
        <w:rPr>
          <w:rFonts w:ascii="Arial" w:hAnsi="Arial" w:cs="Arial"/>
          <w:sz w:val="22"/>
          <w:szCs w:val="22"/>
        </w:rPr>
        <w:t xml:space="preserve"> dans leur communauté. Pour eux, c’est une façon d’encourager les femmes à s’attaquer aux hommes. </w:t>
      </w:r>
      <w:r w:rsidR="00151F38" w:rsidRPr="005610A8">
        <w:rPr>
          <w:rFonts w:ascii="Arial" w:hAnsi="Arial" w:cs="Arial"/>
          <w:sz w:val="22"/>
          <w:szCs w:val="22"/>
          <w:lang w:val="fr-FR"/>
        </w:rPr>
        <w:t>L</w:t>
      </w:r>
      <w:r w:rsidRPr="005610A8">
        <w:rPr>
          <w:rFonts w:ascii="Arial" w:hAnsi="Arial" w:cs="Arial"/>
          <w:sz w:val="22"/>
          <w:szCs w:val="22"/>
        </w:rPr>
        <w:t>’homme demeure le chef de famille.</w:t>
      </w:r>
      <w:r w:rsidR="000B1248" w:rsidRPr="005610A8">
        <w:rPr>
          <w:rFonts w:ascii="Arial" w:hAnsi="Arial" w:cs="Arial"/>
          <w:sz w:val="22"/>
          <w:szCs w:val="22"/>
          <w:lang w:val="fr-FR"/>
        </w:rPr>
        <w:t xml:space="preserve"> Mais suites aux débats, les faciliteurs ont pu </w:t>
      </w:r>
      <w:r w:rsidR="00612CA2" w:rsidRPr="005610A8">
        <w:rPr>
          <w:rFonts w:ascii="Arial" w:hAnsi="Arial" w:cs="Arial"/>
          <w:sz w:val="22"/>
          <w:szCs w:val="22"/>
          <w:lang w:val="fr-FR"/>
        </w:rPr>
        <w:t>démontrer</w:t>
      </w:r>
      <w:r w:rsidR="000B1248" w:rsidRPr="005610A8">
        <w:rPr>
          <w:rFonts w:ascii="Arial" w:hAnsi="Arial" w:cs="Arial"/>
          <w:sz w:val="22"/>
          <w:szCs w:val="22"/>
          <w:lang w:val="fr-FR"/>
        </w:rPr>
        <w:t xml:space="preserve"> la nécessité de l’implication des hommes dans la lutte contre les inégalités entre </w:t>
      </w:r>
      <w:r w:rsidR="00DA698D" w:rsidRPr="005610A8">
        <w:rPr>
          <w:rFonts w:ascii="Arial" w:hAnsi="Arial" w:cs="Arial"/>
          <w:sz w:val="22"/>
          <w:szCs w:val="22"/>
          <w:lang w:val="fr-FR"/>
        </w:rPr>
        <w:t>l’</w:t>
      </w:r>
      <w:r w:rsidR="000B1248" w:rsidRPr="005610A8">
        <w:rPr>
          <w:rFonts w:ascii="Arial" w:hAnsi="Arial" w:cs="Arial"/>
          <w:sz w:val="22"/>
          <w:szCs w:val="22"/>
          <w:lang w:val="fr-FR"/>
        </w:rPr>
        <w:t xml:space="preserve">homme et </w:t>
      </w:r>
      <w:r w:rsidR="00DA698D" w:rsidRPr="005610A8">
        <w:rPr>
          <w:rFonts w:ascii="Arial" w:hAnsi="Arial" w:cs="Arial"/>
          <w:sz w:val="22"/>
          <w:szCs w:val="22"/>
          <w:lang w:val="fr-FR"/>
        </w:rPr>
        <w:t xml:space="preserve">la </w:t>
      </w:r>
      <w:r w:rsidR="000B1248" w:rsidRPr="005610A8">
        <w:rPr>
          <w:rFonts w:ascii="Arial" w:hAnsi="Arial" w:cs="Arial"/>
          <w:sz w:val="22"/>
          <w:szCs w:val="22"/>
          <w:lang w:val="fr-FR"/>
        </w:rPr>
        <w:t>femme</w:t>
      </w:r>
      <w:r w:rsidR="00151F38" w:rsidRPr="005610A8">
        <w:rPr>
          <w:rFonts w:ascii="Arial" w:hAnsi="Arial" w:cs="Arial"/>
          <w:sz w:val="22"/>
          <w:szCs w:val="22"/>
          <w:lang w:val="fr-FR"/>
        </w:rPr>
        <w:t xml:space="preserve">. </w:t>
      </w:r>
      <w:r w:rsidR="00612CA2" w:rsidRPr="005610A8">
        <w:rPr>
          <w:rFonts w:ascii="Arial" w:hAnsi="Arial" w:cs="Arial"/>
          <w:sz w:val="22"/>
          <w:szCs w:val="22"/>
          <w:lang w:val="fr-FR"/>
        </w:rPr>
        <w:t xml:space="preserve"> </w:t>
      </w:r>
      <w:r w:rsidR="006B3F2B" w:rsidRPr="005610A8">
        <w:rPr>
          <w:rFonts w:ascii="Arial" w:hAnsi="Arial" w:cs="Arial"/>
          <w:sz w:val="22"/>
          <w:szCs w:val="22"/>
          <w:lang w:val="fr-FR"/>
        </w:rPr>
        <w:t>A la fin de séance, l</w:t>
      </w:r>
      <w:r w:rsidR="0046203D" w:rsidRPr="005610A8">
        <w:rPr>
          <w:rFonts w:ascii="Arial" w:hAnsi="Arial" w:cs="Arial"/>
          <w:sz w:val="22"/>
          <w:szCs w:val="22"/>
          <w:lang w:val="fr-FR"/>
        </w:rPr>
        <w:t>es raisons</w:t>
      </w:r>
      <w:r w:rsidR="00B359A6" w:rsidRPr="005610A8">
        <w:rPr>
          <w:rFonts w:ascii="Arial" w:hAnsi="Arial" w:cs="Arial"/>
          <w:sz w:val="22"/>
          <w:szCs w:val="22"/>
          <w:lang w:val="fr-FR"/>
        </w:rPr>
        <w:t xml:space="preserve"> </w:t>
      </w:r>
      <w:r w:rsidR="00111783" w:rsidRPr="005610A8">
        <w:rPr>
          <w:rFonts w:ascii="Arial" w:hAnsi="Arial" w:cs="Arial"/>
          <w:sz w:val="22"/>
          <w:szCs w:val="22"/>
          <w:lang w:val="fr-FR"/>
        </w:rPr>
        <w:t xml:space="preserve">ci-dessous ont été </w:t>
      </w:r>
      <w:r w:rsidR="000729EE" w:rsidRPr="005610A8">
        <w:rPr>
          <w:rFonts w:ascii="Arial" w:hAnsi="Arial" w:cs="Arial"/>
          <w:sz w:val="22"/>
          <w:szCs w:val="22"/>
          <w:lang w:val="fr-FR"/>
        </w:rPr>
        <w:t>évoqué</w:t>
      </w:r>
      <w:r w:rsidR="006B3F2B" w:rsidRPr="005610A8">
        <w:rPr>
          <w:rFonts w:ascii="Arial" w:hAnsi="Arial" w:cs="Arial"/>
          <w:sz w:val="22"/>
          <w:szCs w:val="22"/>
          <w:lang w:val="fr-FR"/>
        </w:rPr>
        <w:t>e</w:t>
      </w:r>
      <w:r w:rsidR="000729EE" w:rsidRPr="005610A8">
        <w:rPr>
          <w:rFonts w:ascii="Arial" w:hAnsi="Arial" w:cs="Arial"/>
          <w:sz w:val="22"/>
          <w:szCs w:val="22"/>
          <w:lang w:val="fr-FR"/>
        </w:rPr>
        <w:t>s par les participants</w:t>
      </w:r>
      <w:r w:rsidR="006B3F2B" w:rsidRPr="005610A8">
        <w:rPr>
          <w:rFonts w:ascii="Arial" w:hAnsi="Arial" w:cs="Arial"/>
          <w:sz w:val="22"/>
          <w:szCs w:val="22"/>
          <w:lang w:val="fr-FR"/>
        </w:rPr>
        <w:t xml:space="preserve"> dans tous les groupes</w:t>
      </w:r>
      <w:r w:rsidR="00111783" w:rsidRPr="005610A8">
        <w:rPr>
          <w:rFonts w:ascii="Arial" w:hAnsi="Arial" w:cs="Arial"/>
          <w:sz w:val="22"/>
          <w:szCs w:val="22"/>
          <w:lang w:val="fr-FR"/>
        </w:rPr>
        <w:t> </w:t>
      </w:r>
      <w:r w:rsidR="0046203D" w:rsidRPr="005610A8">
        <w:rPr>
          <w:rFonts w:ascii="Arial" w:hAnsi="Arial" w:cs="Arial"/>
          <w:sz w:val="22"/>
          <w:szCs w:val="22"/>
          <w:lang w:val="fr-FR"/>
        </w:rPr>
        <w:t xml:space="preserve">afin de justifier la participation des hommes dans le </w:t>
      </w:r>
      <w:r w:rsidR="006B3F2B" w:rsidRPr="005610A8">
        <w:rPr>
          <w:rFonts w:ascii="Arial" w:hAnsi="Arial" w:cs="Arial"/>
          <w:sz w:val="22"/>
          <w:szCs w:val="22"/>
          <w:lang w:val="fr-FR"/>
        </w:rPr>
        <w:t>processus :</w:t>
      </w:r>
      <w:r w:rsidR="00111783" w:rsidRPr="005610A8">
        <w:rPr>
          <w:rFonts w:ascii="Arial" w:hAnsi="Arial" w:cs="Arial"/>
          <w:sz w:val="22"/>
          <w:szCs w:val="22"/>
          <w:lang w:val="fr-FR"/>
        </w:rPr>
        <w:t xml:space="preserve"> </w:t>
      </w:r>
    </w:p>
    <w:p w14:paraId="7A8C391E" w14:textId="6E5579ED" w:rsidR="008164C0" w:rsidRPr="005610A8" w:rsidRDefault="008164C0" w:rsidP="00FD7D41">
      <w:pPr>
        <w:pStyle w:val="Paragraphedeliste"/>
        <w:spacing w:before="0" w:after="0" w:line="240" w:lineRule="auto"/>
        <w:jc w:val="both"/>
        <w:rPr>
          <w:rFonts w:ascii="Arial" w:hAnsi="Arial" w:cs="Arial"/>
          <w:sz w:val="22"/>
          <w:szCs w:val="22"/>
          <w:lang w:bidi="hi-IN"/>
        </w:rPr>
      </w:pPr>
    </w:p>
    <w:p w14:paraId="60335A94" w14:textId="77777777" w:rsidR="006B3F2B" w:rsidRPr="005610A8" w:rsidRDefault="006B3F2B" w:rsidP="00FD7D41">
      <w:pPr>
        <w:pStyle w:val="Paragraphedeliste"/>
        <w:spacing w:before="0" w:after="0" w:line="240" w:lineRule="auto"/>
        <w:jc w:val="both"/>
        <w:rPr>
          <w:rFonts w:ascii="Arial" w:hAnsi="Arial" w:cs="Arial"/>
          <w:sz w:val="22"/>
          <w:szCs w:val="22"/>
          <w:lang w:bidi="hi-IN"/>
        </w:rPr>
      </w:pPr>
    </w:p>
    <w:tbl>
      <w:tblPr>
        <w:tblStyle w:val="Grilledutableau"/>
        <w:tblW w:w="8930" w:type="dxa"/>
        <w:jc w:val="center"/>
        <w:shd w:val="clear" w:color="auto" w:fill="F2F2F2" w:themeFill="background1" w:themeFillShade="F2"/>
        <w:tblLook w:val="04A0" w:firstRow="1" w:lastRow="0" w:firstColumn="1" w:lastColumn="0" w:noHBand="0" w:noVBand="1"/>
      </w:tblPr>
      <w:tblGrid>
        <w:gridCol w:w="8930"/>
      </w:tblGrid>
      <w:tr w:rsidR="008164C0" w:rsidRPr="005610A8" w14:paraId="38685039" w14:textId="77777777" w:rsidTr="006B3F2B">
        <w:trPr>
          <w:jc w:val="center"/>
        </w:trPr>
        <w:tc>
          <w:tcPr>
            <w:tcW w:w="8930" w:type="dxa"/>
            <w:shd w:val="clear" w:color="auto" w:fill="F2F2F2" w:themeFill="background1" w:themeFillShade="F2"/>
          </w:tcPr>
          <w:p w14:paraId="2D084272" w14:textId="793F3F35" w:rsidR="008164C0" w:rsidRPr="005610A8" w:rsidRDefault="008164C0" w:rsidP="00FD7D41">
            <w:pPr>
              <w:spacing w:before="0" w:after="0" w:line="240" w:lineRule="auto"/>
              <w:rPr>
                <w:rFonts w:ascii="Arial" w:hAnsi="Arial" w:cs="Arial"/>
                <w:i/>
                <w:iCs/>
                <w:sz w:val="22"/>
                <w:szCs w:val="22"/>
              </w:rPr>
            </w:pPr>
            <w:r w:rsidRPr="005610A8">
              <w:rPr>
                <w:rFonts w:ascii="Arial" w:hAnsi="Arial" w:cs="Arial"/>
                <w:b/>
                <w:bCs/>
                <w:i/>
                <w:iCs/>
                <w:sz w:val="22"/>
                <w:szCs w:val="22"/>
                <w:u w:val="single"/>
                <w:lang w:val="fr-FR"/>
              </w:rPr>
              <w:t xml:space="preserve">Femmes mariées : </w:t>
            </w:r>
          </w:p>
          <w:p w14:paraId="4BA7C1E1" w14:textId="23D642E3" w:rsidR="000729EE" w:rsidRPr="005610A8" w:rsidRDefault="000729EE" w:rsidP="00FD7D41">
            <w:pPr>
              <w:spacing w:before="0" w:after="0" w:line="240" w:lineRule="auto"/>
              <w:rPr>
                <w:rFonts w:ascii="Arial" w:hAnsi="Arial" w:cs="Arial"/>
                <w:i/>
                <w:iCs/>
                <w:sz w:val="22"/>
                <w:szCs w:val="22"/>
              </w:rPr>
            </w:pPr>
            <w:r w:rsidRPr="005610A8">
              <w:rPr>
                <w:rFonts w:ascii="Arial" w:hAnsi="Arial" w:cs="Arial"/>
                <w:i/>
                <w:iCs/>
                <w:sz w:val="22"/>
                <w:szCs w:val="22"/>
              </w:rPr>
              <w:t>Les hommes doivent œuvrer pour l’égalité de genre afin de favoriser </w:t>
            </w:r>
          </w:p>
          <w:p w14:paraId="7DC5B28C" w14:textId="77777777" w:rsidR="000729EE" w:rsidRPr="005610A8" w:rsidRDefault="000729EE" w:rsidP="000370E6">
            <w:pPr>
              <w:pStyle w:val="Paragraphedeliste"/>
              <w:numPr>
                <w:ilvl w:val="0"/>
                <w:numId w:val="12"/>
              </w:numPr>
              <w:spacing w:before="0" w:after="0" w:line="240" w:lineRule="auto"/>
              <w:rPr>
                <w:rFonts w:ascii="Arial" w:hAnsi="Arial" w:cs="Arial"/>
                <w:i/>
                <w:iCs/>
                <w:sz w:val="22"/>
                <w:szCs w:val="22"/>
              </w:rPr>
            </w:pPr>
            <w:r w:rsidRPr="005610A8">
              <w:rPr>
                <w:rFonts w:ascii="Arial" w:hAnsi="Arial" w:cs="Arial"/>
                <w:i/>
                <w:iCs/>
                <w:sz w:val="22"/>
                <w:szCs w:val="22"/>
              </w:rPr>
              <w:t xml:space="preserve">L’entraide au sein de la famille ; </w:t>
            </w:r>
          </w:p>
          <w:p w14:paraId="245F8E96" w14:textId="77777777" w:rsidR="000729EE" w:rsidRPr="005610A8" w:rsidRDefault="000729EE" w:rsidP="000370E6">
            <w:pPr>
              <w:pStyle w:val="Paragraphedeliste"/>
              <w:numPr>
                <w:ilvl w:val="0"/>
                <w:numId w:val="12"/>
              </w:numPr>
              <w:spacing w:before="0" w:after="0" w:line="240" w:lineRule="auto"/>
              <w:rPr>
                <w:rFonts w:ascii="Arial" w:hAnsi="Arial" w:cs="Arial"/>
                <w:i/>
                <w:iCs/>
                <w:sz w:val="22"/>
                <w:szCs w:val="22"/>
              </w:rPr>
            </w:pPr>
            <w:r w:rsidRPr="005610A8">
              <w:rPr>
                <w:rFonts w:ascii="Arial" w:hAnsi="Arial" w:cs="Arial"/>
                <w:i/>
                <w:iCs/>
                <w:sz w:val="22"/>
                <w:szCs w:val="22"/>
              </w:rPr>
              <w:t xml:space="preserve">L’évolution et la stabilité du couple ; </w:t>
            </w:r>
          </w:p>
          <w:p w14:paraId="00EDCF5C" w14:textId="77777777" w:rsidR="000729EE" w:rsidRPr="005610A8" w:rsidRDefault="000729EE" w:rsidP="000370E6">
            <w:pPr>
              <w:pStyle w:val="Paragraphedeliste"/>
              <w:numPr>
                <w:ilvl w:val="0"/>
                <w:numId w:val="12"/>
              </w:numPr>
              <w:spacing w:before="0" w:after="0" w:line="240" w:lineRule="auto"/>
              <w:rPr>
                <w:rFonts w:ascii="Arial" w:hAnsi="Arial" w:cs="Arial"/>
                <w:i/>
                <w:iCs/>
                <w:sz w:val="22"/>
                <w:szCs w:val="22"/>
              </w:rPr>
            </w:pPr>
            <w:r w:rsidRPr="005610A8">
              <w:rPr>
                <w:rFonts w:ascii="Arial" w:hAnsi="Arial" w:cs="Arial"/>
                <w:i/>
                <w:iCs/>
                <w:sz w:val="22"/>
                <w:szCs w:val="22"/>
              </w:rPr>
              <w:t xml:space="preserve">Moins de problème au niveau de la famille, </w:t>
            </w:r>
          </w:p>
          <w:p w14:paraId="3E38BF1C" w14:textId="31E8BD51" w:rsidR="000729EE" w:rsidRPr="005610A8" w:rsidRDefault="000729EE" w:rsidP="000370E6">
            <w:pPr>
              <w:pStyle w:val="Paragraphedeliste"/>
              <w:numPr>
                <w:ilvl w:val="0"/>
                <w:numId w:val="12"/>
              </w:numPr>
              <w:spacing w:before="0" w:after="0" w:line="240" w:lineRule="auto"/>
              <w:rPr>
                <w:rFonts w:ascii="Arial" w:hAnsi="Arial" w:cs="Arial"/>
                <w:i/>
                <w:iCs/>
                <w:sz w:val="22"/>
                <w:szCs w:val="22"/>
              </w:rPr>
            </w:pPr>
            <w:r w:rsidRPr="005610A8">
              <w:rPr>
                <w:rFonts w:ascii="Arial" w:hAnsi="Arial" w:cs="Arial"/>
                <w:i/>
                <w:iCs/>
                <w:sz w:val="22"/>
                <w:szCs w:val="22"/>
              </w:rPr>
              <w:t>Le respect</w:t>
            </w:r>
            <w:r w:rsidR="008164C0" w:rsidRPr="005610A8">
              <w:rPr>
                <w:rFonts w:ascii="Arial" w:hAnsi="Arial" w:cs="Arial"/>
                <w:i/>
                <w:iCs/>
                <w:sz w:val="22"/>
                <w:szCs w:val="22"/>
                <w:lang w:val="fr-FR"/>
              </w:rPr>
              <w:t xml:space="preserve">. </w:t>
            </w:r>
          </w:p>
          <w:p w14:paraId="61669B7F" w14:textId="77777777" w:rsidR="000729EE" w:rsidRPr="005610A8" w:rsidRDefault="000729EE" w:rsidP="00FD7D41">
            <w:pPr>
              <w:pStyle w:val="Paragraphedeliste"/>
              <w:spacing w:before="0" w:after="0" w:line="240" w:lineRule="auto"/>
              <w:ind w:left="0"/>
              <w:jc w:val="both"/>
              <w:rPr>
                <w:rFonts w:ascii="Arial" w:hAnsi="Arial" w:cs="Arial"/>
                <w:i/>
                <w:iCs/>
                <w:sz w:val="22"/>
                <w:szCs w:val="22"/>
                <w:lang w:bidi="hi-IN"/>
              </w:rPr>
            </w:pPr>
          </w:p>
        </w:tc>
      </w:tr>
      <w:tr w:rsidR="008164C0" w:rsidRPr="005610A8" w14:paraId="19040F92" w14:textId="77777777" w:rsidTr="006B3F2B">
        <w:trPr>
          <w:jc w:val="center"/>
        </w:trPr>
        <w:tc>
          <w:tcPr>
            <w:tcW w:w="8930" w:type="dxa"/>
            <w:shd w:val="clear" w:color="auto" w:fill="F2F2F2" w:themeFill="background1" w:themeFillShade="F2"/>
          </w:tcPr>
          <w:p w14:paraId="097B02E0" w14:textId="4F29F735" w:rsidR="008164C0" w:rsidRPr="005610A8" w:rsidRDefault="008164C0" w:rsidP="00FD7D41">
            <w:pPr>
              <w:spacing w:before="0" w:after="0" w:line="240" w:lineRule="auto"/>
              <w:rPr>
                <w:rFonts w:ascii="Arial" w:hAnsi="Arial" w:cs="Arial"/>
                <w:i/>
                <w:iCs/>
                <w:sz w:val="22"/>
                <w:szCs w:val="22"/>
              </w:rPr>
            </w:pPr>
            <w:r w:rsidRPr="005610A8">
              <w:rPr>
                <w:rFonts w:ascii="Arial" w:hAnsi="Arial" w:cs="Arial"/>
                <w:b/>
                <w:bCs/>
                <w:i/>
                <w:iCs/>
                <w:sz w:val="22"/>
                <w:szCs w:val="22"/>
                <w:u w:val="single"/>
                <w:lang w:val="fr-FR"/>
              </w:rPr>
              <w:t>Hommes mariés</w:t>
            </w:r>
          </w:p>
          <w:p w14:paraId="238EAF9E" w14:textId="6706C330" w:rsidR="008164C0" w:rsidRPr="005610A8" w:rsidRDefault="008164C0" w:rsidP="00FD7D41">
            <w:pPr>
              <w:spacing w:before="0" w:after="0" w:line="240" w:lineRule="auto"/>
              <w:rPr>
                <w:rFonts w:ascii="Arial" w:hAnsi="Arial" w:cs="Arial"/>
                <w:i/>
                <w:iCs/>
                <w:sz w:val="22"/>
                <w:szCs w:val="22"/>
              </w:rPr>
            </w:pPr>
            <w:r w:rsidRPr="005610A8">
              <w:rPr>
                <w:rFonts w:ascii="Arial" w:hAnsi="Arial" w:cs="Arial"/>
                <w:i/>
                <w:iCs/>
                <w:sz w:val="22"/>
                <w:szCs w:val="22"/>
              </w:rPr>
              <w:t xml:space="preserve">Les hommes doivent œuvrer pour l’égalité des genres pour : </w:t>
            </w:r>
          </w:p>
          <w:p w14:paraId="33F3FDB1" w14:textId="77777777" w:rsidR="008164C0" w:rsidRPr="005610A8" w:rsidRDefault="008164C0" w:rsidP="000370E6">
            <w:pPr>
              <w:pStyle w:val="Paragraphedeliste"/>
              <w:numPr>
                <w:ilvl w:val="0"/>
                <w:numId w:val="8"/>
              </w:numPr>
              <w:spacing w:before="0" w:after="0" w:line="240" w:lineRule="auto"/>
              <w:rPr>
                <w:rFonts w:ascii="Arial" w:hAnsi="Arial" w:cs="Arial"/>
                <w:i/>
                <w:iCs/>
                <w:sz w:val="22"/>
                <w:szCs w:val="22"/>
              </w:rPr>
            </w:pPr>
            <w:r w:rsidRPr="005610A8">
              <w:rPr>
                <w:rFonts w:ascii="Arial" w:hAnsi="Arial" w:cs="Arial"/>
                <w:i/>
                <w:iCs/>
                <w:sz w:val="22"/>
                <w:szCs w:val="22"/>
              </w:rPr>
              <w:t xml:space="preserve">Qu’il ait la cohésion, </w:t>
            </w:r>
          </w:p>
          <w:p w14:paraId="3258391B" w14:textId="77777777" w:rsidR="008164C0" w:rsidRPr="005610A8" w:rsidRDefault="008164C0" w:rsidP="000370E6">
            <w:pPr>
              <w:pStyle w:val="Paragraphedeliste"/>
              <w:numPr>
                <w:ilvl w:val="0"/>
                <w:numId w:val="8"/>
              </w:numPr>
              <w:spacing w:before="0" w:after="0" w:line="240" w:lineRule="auto"/>
              <w:rPr>
                <w:rFonts w:ascii="Arial" w:hAnsi="Arial" w:cs="Arial"/>
                <w:i/>
                <w:iCs/>
                <w:sz w:val="22"/>
                <w:szCs w:val="22"/>
              </w:rPr>
            </w:pPr>
            <w:r w:rsidRPr="005610A8">
              <w:rPr>
                <w:rFonts w:ascii="Arial" w:hAnsi="Arial" w:cs="Arial"/>
                <w:i/>
                <w:iCs/>
                <w:sz w:val="22"/>
                <w:szCs w:val="22"/>
              </w:rPr>
              <w:t>La paix et l’entraide sociale</w:t>
            </w:r>
          </w:p>
          <w:p w14:paraId="7D93976C" w14:textId="359A3FD5" w:rsidR="008164C0" w:rsidRPr="005610A8" w:rsidRDefault="008164C0" w:rsidP="000370E6">
            <w:pPr>
              <w:pStyle w:val="Paragraphedeliste"/>
              <w:numPr>
                <w:ilvl w:val="0"/>
                <w:numId w:val="8"/>
              </w:numPr>
              <w:spacing w:before="0" w:after="0" w:line="240" w:lineRule="auto"/>
              <w:rPr>
                <w:rFonts w:ascii="Arial" w:hAnsi="Arial" w:cs="Arial"/>
                <w:i/>
                <w:iCs/>
                <w:sz w:val="22"/>
                <w:szCs w:val="22"/>
              </w:rPr>
            </w:pPr>
            <w:r w:rsidRPr="005610A8">
              <w:rPr>
                <w:rFonts w:ascii="Arial" w:hAnsi="Arial" w:cs="Arial"/>
                <w:i/>
                <w:iCs/>
                <w:sz w:val="22"/>
                <w:szCs w:val="22"/>
              </w:rPr>
              <w:t>Entrainer une stabilité au sein du couple et cela permettra à la femme de s’épanouir.</w:t>
            </w:r>
          </w:p>
          <w:p w14:paraId="14DA6291" w14:textId="77777777" w:rsidR="000729EE" w:rsidRPr="005610A8" w:rsidRDefault="000729EE" w:rsidP="00FD7D41">
            <w:pPr>
              <w:pStyle w:val="Paragraphedeliste"/>
              <w:spacing w:before="0" w:after="0" w:line="240" w:lineRule="auto"/>
              <w:ind w:left="0"/>
              <w:jc w:val="both"/>
              <w:rPr>
                <w:rFonts w:ascii="Arial" w:hAnsi="Arial" w:cs="Arial"/>
                <w:i/>
                <w:iCs/>
                <w:sz w:val="22"/>
                <w:szCs w:val="22"/>
                <w:lang w:bidi="hi-IN"/>
              </w:rPr>
            </w:pPr>
          </w:p>
        </w:tc>
      </w:tr>
      <w:tr w:rsidR="008164C0" w:rsidRPr="005610A8" w14:paraId="7157B1AB" w14:textId="77777777" w:rsidTr="006B3F2B">
        <w:trPr>
          <w:jc w:val="center"/>
        </w:trPr>
        <w:tc>
          <w:tcPr>
            <w:tcW w:w="8930" w:type="dxa"/>
            <w:shd w:val="clear" w:color="auto" w:fill="F2F2F2" w:themeFill="background1" w:themeFillShade="F2"/>
          </w:tcPr>
          <w:p w14:paraId="6FB4A803" w14:textId="5618B59A" w:rsidR="008164C0" w:rsidRPr="005610A8" w:rsidRDefault="008164C0" w:rsidP="00FD7D41">
            <w:pPr>
              <w:spacing w:before="0" w:after="0" w:line="240" w:lineRule="auto"/>
              <w:rPr>
                <w:rFonts w:ascii="Arial" w:hAnsi="Arial" w:cs="Arial"/>
                <w:i/>
                <w:iCs/>
                <w:sz w:val="22"/>
                <w:szCs w:val="22"/>
              </w:rPr>
            </w:pPr>
            <w:r w:rsidRPr="005610A8">
              <w:rPr>
                <w:rFonts w:ascii="Arial" w:hAnsi="Arial" w:cs="Arial"/>
                <w:b/>
                <w:bCs/>
                <w:i/>
                <w:iCs/>
                <w:sz w:val="22"/>
                <w:szCs w:val="22"/>
                <w:u w:val="single"/>
                <w:lang w:val="fr-FR"/>
              </w:rPr>
              <w:t>Jeunes Filles non Mariées</w:t>
            </w:r>
          </w:p>
          <w:p w14:paraId="218732EA" w14:textId="209BF16E" w:rsidR="008164C0" w:rsidRPr="005610A8" w:rsidRDefault="008164C0" w:rsidP="00FD7D41">
            <w:pPr>
              <w:spacing w:before="0" w:after="0" w:line="240" w:lineRule="auto"/>
              <w:rPr>
                <w:rFonts w:ascii="Arial" w:hAnsi="Arial" w:cs="Arial"/>
                <w:i/>
                <w:iCs/>
                <w:sz w:val="22"/>
                <w:szCs w:val="22"/>
              </w:rPr>
            </w:pPr>
            <w:r w:rsidRPr="005610A8">
              <w:rPr>
                <w:rFonts w:ascii="Arial" w:hAnsi="Arial" w:cs="Arial"/>
                <w:i/>
                <w:iCs/>
                <w:sz w:val="22"/>
                <w:szCs w:val="22"/>
              </w:rPr>
              <w:t>Les hommes doivent œuvrer pou l’</w:t>
            </w:r>
            <w:r w:rsidR="00FA738B" w:rsidRPr="005610A8">
              <w:rPr>
                <w:rFonts w:ascii="Arial" w:hAnsi="Arial" w:cs="Arial"/>
                <w:i/>
                <w:iCs/>
                <w:sz w:val="22"/>
                <w:szCs w:val="22"/>
              </w:rPr>
              <w:t>é</w:t>
            </w:r>
            <w:r w:rsidRPr="005610A8">
              <w:rPr>
                <w:rFonts w:ascii="Arial" w:hAnsi="Arial" w:cs="Arial"/>
                <w:i/>
                <w:iCs/>
                <w:sz w:val="22"/>
                <w:szCs w:val="22"/>
              </w:rPr>
              <w:t xml:space="preserve">galite de genre afin de favoriser : </w:t>
            </w:r>
          </w:p>
          <w:p w14:paraId="5AB90B7B" w14:textId="2DEC45CA" w:rsidR="008164C0" w:rsidRPr="005610A8" w:rsidRDefault="008164C0" w:rsidP="000370E6">
            <w:pPr>
              <w:pStyle w:val="Paragraphedeliste"/>
              <w:numPr>
                <w:ilvl w:val="0"/>
                <w:numId w:val="13"/>
              </w:numPr>
              <w:spacing w:before="0" w:after="0" w:line="240" w:lineRule="auto"/>
              <w:rPr>
                <w:rFonts w:ascii="Arial" w:hAnsi="Arial" w:cs="Arial"/>
                <w:i/>
                <w:iCs/>
                <w:sz w:val="22"/>
                <w:szCs w:val="22"/>
              </w:rPr>
            </w:pPr>
            <w:r w:rsidRPr="005610A8">
              <w:rPr>
                <w:rFonts w:ascii="Arial" w:hAnsi="Arial" w:cs="Arial"/>
                <w:i/>
                <w:iCs/>
                <w:sz w:val="22"/>
                <w:szCs w:val="22"/>
              </w:rPr>
              <w:t>L’épanouissement de la famille</w:t>
            </w:r>
            <w:r w:rsidR="00B359A6" w:rsidRPr="005610A8">
              <w:rPr>
                <w:rFonts w:ascii="Arial" w:hAnsi="Arial" w:cs="Arial"/>
                <w:i/>
                <w:iCs/>
                <w:sz w:val="22"/>
                <w:szCs w:val="22"/>
              </w:rPr>
              <w:t> </w:t>
            </w:r>
            <w:r w:rsidR="00B359A6" w:rsidRPr="005610A8">
              <w:rPr>
                <w:rFonts w:ascii="Arial" w:hAnsi="Arial" w:cs="Arial"/>
                <w:i/>
                <w:iCs/>
                <w:sz w:val="22"/>
                <w:szCs w:val="22"/>
                <w:lang w:val="fr-FR"/>
              </w:rPr>
              <w:t xml:space="preserve">; </w:t>
            </w:r>
          </w:p>
          <w:p w14:paraId="07FA4AAC" w14:textId="14599446" w:rsidR="008164C0" w:rsidRPr="005610A8" w:rsidRDefault="008164C0" w:rsidP="000370E6">
            <w:pPr>
              <w:pStyle w:val="Paragraphedeliste"/>
              <w:numPr>
                <w:ilvl w:val="0"/>
                <w:numId w:val="13"/>
              </w:numPr>
              <w:spacing w:before="0" w:after="0" w:line="240" w:lineRule="auto"/>
              <w:rPr>
                <w:rFonts w:ascii="Arial" w:hAnsi="Arial" w:cs="Arial"/>
                <w:i/>
                <w:iCs/>
                <w:sz w:val="22"/>
                <w:szCs w:val="22"/>
              </w:rPr>
            </w:pPr>
            <w:r w:rsidRPr="005610A8">
              <w:rPr>
                <w:rFonts w:ascii="Arial" w:hAnsi="Arial" w:cs="Arial"/>
                <w:i/>
                <w:iCs/>
                <w:sz w:val="22"/>
                <w:szCs w:val="22"/>
              </w:rPr>
              <w:t>L’entraide au niveau de la famille et de la société</w:t>
            </w:r>
            <w:r w:rsidR="00B359A6" w:rsidRPr="005610A8">
              <w:rPr>
                <w:rFonts w:ascii="Arial" w:hAnsi="Arial" w:cs="Arial"/>
                <w:i/>
                <w:iCs/>
                <w:sz w:val="22"/>
                <w:szCs w:val="22"/>
              </w:rPr>
              <w:t> </w:t>
            </w:r>
            <w:r w:rsidR="00B359A6" w:rsidRPr="005610A8">
              <w:rPr>
                <w:rFonts w:ascii="Arial" w:hAnsi="Arial" w:cs="Arial"/>
                <w:i/>
                <w:iCs/>
                <w:sz w:val="22"/>
                <w:szCs w:val="22"/>
                <w:lang w:val="fr-FR"/>
              </w:rPr>
              <w:t xml:space="preserve">; </w:t>
            </w:r>
          </w:p>
          <w:p w14:paraId="280F6BEC" w14:textId="77777777" w:rsidR="008164C0" w:rsidRPr="005610A8" w:rsidRDefault="008164C0" w:rsidP="000370E6">
            <w:pPr>
              <w:pStyle w:val="Paragraphedeliste"/>
              <w:numPr>
                <w:ilvl w:val="0"/>
                <w:numId w:val="13"/>
              </w:numPr>
              <w:spacing w:before="0" w:after="0" w:line="240" w:lineRule="auto"/>
              <w:rPr>
                <w:rFonts w:ascii="Arial" w:hAnsi="Arial" w:cs="Arial"/>
                <w:i/>
                <w:iCs/>
                <w:sz w:val="22"/>
                <w:szCs w:val="22"/>
              </w:rPr>
            </w:pPr>
            <w:r w:rsidRPr="005610A8">
              <w:rPr>
                <w:rFonts w:ascii="Arial" w:hAnsi="Arial" w:cs="Arial"/>
                <w:i/>
                <w:iCs/>
                <w:sz w:val="22"/>
                <w:szCs w:val="22"/>
              </w:rPr>
              <w:t>La compréhension et la stabilité de la famille.</w:t>
            </w:r>
          </w:p>
          <w:p w14:paraId="4BD62509" w14:textId="77777777" w:rsidR="000729EE" w:rsidRPr="005610A8" w:rsidRDefault="000729EE" w:rsidP="00FD7D41">
            <w:pPr>
              <w:pStyle w:val="Paragraphedeliste"/>
              <w:spacing w:before="0" w:after="0" w:line="240" w:lineRule="auto"/>
              <w:ind w:left="0"/>
              <w:jc w:val="both"/>
              <w:rPr>
                <w:rFonts w:ascii="Arial" w:hAnsi="Arial" w:cs="Arial"/>
                <w:i/>
                <w:iCs/>
                <w:sz w:val="22"/>
                <w:szCs w:val="22"/>
                <w:lang w:bidi="hi-IN"/>
              </w:rPr>
            </w:pPr>
          </w:p>
        </w:tc>
      </w:tr>
      <w:tr w:rsidR="008164C0" w:rsidRPr="005610A8" w14:paraId="7C79F124" w14:textId="77777777" w:rsidTr="006B3F2B">
        <w:trPr>
          <w:jc w:val="center"/>
        </w:trPr>
        <w:tc>
          <w:tcPr>
            <w:tcW w:w="8930" w:type="dxa"/>
            <w:shd w:val="clear" w:color="auto" w:fill="F2F2F2" w:themeFill="background1" w:themeFillShade="F2"/>
          </w:tcPr>
          <w:p w14:paraId="4F1FAF25" w14:textId="43755F34" w:rsidR="008164C0" w:rsidRPr="005610A8" w:rsidRDefault="008164C0" w:rsidP="00FD7D41">
            <w:pPr>
              <w:spacing w:before="0" w:after="0" w:line="240" w:lineRule="auto"/>
              <w:rPr>
                <w:rFonts w:ascii="Arial" w:hAnsi="Arial" w:cs="Arial"/>
                <w:b/>
                <w:bCs/>
                <w:i/>
                <w:iCs/>
                <w:sz w:val="22"/>
                <w:szCs w:val="22"/>
                <w:lang w:val="fr-FR"/>
              </w:rPr>
            </w:pPr>
            <w:r w:rsidRPr="005610A8">
              <w:rPr>
                <w:rFonts w:ascii="Arial" w:hAnsi="Arial" w:cs="Arial"/>
                <w:b/>
                <w:bCs/>
                <w:i/>
                <w:iCs/>
                <w:sz w:val="22"/>
                <w:szCs w:val="22"/>
                <w:u w:val="single"/>
                <w:lang w:val="fr-FR"/>
              </w:rPr>
              <w:t>Jeunes non mariés</w:t>
            </w:r>
            <w:r w:rsidRPr="005610A8">
              <w:rPr>
                <w:rFonts w:ascii="Arial" w:hAnsi="Arial" w:cs="Arial"/>
                <w:b/>
                <w:bCs/>
                <w:i/>
                <w:iCs/>
                <w:sz w:val="22"/>
                <w:szCs w:val="22"/>
                <w:lang w:val="fr-FR"/>
              </w:rPr>
              <w:t> :</w:t>
            </w:r>
          </w:p>
          <w:p w14:paraId="4DB56493" w14:textId="5197FF08" w:rsidR="008164C0" w:rsidRPr="005610A8" w:rsidRDefault="008164C0" w:rsidP="00FD7D41">
            <w:pPr>
              <w:spacing w:before="0" w:after="0" w:line="240" w:lineRule="auto"/>
              <w:rPr>
                <w:rFonts w:ascii="Arial" w:hAnsi="Arial" w:cs="Arial"/>
                <w:i/>
                <w:iCs/>
                <w:sz w:val="22"/>
                <w:szCs w:val="22"/>
              </w:rPr>
            </w:pPr>
            <w:r w:rsidRPr="005610A8">
              <w:rPr>
                <w:rFonts w:ascii="Arial" w:hAnsi="Arial" w:cs="Arial"/>
                <w:i/>
                <w:iCs/>
                <w:sz w:val="22"/>
                <w:szCs w:val="22"/>
              </w:rPr>
              <w:t xml:space="preserve">Les hommes doivent œuvrer pour légalité des genres pour : </w:t>
            </w:r>
          </w:p>
          <w:p w14:paraId="42E031F2" w14:textId="77777777" w:rsidR="008164C0" w:rsidRPr="005610A8" w:rsidRDefault="008164C0" w:rsidP="000370E6">
            <w:pPr>
              <w:pStyle w:val="Paragraphedeliste"/>
              <w:numPr>
                <w:ilvl w:val="0"/>
                <w:numId w:val="14"/>
              </w:numPr>
              <w:spacing w:before="0" w:after="0" w:line="240" w:lineRule="auto"/>
              <w:rPr>
                <w:rFonts w:ascii="Arial" w:hAnsi="Arial" w:cs="Arial"/>
                <w:i/>
                <w:iCs/>
                <w:sz w:val="22"/>
                <w:szCs w:val="22"/>
              </w:rPr>
            </w:pPr>
            <w:r w:rsidRPr="005610A8">
              <w:rPr>
                <w:rFonts w:ascii="Arial" w:hAnsi="Arial" w:cs="Arial"/>
                <w:i/>
                <w:iCs/>
                <w:sz w:val="22"/>
                <w:szCs w:val="22"/>
              </w:rPr>
              <w:t xml:space="preserve">Une complémentarité ; </w:t>
            </w:r>
          </w:p>
          <w:p w14:paraId="2DE8E2E3" w14:textId="77777777" w:rsidR="008164C0" w:rsidRPr="005610A8" w:rsidRDefault="008164C0" w:rsidP="000370E6">
            <w:pPr>
              <w:pStyle w:val="Paragraphedeliste"/>
              <w:numPr>
                <w:ilvl w:val="0"/>
                <w:numId w:val="14"/>
              </w:numPr>
              <w:spacing w:before="0" w:after="0" w:line="240" w:lineRule="auto"/>
              <w:rPr>
                <w:rFonts w:ascii="Arial" w:hAnsi="Arial" w:cs="Arial"/>
                <w:i/>
                <w:iCs/>
                <w:sz w:val="22"/>
                <w:szCs w:val="22"/>
              </w:rPr>
            </w:pPr>
            <w:r w:rsidRPr="005610A8">
              <w:rPr>
                <w:rFonts w:ascii="Arial" w:hAnsi="Arial" w:cs="Arial"/>
                <w:i/>
                <w:iCs/>
                <w:sz w:val="22"/>
                <w:szCs w:val="22"/>
              </w:rPr>
              <w:t xml:space="preserve">Réduire la charge des femmes ; </w:t>
            </w:r>
          </w:p>
          <w:p w14:paraId="5A54ED5D" w14:textId="77777777" w:rsidR="008164C0" w:rsidRPr="005610A8" w:rsidRDefault="008164C0" w:rsidP="000370E6">
            <w:pPr>
              <w:pStyle w:val="Paragraphedeliste"/>
              <w:numPr>
                <w:ilvl w:val="0"/>
                <w:numId w:val="14"/>
              </w:numPr>
              <w:spacing w:before="0" w:after="0" w:line="240" w:lineRule="auto"/>
              <w:rPr>
                <w:rFonts w:ascii="Arial" w:hAnsi="Arial" w:cs="Arial"/>
                <w:i/>
                <w:iCs/>
                <w:sz w:val="22"/>
                <w:szCs w:val="22"/>
              </w:rPr>
            </w:pPr>
            <w:r w:rsidRPr="005610A8">
              <w:rPr>
                <w:rFonts w:ascii="Arial" w:hAnsi="Arial" w:cs="Arial"/>
                <w:i/>
                <w:iCs/>
                <w:sz w:val="22"/>
                <w:szCs w:val="22"/>
              </w:rPr>
              <w:t xml:space="preserve">Pour équilibrer les charges liées à l’homme ; </w:t>
            </w:r>
          </w:p>
          <w:p w14:paraId="0722ECE5" w14:textId="77777777" w:rsidR="008164C0" w:rsidRPr="005610A8" w:rsidRDefault="008164C0" w:rsidP="000370E6">
            <w:pPr>
              <w:pStyle w:val="Paragraphedeliste"/>
              <w:numPr>
                <w:ilvl w:val="0"/>
                <w:numId w:val="14"/>
              </w:numPr>
              <w:spacing w:before="0" w:after="0" w:line="240" w:lineRule="auto"/>
              <w:rPr>
                <w:rFonts w:ascii="Arial" w:hAnsi="Arial" w:cs="Arial"/>
                <w:i/>
                <w:iCs/>
                <w:sz w:val="22"/>
                <w:szCs w:val="22"/>
              </w:rPr>
            </w:pPr>
            <w:r w:rsidRPr="005610A8">
              <w:rPr>
                <w:rFonts w:ascii="Arial" w:hAnsi="Arial" w:cs="Arial"/>
                <w:i/>
                <w:iCs/>
                <w:sz w:val="22"/>
                <w:szCs w:val="22"/>
              </w:rPr>
              <w:t xml:space="preserve">Ça libère l’homme. </w:t>
            </w:r>
          </w:p>
          <w:p w14:paraId="4C47E06F" w14:textId="77777777" w:rsidR="000729EE" w:rsidRPr="005610A8" w:rsidRDefault="000729EE" w:rsidP="00FD7D41">
            <w:pPr>
              <w:pStyle w:val="Paragraphedeliste"/>
              <w:spacing w:before="0" w:after="0" w:line="240" w:lineRule="auto"/>
              <w:ind w:left="0"/>
              <w:jc w:val="both"/>
              <w:rPr>
                <w:rFonts w:ascii="Arial" w:hAnsi="Arial" w:cs="Arial"/>
                <w:i/>
                <w:iCs/>
                <w:sz w:val="22"/>
                <w:szCs w:val="22"/>
                <w:lang w:bidi="hi-IN"/>
              </w:rPr>
            </w:pPr>
          </w:p>
        </w:tc>
      </w:tr>
    </w:tbl>
    <w:p w14:paraId="4A7A1D2F" w14:textId="77777777" w:rsidR="0046203D" w:rsidRPr="005610A8" w:rsidRDefault="0046203D" w:rsidP="00FD7D41">
      <w:pPr>
        <w:pStyle w:val="Paragraphedeliste"/>
        <w:spacing w:before="0" w:after="0" w:line="240" w:lineRule="auto"/>
        <w:jc w:val="both"/>
        <w:rPr>
          <w:rFonts w:ascii="Arial" w:hAnsi="Arial" w:cs="Arial"/>
          <w:sz w:val="22"/>
          <w:szCs w:val="22"/>
          <w:lang w:bidi="hi-IN"/>
        </w:rPr>
      </w:pPr>
    </w:p>
    <w:p w14:paraId="0D9C552A" w14:textId="4F0DC7D2" w:rsidR="00DA698D" w:rsidRPr="005610A8" w:rsidRDefault="006B3F2B" w:rsidP="000370E6">
      <w:pPr>
        <w:pStyle w:val="Paragraphedeliste"/>
        <w:numPr>
          <w:ilvl w:val="0"/>
          <w:numId w:val="11"/>
        </w:numPr>
        <w:spacing w:before="0" w:after="0" w:line="240" w:lineRule="auto"/>
        <w:jc w:val="both"/>
        <w:rPr>
          <w:rFonts w:ascii="Arial" w:hAnsi="Arial" w:cs="Arial"/>
          <w:sz w:val="22"/>
          <w:szCs w:val="22"/>
          <w:lang w:bidi="hi-IN"/>
        </w:rPr>
      </w:pPr>
      <w:r w:rsidRPr="005610A8">
        <w:rPr>
          <w:rFonts w:ascii="Arial" w:hAnsi="Arial" w:cs="Arial"/>
          <w:sz w:val="22"/>
          <w:szCs w:val="22"/>
          <w:lang w:val="fr-FR"/>
        </w:rPr>
        <w:t>Il a été constaté dans tous les groupes que l</w:t>
      </w:r>
      <w:r w:rsidR="00DA698D" w:rsidRPr="005610A8">
        <w:rPr>
          <w:rFonts w:ascii="Arial" w:hAnsi="Arial" w:cs="Arial"/>
          <w:sz w:val="22"/>
          <w:szCs w:val="22"/>
          <w:lang w:val="fr-FR"/>
        </w:rPr>
        <w:t>es femmes ne jouissent pas d’un statut égal à celui des femmes</w:t>
      </w:r>
      <w:r w:rsidR="00085676" w:rsidRPr="005610A8">
        <w:rPr>
          <w:rFonts w:ascii="Arial" w:hAnsi="Arial" w:cs="Arial"/>
          <w:sz w:val="22"/>
          <w:szCs w:val="22"/>
          <w:lang w:val="fr-FR"/>
        </w:rPr>
        <w:t xml:space="preserve"> dans leur communauté</w:t>
      </w:r>
      <w:r w:rsidR="00DA698D" w:rsidRPr="005610A8">
        <w:rPr>
          <w:rFonts w:ascii="Arial" w:hAnsi="Arial" w:cs="Arial"/>
          <w:sz w:val="22"/>
          <w:szCs w:val="22"/>
          <w:lang w:val="fr-FR"/>
        </w:rPr>
        <w:t xml:space="preserve"> à cause de la coutume. Ci-dessous </w:t>
      </w:r>
      <w:r w:rsidR="00151F38" w:rsidRPr="005610A8">
        <w:rPr>
          <w:rFonts w:ascii="Arial" w:hAnsi="Arial" w:cs="Arial"/>
          <w:sz w:val="22"/>
          <w:szCs w:val="22"/>
          <w:lang w:val="fr-FR"/>
        </w:rPr>
        <w:t>les déclarations</w:t>
      </w:r>
      <w:r w:rsidR="00DA698D" w:rsidRPr="005610A8">
        <w:rPr>
          <w:rFonts w:ascii="Arial" w:hAnsi="Arial" w:cs="Arial"/>
          <w:sz w:val="22"/>
          <w:szCs w:val="22"/>
          <w:lang w:val="fr-FR"/>
        </w:rPr>
        <w:t xml:space="preserve"> des différents groupes : </w:t>
      </w:r>
    </w:p>
    <w:p w14:paraId="77C6C3F7" w14:textId="77777777" w:rsidR="000F4117" w:rsidRPr="005610A8" w:rsidRDefault="000F4117" w:rsidP="00FD7D41">
      <w:pPr>
        <w:spacing w:before="0" w:after="0" w:line="240" w:lineRule="auto"/>
        <w:ind w:left="360"/>
        <w:jc w:val="both"/>
        <w:rPr>
          <w:rFonts w:ascii="Arial" w:hAnsi="Arial" w:cs="Arial"/>
          <w:sz w:val="22"/>
          <w:szCs w:val="22"/>
          <w:lang w:bidi="hi-IN"/>
        </w:rPr>
      </w:pPr>
    </w:p>
    <w:tbl>
      <w:tblPr>
        <w:tblStyle w:val="Grilledutableau"/>
        <w:tblW w:w="0" w:type="auto"/>
        <w:tblInd w:w="137" w:type="dxa"/>
        <w:shd w:val="clear" w:color="auto" w:fill="F2F2F2" w:themeFill="background1" w:themeFillShade="F2"/>
        <w:tblLook w:val="04A0" w:firstRow="1" w:lastRow="0" w:firstColumn="1" w:lastColumn="0" w:noHBand="0" w:noVBand="1"/>
      </w:tblPr>
      <w:tblGrid>
        <w:gridCol w:w="8879"/>
      </w:tblGrid>
      <w:tr w:rsidR="00DA698D" w:rsidRPr="005610A8" w14:paraId="2CDE6F89" w14:textId="77777777" w:rsidTr="00AB0C67">
        <w:tc>
          <w:tcPr>
            <w:tcW w:w="8879" w:type="dxa"/>
            <w:shd w:val="clear" w:color="auto" w:fill="F2F2F2" w:themeFill="background1" w:themeFillShade="F2"/>
          </w:tcPr>
          <w:p w14:paraId="10A22C08" w14:textId="767A423A" w:rsidR="00DA698D" w:rsidRPr="005610A8" w:rsidRDefault="000F4117" w:rsidP="00FD7D41">
            <w:pPr>
              <w:spacing w:before="0" w:after="0" w:line="240" w:lineRule="auto"/>
              <w:jc w:val="both"/>
              <w:rPr>
                <w:rFonts w:ascii="Arial" w:hAnsi="Arial" w:cs="Arial"/>
                <w:i/>
                <w:iCs/>
                <w:sz w:val="22"/>
                <w:szCs w:val="22"/>
                <w:lang w:bidi="hi-IN"/>
              </w:rPr>
            </w:pPr>
            <w:r w:rsidRPr="005610A8">
              <w:rPr>
                <w:rFonts w:ascii="Arial" w:hAnsi="Arial" w:cs="Arial"/>
                <w:b/>
                <w:bCs/>
                <w:i/>
                <w:iCs/>
                <w:sz w:val="22"/>
                <w:szCs w:val="22"/>
                <w:u w:val="single"/>
                <w:lang w:val="fr-FR"/>
              </w:rPr>
              <w:t>Femmes mariées</w:t>
            </w:r>
            <w:r w:rsidRPr="005610A8">
              <w:rPr>
                <w:rFonts w:ascii="Arial" w:hAnsi="Arial" w:cs="Arial"/>
                <w:i/>
                <w:iCs/>
                <w:sz w:val="22"/>
                <w:szCs w:val="22"/>
                <w:lang w:val="fr-FR"/>
              </w:rPr>
              <w:t> : « </w:t>
            </w:r>
            <w:r w:rsidR="00DA698D" w:rsidRPr="005610A8">
              <w:rPr>
                <w:rFonts w:ascii="Arial" w:hAnsi="Arial" w:cs="Arial"/>
                <w:i/>
                <w:iCs/>
                <w:sz w:val="22"/>
                <w:szCs w:val="22"/>
              </w:rPr>
              <w:t>Les coutumes constituent de véritable obstacle à l’équité des genres dans nos communautés</w:t>
            </w:r>
            <w:r w:rsidRPr="005610A8">
              <w:rPr>
                <w:rFonts w:ascii="Arial" w:hAnsi="Arial" w:cs="Arial"/>
                <w:i/>
                <w:iCs/>
                <w:sz w:val="22"/>
                <w:szCs w:val="22"/>
                <w:lang w:val="fr-FR"/>
              </w:rPr>
              <w:t> »</w:t>
            </w:r>
            <w:r w:rsidR="00DA698D" w:rsidRPr="005610A8">
              <w:rPr>
                <w:rFonts w:ascii="Arial" w:hAnsi="Arial" w:cs="Arial"/>
                <w:i/>
                <w:iCs/>
                <w:sz w:val="22"/>
                <w:szCs w:val="22"/>
                <w:lang w:val="fr-FR"/>
              </w:rPr>
              <w:t xml:space="preserve"> </w:t>
            </w:r>
          </w:p>
          <w:p w14:paraId="463CFDB9" w14:textId="77777777" w:rsidR="00DA698D" w:rsidRPr="005610A8" w:rsidRDefault="00DA698D" w:rsidP="00FD7D41">
            <w:pPr>
              <w:spacing w:before="0" w:after="0" w:line="240" w:lineRule="auto"/>
              <w:jc w:val="both"/>
              <w:rPr>
                <w:rFonts w:ascii="Arial" w:hAnsi="Arial" w:cs="Arial"/>
                <w:i/>
                <w:iCs/>
                <w:sz w:val="22"/>
                <w:szCs w:val="22"/>
                <w:lang w:bidi="hi-IN"/>
              </w:rPr>
            </w:pPr>
          </w:p>
        </w:tc>
      </w:tr>
      <w:tr w:rsidR="00DA698D" w:rsidRPr="005610A8" w14:paraId="2B1DBA8E" w14:textId="77777777" w:rsidTr="00AB0C67">
        <w:tc>
          <w:tcPr>
            <w:tcW w:w="8879" w:type="dxa"/>
            <w:shd w:val="clear" w:color="auto" w:fill="F2F2F2" w:themeFill="background1" w:themeFillShade="F2"/>
          </w:tcPr>
          <w:p w14:paraId="12C7DDC5" w14:textId="1989C7D4" w:rsidR="00DA698D" w:rsidRPr="005610A8" w:rsidRDefault="000F4117" w:rsidP="00FD7D41">
            <w:pPr>
              <w:spacing w:before="0" w:after="0" w:line="240" w:lineRule="auto"/>
              <w:rPr>
                <w:rFonts w:ascii="Arial" w:hAnsi="Arial" w:cs="Arial"/>
                <w:i/>
                <w:iCs/>
                <w:sz w:val="22"/>
                <w:szCs w:val="22"/>
                <w:lang w:val="fr-FR"/>
              </w:rPr>
            </w:pPr>
            <w:r w:rsidRPr="005610A8">
              <w:rPr>
                <w:rFonts w:ascii="Arial" w:hAnsi="Arial" w:cs="Arial"/>
                <w:b/>
                <w:bCs/>
                <w:i/>
                <w:iCs/>
                <w:sz w:val="22"/>
                <w:szCs w:val="22"/>
                <w:u w:val="single"/>
                <w:lang w:val="fr-FR"/>
              </w:rPr>
              <w:t>Hommes mariés</w:t>
            </w:r>
            <w:r w:rsidRPr="005610A8">
              <w:rPr>
                <w:rFonts w:ascii="Arial" w:hAnsi="Arial" w:cs="Arial"/>
                <w:i/>
                <w:iCs/>
                <w:sz w:val="22"/>
                <w:szCs w:val="22"/>
                <w:lang w:val="fr-FR"/>
              </w:rPr>
              <w:t xml:space="preserve"> « </w:t>
            </w:r>
            <w:r w:rsidR="00DA698D" w:rsidRPr="005610A8">
              <w:rPr>
                <w:rFonts w:ascii="Arial" w:hAnsi="Arial" w:cs="Arial"/>
                <w:i/>
                <w:iCs/>
                <w:sz w:val="22"/>
                <w:szCs w:val="22"/>
              </w:rPr>
              <w:t xml:space="preserve">La tradition est un facteur déterminant dans l’inégalité en </w:t>
            </w:r>
            <w:r w:rsidR="00FA738B" w:rsidRPr="005610A8">
              <w:rPr>
                <w:rFonts w:ascii="Arial" w:hAnsi="Arial" w:cs="Arial"/>
                <w:i/>
                <w:iCs/>
                <w:sz w:val="22"/>
                <w:szCs w:val="22"/>
              </w:rPr>
              <w:t>g</w:t>
            </w:r>
            <w:r w:rsidR="00DA698D" w:rsidRPr="005610A8">
              <w:rPr>
                <w:rFonts w:ascii="Arial" w:hAnsi="Arial" w:cs="Arial"/>
                <w:i/>
                <w:iCs/>
                <w:sz w:val="22"/>
                <w:szCs w:val="22"/>
              </w:rPr>
              <w:t>enre. Il y a dans notre tradition des rôle exclusifs pour l’homme et la femm</w:t>
            </w:r>
            <w:r w:rsidRPr="005610A8">
              <w:rPr>
                <w:rFonts w:ascii="Arial" w:hAnsi="Arial" w:cs="Arial"/>
                <w:i/>
                <w:iCs/>
                <w:sz w:val="22"/>
                <w:szCs w:val="22"/>
                <w:lang w:val="fr-FR"/>
              </w:rPr>
              <w:t> »</w:t>
            </w:r>
          </w:p>
          <w:p w14:paraId="6C699FA0" w14:textId="77777777" w:rsidR="00DA698D" w:rsidRPr="005610A8" w:rsidRDefault="00DA698D" w:rsidP="00FD7D41">
            <w:pPr>
              <w:spacing w:before="0" w:after="0" w:line="240" w:lineRule="auto"/>
              <w:jc w:val="both"/>
              <w:rPr>
                <w:rFonts w:ascii="Arial" w:hAnsi="Arial" w:cs="Arial"/>
                <w:i/>
                <w:iCs/>
                <w:sz w:val="22"/>
                <w:szCs w:val="22"/>
                <w:lang w:bidi="hi-IN"/>
              </w:rPr>
            </w:pPr>
          </w:p>
        </w:tc>
      </w:tr>
      <w:tr w:rsidR="00DA698D" w:rsidRPr="005610A8" w14:paraId="1A79A99E" w14:textId="77777777" w:rsidTr="00AB0C67">
        <w:tc>
          <w:tcPr>
            <w:tcW w:w="8879" w:type="dxa"/>
            <w:shd w:val="clear" w:color="auto" w:fill="F2F2F2" w:themeFill="background1" w:themeFillShade="F2"/>
          </w:tcPr>
          <w:p w14:paraId="43DD5AA1" w14:textId="77777777" w:rsidR="00DA698D" w:rsidRPr="005610A8" w:rsidRDefault="000F4117" w:rsidP="00FD7D41">
            <w:pPr>
              <w:spacing w:before="0" w:after="0" w:line="240" w:lineRule="auto"/>
              <w:jc w:val="both"/>
              <w:rPr>
                <w:rFonts w:ascii="Arial" w:hAnsi="Arial" w:cs="Arial"/>
                <w:i/>
                <w:iCs/>
                <w:sz w:val="22"/>
                <w:szCs w:val="22"/>
                <w:lang w:val="fr-FR"/>
              </w:rPr>
            </w:pPr>
            <w:r w:rsidRPr="005610A8">
              <w:rPr>
                <w:rFonts w:ascii="Arial" w:hAnsi="Arial" w:cs="Arial"/>
                <w:b/>
                <w:bCs/>
                <w:i/>
                <w:iCs/>
                <w:sz w:val="22"/>
                <w:szCs w:val="22"/>
                <w:u w:val="single"/>
                <w:lang w:val="fr-FR"/>
              </w:rPr>
              <w:t>Jeunes Filles non Mariées</w:t>
            </w:r>
            <w:r w:rsidRPr="005610A8">
              <w:rPr>
                <w:rFonts w:ascii="Arial" w:hAnsi="Arial" w:cs="Arial"/>
                <w:i/>
                <w:iCs/>
                <w:sz w:val="22"/>
                <w:szCs w:val="22"/>
                <w:lang w:val="fr-FR"/>
              </w:rPr>
              <w:t xml:space="preserve"> « </w:t>
            </w:r>
            <w:r w:rsidR="00151F38" w:rsidRPr="005610A8">
              <w:rPr>
                <w:rFonts w:ascii="Arial" w:hAnsi="Arial" w:cs="Arial"/>
                <w:i/>
                <w:iCs/>
                <w:sz w:val="22"/>
                <w:szCs w:val="22"/>
              </w:rPr>
              <w:t>Selon la société la femme est incapable d’assumer certaines postes de responsabilités. La tradition également est un facteur qui limites les femmes à accéder au même poste que les hommes. Par exemple, selon la tradition on dit toujours l’homme est le chef et la femme ne doit pas prendre la parole</w:t>
            </w:r>
            <w:r w:rsidR="00151F38" w:rsidRPr="005610A8">
              <w:rPr>
                <w:rFonts w:ascii="Arial" w:hAnsi="Arial" w:cs="Arial"/>
                <w:i/>
                <w:iCs/>
                <w:sz w:val="22"/>
                <w:szCs w:val="22"/>
                <w:lang w:val="fr-FR"/>
              </w:rPr>
              <w:t xml:space="preserve"> devant lui</w:t>
            </w:r>
            <w:r w:rsidRPr="005610A8">
              <w:rPr>
                <w:rFonts w:ascii="Arial" w:hAnsi="Arial" w:cs="Arial"/>
                <w:i/>
                <w:iCs/>
                <w:sz w:val="22"/>
                <w:szCs w:val="22"/>
                <w:lang w:val="fr-FR"/>
              </w:rPr>
              <w:t> »</w:t>
            </w:r>
          </w:p>
          <w:p w14:paraId="2E8AB620" w14:textId="5EB79509" w:rsidR="00085676" w:rsidRPr="005610A8" w:rsidRDefault="00085676" w:rsidP="00FD7D41">
            <w:pPr>
              <w:spacing w:before="0" w:after="0" w:line="240" w:lineRule="auto"/>
              <w:jc w:val="both"/>
              <w:rPr>
                <w:rFonts w:ascii="Arial" w:hAnsi="Arial" w:cs="Arial"/>
                <w:i/>
                <w:iCs/>
                <w:sz w:val="22"/>
                <w:szCs w:val="22"/>
                <w:lang w:val="fr-FR" w:bidi="hi-IN"/>
              </w:rPr>
            </w:pPr>
          </w:p>
        </w:tc>
      </w:tr>
      <w:tr w:rsidR="00151F38" w:rsidRPr="005610A8" w14:paraId="7660126E" w14:textId="77777777" w:rsidTr="00AB0C67">
        <w:tc>
          <w:tcPr>
            <w:tcW w:w="8879" w:type="dxa"/>
            <w:shd w:val="clear" w:color="auto" w:fill="F2F2F2" w:themeFill="background1" w:themeFillShade="F2"/>
          </w:tcPr>
          <w:p w14:paraId="4667FA22" w14:textId="55C3D2B3" w:rsidR="00151F38" w:rsidRPr="005610A8" w:rsidRDefault="000F4117" w:rsidP="00FD7D41">
            <w:pPr>
              <w:spacing w:before="0" w:after="0" w:line="240" w:lineRule="auto"/>
              <w:jc w:val="both"/>
              <w:rPr>
                <w:rFonts w:ascii="Arial" w:hAnsi="Arial" w:cs="Arial"/>
                <w:i/>
                <w:iCs/>
                <w:sz w:val="22"/>
                <w:szCs w:val="22"/>
                <w:lang w:val="fr-FR" w:bidi="hi-IN"/>
              </w:rPr>
            </w:pPr>
            <w:r w:rsidRPr="005610A8">
              <w:rPr>
                <w:rFonts w:ascii="Arial" w:hAnsi="Arial" w:cs="Arial"/>
                <w:b/>
                <w:bCs/>
                <w:i/>
                <w:iCs/>
                <w:sz w:val="22"/>
                <w:szCs w:val="22"/>
                <w:u w:val="single"/>
                <w:lang w:val="fr-FR" w:bidi="hi-IN"/>
              </w:rPr>
              <w:t>Jeunes Garçons non mariés</w:t>
            </w:r>
            <w:r w:rsidRPr="005610A8">
              <w:rPr>
                <w:rFonts w:ascii="Arial" w:hAnsi="Arial" w:cs="Arial"/>
                <w:i/>
                <w:iCs/>
                <w:sz w:val="22"/>
                <w:szCs w:val="22"/>
                <w:lang w:val="fr-FR" w:bidi="hi-IN"/>
              </w:rPr>
              <w:t> : « </w:t>
            </w:r>
            <w:r w:rsidR="00151F38" w:rsidRPr="005610A8">
              <w:rPr>
                <w:rFonts w:ascii="Arial" w:hAnsi="Arial" w:cs="Arial"/>
                <w:i/>
                <w:iCs/>
                <w:sz w:val="22"/>
                <w:szCs w:val="22"/>
              </w:rPr>
              <w:t>Les femmes ne jouissent pas le même statut par ce que l’équité de genre n’est pas respecté.</w:t>
            </w:r>
            <w:r w:rsidR="00151F38" w:rsidRPr="005610A8">
              <w:rPr>
                <w:rFonts w:ascii="Arial" w:hAnsi="Arial" w:cs="Arial"/>
                <w:i/>
                <w:iCs/>
                <w:sz w:val="22"/>
                <w:szCs w:val="22"/>
                <w:lang w:val="fr-FR"/>
              </w:rPr>
              <w:t xml:space="preserve"> </w:t>
            </w:r>
            <w:r w:rsidR="00151F38" w:rsidRPr="005610A8">
              <w:rPr>
                <w:rFonts w:ascii="Arial" w:hAnsi="Arial" w:cs="Arial"/>
                <w:i/>
                <w:iCs/>
                <w:sz w:val="22"/>
                <w:szCs w:val="22"/>
              </w:rPr>
              <w:t>Les femmes sont marginalisées, elles ne sont pas écoutées. Cette situation est beaucoup plus favorisée par les coutumes et mœurs. Suivant nos coutumes, Une femme doit être soumise et au service de son mari. Les femmes ne doivent pas se comparer aux hommes et cela sur tous les plans.  Elles n’ont pas droit à la parole</w:t>
            </w:r>
            <w:r w:rsidRPr="005610A8">
              <w:rPr>
                <w:rFonts w:ascii="Arial" w:hAnsi="Arial" w:cs="Arial"/>
                <w:i/>
                <w:iCs/>
                <w:sz w:val="22"/>
                <w:szCs w:val="22"/>
                <w:lang w:val="fr-FR"/>
              </w:rPr>
              <w:t> »</w:t>
            </w:r>
          </w:p>
          <w:p w14:paraId="59283402" w14:textId="77777777" w:rsidR="00151F38" w:rsidRPr="005610A8" w:rsidRDefault="00151F38" w:rsidP="00FD7D41">
            <w:pPr>
              <w:spacing w:before="0" w:after="0" w:line="240" w:lineRule="auto"/>
              <w:jc w:val="both"/>
              <w:rPr>
                <w:rFonts w:ascii="Arial" w:hAnsi="Arial" w:cs="Arial"/>
                <w:i/>
                <w:iCs/>
                <w:sz w:val="22"/>
                <w:szCs w:val="22"/>
                <w:lang w:val="fr-FR" w:bidi="hi-IN"/>
              </w:rPr>
            </w:pPr>
          </w:p>
        </w:tc>
      </w:tr>
    </w:tbl>
    <w:p w14:paraId="77CF0039" w14:textId="77777777" w:rsidR="00E019CC" w:rsidRPr="005610A8" w:rsidRDefault="00E019CC" w:rsidP="00FD7D41">
      <w:pPr>
        <w:spacing w:before="0" w:after="0" w:line="240" w:lineRule="auto"/>
        <w:rPr>
          <w:rFonts w:ascii="Arial" w:hAnsi="Arial" w:cs="Arial"/>
          <w:sz w:val="22"/>
          <w:szCs w:val="22"/>
        </w:rPr>
      </w:pPr>
    </w:p>
    <w:p w14:paraId="477EE8E0" w14:textId="55B6F539" w:rsidR="00BE0CA8" w:rsidRPr="005610A8" w:rsidRDefault="00BE0CA8" w:rsidP="002071B4">
      <w:pPr>
        <w:pStyle w:val="Paragraphedeliste"/>
        <w:numPr>
          <w:ilvl w:val="0"/>
          <w:numId w:val="11"/>
        </w:numPr>
        <w:spacing w:before="0" w:after="0" w:line="240" w:lineRule="auto"/>
        <w:rPr>
          <w:rFonts w:ascii="Arial" w:hAnsi="Arial" w:cs="Arial"/>
          <w:sz w:val="22"/>
          <w:szCs w:val="22"/>
          <w:lang w:val="fr-FR"/>
        </w:rPr>
      </w:pPr>
      <w:r w:rsidRPr="005610A8">
        <w:rPr>
          <w:rFonts w:ascii="Arial" w:hAnsi="Arial" w:cs="Arial"/>
          <w:sz w:val="22"/>
          <w:szCs w:val="22"/>
          <w:lang w:val="fr-FR"/>
        </w:rPr>
        <w:t>A travers l’analyse des réponses des participants, nous avons compris qu’il y a beaucoup d’attentes pour une femme soumise</w:t>
      </w:r>
      <w:r w:rsidR="00E86A3D" w:rsidRPr="005610A8">
        <w:rPr>
          <w:rFonts w:ascii="Arial" w:hAnsi="Arial" w:cs="Arial"/>
          <w:sz w:val="22"/>
          <w:szCs w:val="22"/>
          <w:lang w:val="fr-FR"/>
        </w:rPr>
        <w:t xml:space="preserve"> : </w:t>
      </w:r>
    </w:p>
    <w:p w14:paraId="540219DF" w14:textId="77777777" w:rsidR="00E86A3D" w:rsidRPr="005610A8" w:rsidRDefault="00E86A3D" w:rsidP="00E86A3D">
      <w:pPr>
        <w:pStyle w:val="Paragraphedeliste"/>
        <w:spacing w:before="0" w:after="0" w:line="240" w:lineRule="auto"/>
        <w:rPr>
          <w:rFonts w:ascii="Arial" w:hAnsi="Arial" w:cs="Arial"/>
          <w:sz w:val="22"/>
          <w:szCs w:val="22"/>
          <w:lang w:val="fr-FR"/>
        </w:rPr>
      </w:pPr>
    </w:p>
    <w:tbl>
      <w:tblPr>
        <w:tblStyle w:val="Grilledutableau"/>
        <w:tblW w:w="8788" w:type="dxa"/>
        <w:tblInd w:w="279" w:type="dxa"/>
        <w:shd w:val="clear" w:color="auto" w:fill="F2F2F2" w:themeFill="background1" w:themeFillShade="F2"/>
        <w:tblLook w:val="04A0" w:firstRow="1" w:lastRow="0" w:firstColumn="1" w:lastColumn="0" w:noHBand="0" w:noVBand="1"/>
      </w:tblPr>
      <w:tblGrid>
        <w:gridCol w:w="8788"/>
      </w:tblGrid>
      <w:tr w:rsidR="00FF2241" w:rsidRPr="005610A8" w14:paraId="2B6F8E21" w14:textId="77777777" w:rsidTr="00E86A3D">
        <w:tc>
          <w:tcPr>
            <w:tcW w:w="8788" w:type="dxa"/>
            <w:shd w:val="clear" w:color="auto" w:fill="F2F2F2" w:themeFill="background1" w:themeFillShade="F2"/>
          </w:tcPr>
          <w:p w14:paraId="4BBD0B45" w14:textId="3DEA5885" w:rsidR="00BE0CA8" w:rsidRPr="005610A8" w:rsidRDefault="00BE0CA8" w:rsidP="00FD7D41">
            <w:pPr>
              <w:spacing w:before="0" w:after="0" w:line="240" w:lineRule="auto"/>
              <w:rPr>
                <w:rFonts w:ascii="Arial" w:hAnsi="Arial" w:cs="Arial"/>
                <w:i/>
                <w:iCs/>
                <w:sz w:val="22"/>
                <w:szCs w:val="22"/>
              </w:rPr>
            </w:pPr>
            <w:r w:rsidRPr="005610A8">
              <w:rPr>
                <w:rFonts w:ascii="Arial" w:hAnsi="Arial" w:cs="Arial"/>
                <w:b/>
                <w:bCs/>
                <w:i/>
                <w:iCs/>
                <w:sz w:val="22"/>
                <w:szCs w:val="22"/>
                <w:u w:val="single"/>
                <w:lang w:val="fr-FR"/>
              </w:rPr>
              <w:t>Femmes mariées</w:t>
            </w:r>
            <w:r w:rsidRPr="005610A8">
              <w:rPr>
                <w:rFonts w:ascii="Arial" w:hAnsi="Arial" w:cs="Arial"/>
                <w:i/>
                <w:iCs/>
                <w:sz w:val="22"/>
                <w:szCs w:val="22"/>
                <w:lang w:val="fr-FR"/>
              </w:rPr>
              <w:t> </w:t>
            </w:r>
          </w:p>
          <w:p w14:paraId="6DED1CAC" w14:textId="6AB8B9CE" w:rsidR="00BE0CA8" w:rsidRPr="005610A8" w:rsidRDefault="00BE0CA8" w:rsidP="00FD7D41">
            <w:pPr>
              <w:spacing w:before="0" w:after="0" w:line="240" w:lineRule="auto"/>
              <w:rPr>
                <w:rFonts w:ascii="Arial" w:hAnsi="Arial" w:cs="Arial"/>
                <w:i/>
                <w:iCs/>
                <w:sz w:val="22"/>
                <w:szCs w:val="22"/>
              </w:rPr>
            </w:pPr>
            <w:r w:rsidRPr="005610A8">
              <w:rPr>
                <w:rFonts w:ascii="Arial" w:hAnsi="Arial" w:cs="Arial"/>
                <w:i/>
                <w:iCs/>
                <w:sz w:val="22"/>
                <w:szCs w:val="22"/>
              </w:rPr>
              <w:t xml:space="preserve">Selon les participantes, la femme soumise est une femme qui : </w:t>
            </w:r>
          </w:p>
          <w:p w14:paraId="3C71F097"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Accepte tout, surtout les principes de son mari ;</w:t>
            </w:r>
          </w:p>
          <w:p w14:paraId="7A279F4D" w14:textId="54771031"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 xml:space="preserve">Soutien son mari ; </w:t>
            </w:r>
          </w:p>
          <w:p w14:paraId="5D1753FE"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 xml:space="preserve">Ne conteste jamais son mari en public ; </w:t>
            </w:r>
          </w:p>
          <w:p w14:paraId="49BAC1FF" w14:textId="4EA5BEE3"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Agit selon la volonté de son mari</w:t>
            </w:r>
            <w:r w:rsidR="00E86A3D" w:rsidRPr="005610A8">
              <w:rPr>
                <w:rFonts w:ascii="Arial" w:hAnsi="Arial" w:cs="Arial"/>
                <w:i/>
                <w:iCs/>
                <w:sz w:val="22"/>
                <w:szCs w:val="22"/>
                <w:lang w:val="fr-FR"/>
              </w:rPr>
              <w:t xml:space="preserve">. </w:t>
            </w:r>
          </w:p>
          <w:p w14:paraId="739EBAC2" w14:textId="77777777" w:rsidR="00BE0CA8" w:rsidRPr="005610A8" w:rsidRDefault="00BE0CA8" w:rsidP="00FD7D41">
            <w:pPr>
              <w:spacing w:before="0" w:after="0" w:line="240" w:lineRule="auto"/>
              <w:rPr>
                <w:rFonts w:ascii="Arial" w:hAnsi="Arial" w:cs="Arial"/>
                <w:i/>
                <w:iCs/>
                <w:sz w:val="22"/>
                <w:szCs w:val="22"/>
                <w:lang w:val="fr-FR"/>
              </w:rPr>
            </w:pPr>
          </w:p>
        </w:tc>
      </w:tr>
      <w:tr w:rsidR="00FF2241" w:rsidRPr="005610A8" w14:paraId="781E8E24" w14:textId="77777777" w:rsidTr="00E86A3D">
        <w:tc>
          <w:tcPr>
            <w:tcW w:w="8788" w:type="dxa"/>
            <w:shd w:val="clear" w:color="auto" w:fill="F2F2F2" w:themeFill="background1" w:themeFillShade="F2"/>
          </w:tcPr>
          <w:p w14:paraId="755DA8F3" w14:textId="3D8B9EA5" w:rsidR="00BE0CA8" w:rsidRPr="005610A8" w:rsidRDefault="00BE0CA8" w:rsidP="00FD7D41">
            <w:pPr>
              <w:spacing w:before="0" w:after="0" w:line="240" w:lineRule="auto"/>
              <w:rPr>
                <w:rFonts w:ascii="Arial" w:hAnsi="Arial" w:cs="Arial"/>
                <w:i/>
                <w:iCs/>
                <w:sz w:val="22"/>
                <w:szCs w:val="22"/>
              </w:rPr>
            </w:pPr>
            <w:r w:rsidRPr="005610A8">
              <w:rPr>
                <w:rFonts w:ascii="Arial" w:hAnsi="Arial" w:cs="Arial"/>
                <w:b/>
                <w:bCs/>
                <w:i/>
                <w:iCs/>
                <w:sz w:val="22"/>
                <w:szCs w:val="22"/>
                <w:u w:val="single"/>
                <w:lang w:val="fr-FR"/>
              </w:rPr>
              <w:t>Hommes mariés</w:t>
            </w:r>
          </w:p>
          <w:p w14:paraId="299A4F40" w14:textId="0667B6B4" w:rsidR="00BE0CA8" w:rsidRPr="005610A8" w:rsidRDefault="00BE0CA8" w:rsidP="00FD7D41">
            <w:pPr>
              <w:spacing w:before="0" w:after="0" w:line="240" w:lineRule="auto"/>
              <w:rPr>
                <w:rFonts w:ascii="Arial" w:hAnsi="Arial" w:cs="Arial"/>
                <w:i/>
                <w:iCs/>
                <w:sz w:val="22"/>
                <w:szCs w:val="22"/>
              </w:rPr>
            </w:pPr>
            <w:r w:rsidRPr="005610A8">
              <w:rPr>
                <w:rFonts w:ascii="Arial" w:hAnsi="Arial" w:cs="Arial"/>
                <w:i/>
                <w:iCs/>
                <w:sz w:val="22"/>
                <w:szCs w:val="22"/>
              </w:rPr>
              <w:t>Une femme soumise est une femme qui :</w:t>
            </w:r>
            <w:r w:rsidRPr="005610A8">
              <w:rPr>
                <w:rFonts w:ascii="Arial" w:hAnsi="Arial" w:cs="Arial"/>
                <w:i/>
                <w:iCs/>
                <w:sz w:val="22"/>
                <w:szCs w:val="22"/>
                <w:lang w:val="fr-FR"/>
              </w:rPr>
              <w:t xml:space="preserve"> </w:t>
            </w:r>
          </w:p>
          <w:p w14:paraId="1FDF1661"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 xml:space="preserve">Exemplaire, </w:t>
            </w:r>
          </w:p>
          <w:p w14:paraId="4C6A4FB2"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Appréciée par son mari et l’ensemble des membres de sa famille</w:t>
            </w:r>
          </w:p>
          <w:p w14:paraId="25802BF1"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Écoute et obéi son mari</w:t>
            </w:r>
          </w:p>
          <w:p w14:paraId="412292F1"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Apporte la paix à la famille et à la communauté</w:t>
            </w:r>
          </w:p>
          <w:p w14:paraId="71AC3FF5" w14:textId="77777777" w:rsidR="00BE0CA8" w:rsidRPr="005610A8" w:rsidRDefault="00BE0CA8" w:rsidP="00FD7D41">
            <w:pPr>
              <w:spacing w:before="0" w:after="0" w:line="240" w:lineRule="auto"/>
              <w:rPr>
                <w:rFonts w:ascii="Arial" w:hAnsi="Arial" w:cs="Arial"/>
                <w:i/>
                <w:iCs/>
                <w:sz w:val="22"/>
                <w:szCs w:val="22"/>
              </w:rPr>
            </w:pPr>
          </w:p>
        </w:tc>
      </w:tr>
      <w:tr w:rsidR="00FF2241" w:rsidRPr="005610A8" w14:paraId="79FCE8E7" w14:textId="77777777" w:rsidTr="00E86A3D">
        <w:tc>
          <w:tcPr>
            <w:tcW w:w="8788" w:type="dxa"/>
            <w:shd w:val="clear" w:color="auto" w:fill="F2F2F2" w:themeFill="background1" w:themeFillShade="F2"/>
          </w:tcPr>
          <w:p w14:paraId="191A65A3" w14:textId="77E79C2C" w:rsidR="00BE0CA8" w:rsidRPr="005610A8" w:rsidRDefault="00BE0CA8" w:rsidP="00FD7D41">
            <w:pPr>
              <w:spacing w:before="0" w:after="0" w:line="240" w:lineRule="auto"/>
              <w:rPr>
                <w:rFonts w:ascii="Arial" w:hAnsi="Arial" w:cs="Arial"/>
                <w:i/>
                <w:iCs/>
                <w:sz w:val="22"/>
                <w:szCs w:val="22"/>
              </w:rPr>
            </w:pPr>
            <w:r w:rsidRPr="005610A8">
              <w:rPr>
                <w:rFonts w:ascii="Arial" w:hAnsi="Arial" w:cs="Arial"/>
                <w:b/>
                <w:bCs/>
                <w:i/>
                <w:iCs/>
                <w:sz w:val="22"/>
                <w:szCs w:val="22"/>
                <w:u w:val="single"/>
                <w:lang w:val="fr-FR"/>
              </w:rPr>
              <w:t>Jeunes Filles non Mariées</w:t>
            </w:r>
          </w:p>
          <w:p w14:paraId="24B9E792" w14:textId="77777777" w:rsidR="00BE0CA8" w:rsidRPr="005610A8" w:rsidRDefault="00BE0CA8" w:rsidP="00FD7D41">
            <w:pPr>
              <w:spacing w:before="0" w:after="0" w:line="240" w:lineRule="auto"/>
              <w:rPr>
                <w:rFonts w:ascii="Arial" w:hAnsi="Arial" w:cs="Arial"/>
                <w:i/>
                <w:iCs/>
                <w:sz w:val="22"/>
                <w:szCs w:val="22"/>
              </w:rPr>
            </w:pPr>
            <w:r w:rsidRPr="005610A8">
              <w:rPr>
                <w:rFonts w:ascii="Arial" w:hAnsi="Arial" w:cs="Arial"/>
                <w:i/>
                <w:iCs/>
                <w:sz w:val="22"/>
                <w:szCs w:val="22"/>
              </w:rPr>
              <w:t xml:space="preserve">Selon les participantes, la femme soumise est une femme : </w:t>
            </w:r>
          </w:p>
          <w:p w14:paraId="0AF59F37"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 xml:space="preserve">Respectueuse ;  </w:t>
            </w:r>
          </w:p>
          <w:p w14:paraId="0BE9A5EC"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 xml:space="preserve">Obéissante ;  </w:t>
            </w:r>
          </w:p>
          <w:p w14:paraId="1D8F1744"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 xml:space="preserve">Peureuse ; </w:t>
            </w:r>
          </w:p>
          <w:p w14:paraId="157C5EF4"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 xml:space="preserve">Fidèle, </w:t>
            </w:r>
          </w:p>
          <w:p w14:paraId="5F53628C"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 xml:space="preserve">Qui s’habille décemment, </w:t>
            </w:r>
          </w:p>
          <w:p w14:paraId="1CF87FA2" w14:textId="77777777" w:rsidR="00BE0CA8" w:rsidRPr="005610A8" w:rsidRDefault="00BE0CA8" w:rsidP="000370E6">
            <w:pPr>
              <w:pStyle w:val="Paragraphedeliste"/>
              <w:numPr>
                <w:ilvl w:val="0"/>
                <w:numId w:val="9"/>
              </w:numPr>
              <w:spacing w:before="0" w:after="0" w:line="240" w:lineRule="auto"/>
              <w:rPr>
                <w:rFonts w:ascii="Arial" w:hAnsi="Arial" w:cs="Arial"/>
                <w:i/>
                <w:iCs/>
                <w:sz w:val="22"/>
                <w:szCs w:val="22"/>
              </w:rPr>
            </w:pPr>
            <w:r w:rsidRPr="005610A8">
              <w:rPr>
                <w:rFonts w:ascii="Arial" w:hAnsi="Arial" w:cs="Arial"/>
                <w:i/>
                <w:iCs/>
                <w:sz w:val="22"/>
                <w:szCs w:val="22"/>
              </w:rPr>
              <w:t>Qui connait le problème de son mari et qui ne les expose pas.</w:t>
            </w:r>
          </w:p>
          <w:p w14:paraId="473FE9E6" w14:textId="77777777" w:rsidR="00BE0CA8" w:rsidRPr="005610A8" w:rsidRDefault="00BE0CA8" w:rsidP="00FD7D41">
            <w:pPr>
              <w:spacing w:before="0" w:after="0" w:line="240" w:lineRule="auto"/>
              <w:rPr>
                <w:rFonts w:ascii="Arial" w:hAnsi="Arial" w:cs="Arial"/>
                <w:i/>
                <w:iCs/>
                <w:sz w:val="22"/>
                <w:szCs w:val="22"/>
                <w:lang w:val="fr-FR"/>
              </w:rPr>
            </w:pPr>
          </w:p>
        </w:tc>
      </w:tr>
      <w:tr w:rsidR="00FF2241" w:rsidRPr="005610A8" w14:paraId="24331F02" w14:textId="77777777" w:rsidTr="00E86A3D">
        <w:tc>
          <w:tcPr>
            <w:tcW w:w="8788" w:type="dxa"/>
            <w:shd w:val="clear" w:color="auto" w:fill="F2F2F2" w:themeFill="background1" w:themeFillShade="F2"/>
          </w:tcPr>
          <w:p w14:paraId="215C2E4D" w14:textId="68690C3F" w:rsidR="00BE0CA8" w:rsidRPr="005610A8" w:rsidRDefault="00BE0CA8" w:rsidP="00FD7D41">
            <w:pPr>
              <w:spacing w:before="0" w:after="0" w:line="240" w:lineRule="auto"/>
              <w:rPr>
                <w:rFonts w:ascii="Arial" w:hAnsi="Arial" w:cs="Arial"/>
                <w:i/>
                <w:iCs/>
                <w:sz w:val="22"/>
                <w:szCs w:val="22"/>
              </w:rPr>
            </w:pPr>
            <w:r w:rsidRPr="005610A8">
              <w:rPr>
                <w:rFonts w:ascii="Arial" w:hAnsi="Arial" w:cs="Arial"/>
                <w:b/>
                <w:bCs/>
                <w:i/>
                <w:iCs/>
                <w:sz w:val="22"/>
                <w:szCs w:val="22"/>
                <w:u w:val="single"/>
                <w:lang w:val="fr-FR" w:bidi="hi-IN"/>
              </w:rPr>
              <w:t>Jeunes Garçons non mariés</w:t>
            </w:r>
            <w:r w:rsidRPr="005610A8">
              <w:rPr>
                <w:rFonts w:ascii="Arial" w:hAnsi="Arial" w:cs="Arial"/>
                <w:i/>
                <w:iCs/>
                <w:sz w:val="22"/>
                <w:szCs w:val="22"/>
                <w:lang w:val="fr-FR" w:bidi="hi-IN"/>
              </w:rPr>
              <w:t> </w:t>
            </w:r>
          </w:p>
          <w:p w14:paraId="5062AF1A" w14:textId="1FBFEFB8" w:rsidR="00BE0CA8" w:rsidRPr="005610A8" w:rsidRDefault="00BE0CA8" w:rsidP="00FD7D41">
            <w:pPr>
              <w:spacing w:before="0" w:after="0" w:line="240" w:lineRule="auto"/>
              <w:rPr>
                <w:rFonts w:ascii="Arial" w:hAnsi="Arial" w:cs="Arial"/>
                <w:i/>
                <w:iCs/>
                <w:sz w:val="22"/>
                <w:szCs w:val="22"/>
              </w:rPr>
            </w:pPr>
            <w:r w:rsidRPr="005610A8">
              <w:rPr>
                <w:rFonts w:ascii="Arial" w:hAnsi="Arial" w:cs="Arial"/>
                <w:i/>
                <w:iCs/>
                <w:sz w:val="22"/>
                <w:szCs w:val="22"/>
              </w:rPr>
              <w:t xml:space="preserve">Une femme soumise est une femme qui : </w:t>
            </w:r>
          </w:p>
          <w:p w14:paraId="74E44F82" w14:textId="77777777" w:rsidR="00BE0CA8" w:rsidRPr="005610A8" w:rsidRDefault="00BE0CA8" w:rsidP="000370E6">
            <w:pPr>
              <w:pStyle w:val="Paragraphedeliste"/>
              <w:numPr>
                <w:ilvl w:val="0"/>
                <w:numId w:val="10"/>
              </w:numPr>
              <w:spacing w:before="0" w:after="0" w:line="240" w:lineRule="auto"/>
              <w:rPr>
                <w:rFonts w:ascii="Arial" w:hAnsi="Arial" w:cs="Arial"/>
                <w:i/>
                <w:iCs/>
                <w:sz w:val="22"/>
                <w:szCs w:val="22"/>
              </w:rPr>
            </w:pPr>
            <w:r w:rsidRPr="005610A8">
              <w:rPr>
                <w:rFonts w:ascii="Arial" w:hAnsi="Arial" w:cs="Arial"/>
                <w:i/>
                <w:iCs/>
                <w:sz w:val="22"/>
                <w:szCs w:val="22"/>
              </w:rPr>
              <w:t xml:space="preserve">A le respect envers son mari, sa famille, sa belle-famille ; </w:t>
            </w:r>
          </w:p>
          <w:p w14:paraId="75CB30F9" w14:textId="77777777" w:rsidR="00BE0CA8" w:rsidRPr="005610A8" w:rsidRDefault="00BE0CA8" w:rsidP="000370E6">
            <w:pPr>
              <w:pStyle w:val="Paragraphedeliste"/>
              <w:numPr>
                <w:ilvl w:val="0"/>
                <w:numId w:val="10"/>
              </w:numPr>
              <w:spacing w:before="0" w:after="0" w:line="240" w:lineRule="auto"/>
              <w:rPr>
                <w:rFonts w:ascii="Arial" w:hAnsi="Arial" w:cs="Arial"/>
                <w:i/>
                <w:iCs/>
                <w:sz w:val="22"/>
                <w:szCs w:val="22"/>
              </w:rPr>
            </w:pPr>
            <w:r w:rsidRPr="005610A8">
              <w:rPr>
                <w:rFonts w:ascii="Arial" w:hAnsi="Arial" w:cs="Arial"/>
                <w:i/>
                <w:iCs/>
                <w:sz w:val="22"/>
                <w:szCs w:val="22"/>
              </w:rPr>
              <w:t xml:space="preserve">Ne refuse rien à son mari quand elle le peut. </w:t>
            </w:r>
          </w:p>
          <w:p w14:paraId="0F22BF50" w14:textId="77777777" w:rsidR="00BE0CA8" w:rsidRPr="005610A8" w:rsidRDefault="00BE0CA8" w:rsidP="000370E6">
            <w:pPr>
              <w:pStyle w:val="Paragraphedeliste"/>
              <w:numPr>
                <w:ilvl w:val="0"/>
                <w:numId w:val="10"/>
              </w:numPr>
              <w:spacing w:before="0" w:after="0" w:line="240" w:lineRule="auto"/>
              <w:rPr>
                <w:rFonts w:ascii="Arial" w:hAnsi="Arial" w:cs="Arial"/>
                <w:i/>
                <w:iCs/>
                <w:sz w:val="22"/>
                <w:szCs w:val="22"/>
              </w:rPr>
            </w:pPr>
            <w:r w:rsidRPr="005610A8">
              <w:rPr>
                <w:rFonts w:ascii="Arial" w:hAnsi="Arial" w:cs="Arial"/>
                <w:i/>
                <w:iCs/>
                <w:sz w:val="22"/>
                <w:szCs w:val="22"/>
              </w:rPr>
              <w:t xml:space="preserve">A toujours des enfants bénis, </w:t>
            </w:r>
          </w:p>
          <w:p w14:paraId="43122778" w14:textId="77777777" w:rsidR="00BE0CA8" w:rsidRPr="005610A8" w:rsidRDefault="00BE0CA8" w:rsidP="000370E6">
            <w:pPr>
              <w:pStyle w:val="Paragraphedeliste"/>
              <w:numPr>
                <w:ilvl w:val="0"/>
                <w:numId w:val="10"/>
              </w:numPr>
              <w:spacing w:before="0" w:after="0" w:line="240" w:lineRule="auto"/>
              <w:rPr>
                <w:rFonts w:ascii="Arial" w:hAnsi="Arial" w:cs="Arial"/>
                <w:i/>
                <w:iCs/>
                <w:sz w:val="22"/>
                <w:szCs w:val="22"/>
              </w:rPr>
            </w:pPr>
            <w:r w:rsidRPr="005610A8">
              <w:rPr>
                <w:rFonts w:ascii="Arial" w:hAnsi="Arial" w:cs="Arial"/>
                <w:i/>
                <w:iCs/>
                <w:sz w:val="22"/>
                <w:szCs w:val="22"/>
              </w:rPr>
              <w:t xml:space="preserve">Est toujours aimé par son mari et sa belle-famille ; </w:t>
            </w:r>
          </w:p>
          <w:p w14:paraId="2A810468" w14:textId="77777777" w:rsidR="00BE0CA8" w:rsidRPr="005610A8" w:rsidRDefault="00BE0CA8" w:rsidP="000370E6">
            <w:pPr>
              <w:pStyle w:val="Paragraphedeliste"/>
              <w:numPr>
                <w:ilvl w:val="0"/>
                <w:numId w:val="10"/>
              </w:numPr>
              <w:spacing w:before="0" w:after="0" w:line="240" w:lineRule="auto"/>
              <w:rPr>
                <w:rFonts w:ascii="Arial" w:hAnsi="Arial" w:cs="Arial"/>
                <w:i/>
                <w:iCs/>
                <w:sz w:val="22"/>
                <w:szCs w:val="22"/>
              </w:rPr>
            </w:pPr>
            <w:r w:rsidRPr="005610A8">
              <w:rPr>
                <w:rFonts w:ascii="Arial" w:hAnsi="Arial" w:cs="Arial"/>
                <w:i/>
                <w:iCs/>
                <w:sz w:val="22"/>
                <w:szCs w:val="22"/>
              </w:rPr>
              <w:t xml:space="preserve">Elle fait la fierté de sa famille et elle est aimé par tout le monde ; </w:t>
            </w:r>
          </w:p>
          <w:p w14:paraId="3292CD25" w14:textId="77777777" w:rsidR="00BE0CA8" w:rsidRPr="005610A8" w:rsidRDefault="00BE0CA8" w:rsidP="000370E6">
            <w:pPr>
              <w:pStyle w:val="Paragraphedeliste"/>
              <w:numPr>
                <w:ilvl w:val="0"/>
                <w:numId w:val="10"/>
              </w:numPr>
              <w:spacing w:before="0" w:after="0" w:line="240" w:lineRule="auto"/>
              <w:rPr>
                <w:rFonts w:ascii="Arial" w:hAnsi="Arial" w:cs="Arial"/>
                <w:i/>
                <w:iCs/>
                <w:sz w:val="22"/>
                <w:szCs w:val="22"/>
              </w:rPr>
            </w:pPr>
            <w:r w:rsidRPr="005610A8">
              <w:rPr>
                <w:rFonts w:ascii="Arial" w:hAnsi="Arial" w:cs="Arial"/>
                <w:i/>
                <w:iCs/>
                <w:sz w:val="22"/>
                <w:szCs w:val="22"/>
              </w:rPr>
              <w:t xml:space="preserve">Elle est respectueuse ; </w:t>
            </w:r>
          </w:p>
          <w:p w14:paraId="44D4C33B" w14:textId="77777777" w:rsidR="00BE0CA8" w:rsidRPr="005610A8" w:rsidRDefault="00BE0CA8" w:rsidP="000370E6">
            <w:pPr>
              <w:pStyle w:val="Paragraphedeliste"/>
              <w:numPr>
                <w:ilvl w:val="0"/>
                <w:numId w:val="10"/>
              </w:numPr>
              <w:spacing w:before="0" w:after="0" w:line="240" w:lineRule="auto"/>
              <w:rPr>
                <w:rFonts w:ascii="Arial" w:hAnsi="Arial" w:cs="Arial"/>
                <w:i/>
                <w:iCs/>
                <w:sz w:val="22"/>
                <w:szCs w:val="22"/>
              </w:rPr>
            </w:pPr>
            <w:r w:rsidRPr="005610A8">
              <w:rPr>
                <w:rFonts w:ascii="Arial" w:hAnsi="Arial" w:cs="Arial"/>
                <w:i/>
                <w:iCs/>
                <w:sz w:val="22"/>
                <w:szCs w:val="22"/>
              </w:rPr>
              <w:t>Elle respecte aussi son mari.</w:t>
            </w:r>
          </w:p>
          <w:p w14:paraId="767FE9A4" w14:textId="77777777" w:rsidR="00BE0CA8" w:rsidRPr="005610A8" w:rsidRDefault="00BE0CA8" w:rsidP="00FD7D41">
            <w:pPr>
              <w:spacing w:before="0" w:after="0" w:line="240" w:lineRule="auto"/>
              <w:rPr>
                <w:rFonts w:ascii="Arial" w:hAnsi="Arial" w:cs="Arial"/>
                <w:i/>
                <w:iCs/>
                <w:sz w:val="22"/>
                <w:szCs w:val="22"/>
              </w:rPr>
            </w:pPr>
          </w:p>
        </w:tc>
      </w:tr>
    </w:tbl>
    <w:p w14:paraId="7D895E62" w14:textId="0B5D94D6" w:rsidR="00FD7D41" w:rsidRDefault="00FD7D41" w:rsidP="00FD7D41">
      <w:pPr>
        <w:spacing w:before="0" w:after="0" w:line="240" w:lineRule="auto"/>
        <w:rPr>
          <w:rFonts w:ascii="Arial" w:hAnsi="Arial" w:cs="Arial"/>
          <w:sz w:val="24"/>
          <w:szCs w:val="24"/>
          <w:lang w:val="fr-FR"/>
        </w:rPr>
      </w:pPr>
    </w:p>
    <w:p w14:paraId="58CCB3CE" w14:textId="77777777" w:rsidR="000C265F" w:rsidRDefault="000C265F" w:rsidP="00FD7D41">
      <w:pPr>
        <w:spacing w:before="0" w:after="0" w:line="240" w:lineRule="auto"/>
        <w:rPr>
          <w:rFonts w:ascii="Arial" w:hAnsi="Arial" w:cs="Arial"/>
          <w:sz w:val="24"/>
          <w:szCs w:val="24"/>
          <w:lang w:val="fr-FR"/>
        </w:rPr>
      </w:pPr>
    </w:p>
    <w:p w14:paraId="03C629C3" w14:textId="77777777" w:rsidR="00FD7D41" w:rsidRPr="00FD7D41" w:rsidRDefault="00FD7D41" w:rsidP="00132AA4">
      <w:pPr>
        <w:pStyle w:val="Titre3"/>
        <w:numPr>
          <w:ilvl w:val="2"/>
          <w:numId w:val="112"/>
        </w:numPr>
        <w:spacing w:before="0" w:line="240" w:lineRule="auto"/>
        <w:rPr>
          <w:rFonts w:ascii="Arial" w:hAnsi="Arial" w:cs="Arial"/>
          <w:b/>
          <w:bCs/>
          <w:sz w:val="24"/>
          <w:szCs w:val="24"/>
          <w:lang w:bidi="hi-IN"/>
        </w:rPr>
      </w:pPr>
      <w:bookmarkStart w:id="17" w:name="_Toc95576424"/>
      <w:bookmarkStart w:id="18" w:name="_Toc96327830"/>
      <w:r w:rsidRPr="00FD7D41">
        <w:rPr>
          <w:rFonts w:ascii="Arial" w:hAnsi="Arial" w:cs="Arial"/>
          <w:b/>
          <w:bCs/>
          <w:sz w:val="24"/>
          <w:szCs w:val="24"/>
          <w:lang w:bidi="hi-IN"/>
        </w:rPr>
        <w:t>Session 2 : Comment on est socialisé, quel rôle on attends de nous</w:t>
      </w:r>
      <w:bookmarkEnd w:id="17"/>
      <w:bookmarkEnd w:id="18"/>
    </w:p>
    <w:p w14:paraId="2C3ED7AC" w14:textId="77777777" w:rsidR="00FA738B" w:rsidRDefault="00FA738B" w:rsidP="00FD7D41">
      <w:pPr>
        <w:spacing w:before="0" w:after="0" w:line="240" w:lineRule="auto"/>
        <w:rPr>
          <w:rFonts w:ascii="Arial" w:hAnsi="Arial" w:cs="Arial"/>
          <w:sz w:val="24"/>
          <w:szCs w:val="24"/>
          <w:lang w:val="fr-FR"/>
        </w:rPr>
      </w:pPr>
    </w:p>
    <w:p w14:paraId="36C10560" w14:textId="59264556" w:rsidR="00BE0CA8" w:rsidRPr="005610A8" w:rsidRDefault="00613C1D" w:rsidP="00FD7D41">
      <w:pPr>
        <w:spacing w:before="0" w:after="0" w:line="240" w:lineRule="auto"/>
        <w:rPr>
          <w:rFonts w:ascii="Arial" w:hAnsi="Arial" w:cs="Arial"/>
          <w:sz w:val="22"/>
          <w:szCs w:val="22"/>
          <w:lang w:val="fr-FR"/>
        </w:rPr>
      </w:pPr>
      <w:r w:rsidRPr="005610A8">
        <w:rPr>
          <w:rFonts w:ascii="Arial" w:hAnsi="Arial" w:cs="Arial"/>
          <w:sz w:val="22"/>
          <w:szCs w:val="22"/>
          <w:lang w:val="fr-FR"/>
        </w:rPr>
        <w:t xml:space="preserve">Cette session avait pour objectifs : </w:t>
      </w:r>
    </w:p>
    <w:p w14:paraId="34B0E4F1" w14:textId="77777777" w:rsidR="00613C1D" w:rsidRPr="005610A8" w:rsidRDefault="00613C1D" w:rsidP="000370E6">
      <w:pPr>
        <w:pStyle w:val="Paragraphedeliste"/>
        <w:numPr>
          <w:ilvl w:val="0"/>
          <w:numId w:val="15"/>
        </w:numPr>
        <w:spacing w:before="0" w:after="0" w:line="240" w:lineRule="auto"/>
        <w:rPr>
          <w:rFonts w:ascii="Arial" w:hAnsi="Arial" w:cs="Arial"/>
          <w:sz w:val="22"/>
          <w:szCs w:val="22"/>
        </w:rPr>
      </w:pPr>
      <w:r w:rsidRPr="005610A8">
        <w:rPr>
          <w:rFonts w:ascii="Arial" w:hAnsi="Arial" w:cs="Arial"/>
          <w:sz w:val="22"/>
          <w:szCs w:val="22"/>
        </w:rPr>
        <w:t>Amener les participants à réaliser la socialisation différenciée entre les filles et les garçons ;</w:t>
      </w:r>
    </w:p>
    <w:p w14:paraId="014BBCA2" w14:textId="77777777" w:rsidR="00613C1D" w:rsidRPr="005610A8" w:rsidRDefault="00613C1D" w:rsidP="000370E6">
      <w:pPr>
        <w:pStyle w:val="Paragraphedeliste"/>
        <w:numPr>
          <w:ilvl w:val="0"/>
          <w:numId w:val="15"/>
        </w:numPr>
        <w:spacing w:before="0" w:after="0" w:line="240" w:lineRule="auto"/>
        <w:rPr>
          <w:rFonts w:ascii="Arial" w:hAnsi="Arial" w:cs="Arial"/>
          <w:sz w:val="22"/>
          <w:szCs w:val="22"/>
        </w:rPr>
      </w:pPr>
      <w:r w:rsidRPr="005610A8">
        <w:rPr>
          <w:rFonts w:ascii="Arial" w:hAnsi="Arial" w:cs="Arial"/>
          <w:sz w:val="22"/>
          <w:szCs w:val="22"/>
        </w:rPr>
        <w:t>Discuter le rôle de l’excision dans la socialisation de la fille et le rôle de la circoncision pour le garçon</w:t>
      </w:r>
    </w:p>
    <w:p w14:paraId="5190467A" w14:textId="77777777" w:rsidR="00613C1D" w:rsidRPr="005610A8" w:rsidRDefault="00613C1D" w:rsidP="000370E6">
      <w:pPr>
        <w:pStyle w:val="Paragraphedeliste"/>
        <w:numPr>
          <w:ilvl w:val="0"/>
          <w:numId w:val="15"/>
        </w:numPr>
        <w:spacing w:before="0" w:after="0" w:line="240" w:lineRule="auto"/>
        <w:rPr>
          <w:rFonts w:ascii="Arial" w:hAnsi="Arial" w:cs="Arial"/>
          <w:sz w:val="22"/>
          <w:szCs w:val="22"/>
        </w:rPr>
      </w:pPr>
      <w:r w:rsidRPr="005610A8">
        <w:rPr>
          <w:rFonts w:ascii="Arial" w:hAnsi="Arial" w:cs="Arial"/>
          <w:sz w:val="22"/>
          <w:szCs w:val="22"/>
        </w:rPr>
        <w:t>Discuter sur la manière dont la manière dont les jeunes garçons ou jeunes filles sont préparées aux premières relations sexuelles.</w:t>
      </w:r>
    </w:p>
    <w:p w14:paraId="5A35012E" w14:textId="77777777" w:rsidR="00613C1D" w:rsidRPr="005610A8" w:rsidRDefault="00613C1D" w:rsidP="00FD7D41">
      <w:pPr>
        <w:spacing w:before="0" w:after="0" w:line="240" w:lineRule="auto"/>
        <w:rPr>
          <w:rFonts w:ascii="Arial" w:hAnsi="Arial" w:cs="Arial"/>
          <w:sz w:val="22"/>
          <w:szCs w:val="22"/>
          <w:lang w:val="fr-FR"/>
        </w:rPr>
      </w:pPr>
    </w:p>
    <w:p w14:paraId="2120CD7B" w14:textId="77777777" w:rsidR="00D55B89" w:rsidRPr="005610A8" w:rsidRDefault="00613C1D" w:rsidP="00FD7D41">
      <w:pPr>
        <w:spacing w:before="0" w:after="0" w:line="240" w:lineRule="auto"/>
        <w:rPr>
          <w:rFonts w:ascii="Arial" w:hAnsi="Arial" w:cs="Arial"/>
          <w:sz w:val="22"/>
          <w:szCs w:val="22"/>
          <w:lang w:val="fr-FR"/>
        </w:rPr>
      </w:pPr>
      <w:r w:rsidRPr="005610A8">
        <w:rPr>
          <w:rFonts w:ascii="Arial" w:hAnsi="Arial" w:cs="Arial"/>
          <w:sz w:val="22"/>
          <w:szCs w:val="22"/>
          <w:lang w:val="fr-FR"/>
        </w:rPr>
        <w:t xml:space="preserve">Les débats autour de ces points nous a permis de </w:t>
      </w:r>
      <w:r w:rsidR="00D55B89" w:rsidRPr="005610A8">
        <w:rPr>
          <w:rFonts w:ascii="Arial" w:hAnsi="Arial" w:cs="Arial"/>
          <w:sz w:val="22"/>
          <w:szCs w:val="22"/>
          <w:lang w:val="fr-FR"/>
        </w:rPr>
        <w:t xml:space="preserve">retenir ce qui suit : </w:t>
      </w:r>
    </w:p>
    <w:p w14:paraId="50D06E54" w14:textId="2332AF35" w:rsidR="00BE0CA8" w:rsidRPr="005610A8" w:rsidRDefault="009149C8" w:rsidP="000370E6">
      <w:pPr>
        <w:pStyle w:val="Paragraphedeliste"/>
        <w:numPr>
          <w:ilvl w:val="0"/>
          <w:numId w:val="16"/>
        </w:numPr>
        <w:spacing w:before="0" w:after="0" w:line="240" w:lineRule="auto"/>
        <w:rPr>
          <w:rFonts w:ascii="Arial" w:hAnsi="Arial" w:cs="Arial"/>
          <w:sz w:val="22"/>
          <w:szCs w:val="22"/>
          <w:lang w:val="fr-FR"/>
        </w:rPr>
      </w:pPr>
      <w:r w:rsidRPr="005610A8">
        <w:rPr>
          <w:rFonts w:ascii="Arial" w:hAnsi="Arial" w:cs="Arial"/>
          <w:sz w:val="22"/>
          <w:szCs w:val="22"/>
          <w:lang w:val="fr-FR"/>
        </w:rPr>
        <w:t xml:space="preserve">Tous les participants </w:t>
      </w:r>
      <w:r w:rsidR="004072BC" w:rsidRPr="005610A8">
        <w:rPr>
          <w:rFonts w:ascii="Arial" w:hAnsi="Arial" w:cs="Arial"/>
          <w:sz w:val="22"/>
          <w:szCs w:val="22"/>
          <w:lang w:val="fr-FR"/>
        </w:rPr>
        <w:t xml:space="preserve">et participantes </w:t>
      </w:r>
      <w:r w:rsidRPr="005610A8">
        <w:rPr>
          <w:rFonts w:ascii="Arial" w:hAnsi="Arial" w:cs="Arial"/>
          <w:sz w:val="22"/>
          <w:szCs w:val="22"/>
          <w:lang w:val="fr-FR"/>
        </w:rPr>
        <w:t>ont reconnu qu’on leur avait demandé une fois dans leur vie d’agir comme un homme</w:t>
      </w:r>
      <w:r w:rsidR="004072BC" w:rsidRPr="005610A8">
        <w:rPr>
          <w:rFonts w:ascii="Arial" w:hAnsi="Arial" w:cs="Arial"/>
          <w:sz w:val="22"/>
          <w:szCs w:val="22"/>
          <w:lang w:val="fr-FR"/>
        </w:rPr>
        <w:t xml:space="preserve"> ou d’une femme ; </w:t>
      </w:r>
    </w:p>
    <w:p w14:paraId="336469EC" w14:textId="77777777" w:rsidR="00800B97" w:rsidRPr="005610A8" w:rsidRDefault="00800B97" w:rsidP="00800B97">
      <w:pPr>
        <w:pStyle w:val="Paragraphedeliste"/>
        <w:spacing w:before="0" w:after="0" w:line="240" w:lineRule="auto"/>
        <w:ind w:left="420"/>
        <w:rPr>
          <w:rFonts w:ascii="Arial" w:hAnsi="Arial" w:cs="Arial"/>
          <w:sz w:val="22"/>
          <w:szCs w:val="22"/>
          <w:lang w:val="fr-FR"/>
        </w:rPr>
      </w:pPr>
    </w:p>
    <w:p w14:paraId="25890E49" w14:textId="62438BBC" w:rsidR="009149C8" w:rsidRPr="005610A8" w:rsidRDefault="009149C8" w:rsidP="000370E6">
      <w:pPr>
        <w:pStyle w:val="Paragraphedeliste"/>
        <w:numPr>
          <w:ilvl w:val="0"/>
          <w:numId w:val="16"/>
        </w:numPr>
        <w:spacing w:before="0" w:after="0" w:line="240" w:lineRule="auto"/>
        <w:rPr>
          <w:rFonts w:ascii="Arial" w:hAnsi="Arial" w:cs="Arial"/>
          <w:sz w:val="22"/>
          <w:szCs w:val="22"/>
          <w:lang w:val="fr-FR"/>
        </w:rPr>
      </w:pPr>
      <w:r w:rsidRPr="005610A8">
        <w:rPr>
          <w:rFonts w:ascii="Arial" w:hAnsi="Arial" w:cs="Arial"/>
          <w:sz w:val="22"/>
          <w:szCs w:val="22"/>
          <w:lang w:val="fr-FR"/>
        </w:rPr>
        <w:t xml:space="preserve">Les attentes de la communauté d’un homme </w:t>
      </w:r>
      <w:r w:rsidR="004072BC" w:rsidRPr="005610A8">
        <w:rPr>
          <w:rFonts w:ascii="Arial" w:hAnsi="Arial" w:cs="Arial"/>
          <w:sz w:val="22"/>
          <w:szCs w:val="22"/>
          <w:lang w:val="fr-FR"/>
        </w:rPr>
        <w:t xml:space="preserve">et d’une femme </w:t>
      </w:r>
      <w:r w:rsidRPr="005610A8">
        <w:rPr>
          <w:rFonts w:ascii="Arial" w:hAnsi="Arial" w:cs="Arial"/>
          <w:sz w:val="22"/>
          <w:szCs w:val="22"/>
          <w:lang w:val="fr-FR"/>
        </w:rPr>
        <w:t xml:space="preserve">sont diverses et variées. </w:t>
      </w:r>
      <w:r w:rsidR="00A44A9D" w:rsidRPr="005610A8">
        <w:rPr>
          <w:rFonts w:ascii="Arial" w:hAnsi="Arial" w:cs="Arial"/>
          <w:sz w:val="22"/>
          <w:szCs w:val="22"/>
          <w:lang w:val="fr-FR"/>
        </w:rPr>
        <w:t xml:space="preserve">Le tableau ci-dessous représente la synthèse des productions des différents groupes : </w:t>
      </w:r>
    </w:p>
    <w:p w14:paraId="5092338B" w14:textId="77777777" w:rsidR="009149C8" w:rsidRPr="005610A8" w:rsidRDefault="009149C8" w:rsidP="00FD7D41">
      <w:pPr>
        <w:spacing w:before="0" w:after="0" w:line="240" w:lineRule="auto"/>
        <w:rPr>
          <w:rFonts w:ascii="Arial" w:hAnsi="Arial" w:cs="Arial"/>
          <w:sz w:val="22"/>
          <w:szCs w:val="22"/>
          <w:lang w:val="fr-FR"/>
        </w:rPr>
      </w:pPr>
    </w:p>
    <w:tbl>
      <w:tblPr>
        <w:tblStyle w:val="Grilledutableau"/>
        <w:tblW w:w="0" w:type="auto"/>
        <w:tblLook w:val="04A0" w:firstRow="1" w:lastRow="0" w:firstColumn="1" w:lastColumn="0" w:noHBand="0" w:noVBand="1"/>
      </w:tblPr>
      <w:tblGrid>
        <w:gridCol w:w="4508"/>
        <w:gridCol w:w="4508"/>
      </w:tblGrid>
      <w:tr w:rsidR="00644B47" w:rsidRPr="005610A8" w14:paraId="727496A0" w14:textId="77777777" w:rsidTr="002071B4">
        <w:tc>
          <w:tcPr>
            <w:tcW w:w="5981" w:type="dxa"/>
            <w:shd w:val="clear" w:color="auto" w:fill="D9D9D9" w:themeFill="background1" w:themeFillShade="D9"/>
          </w:tcPr>
          <w:p w14:paraId="1A4B24B9" w14:textId="77777777" w:rsidR="009149C8" w:rsidRPr="005610A8" w:rsidRDefault="009149C8" w:rsidP="00FD7D41">
            <w:pPr>
              <w:spacing w:before="0" w:after="0" w:line="240" w:lineRule="auto"/>
              <w:rPr>
                <w:rFonts w:ascii="Arial" w:hAnsi="Arial" w:cs="Arial"/>
                <w:b/>
                <w:bCs/>
                <w:sz w:val="22"/>
                <w:szCs w:val="22"/>
              </w:rPr>
            </w:pPr>
            <w:r w:rsidRPr="005610A8">
              <w:rPr>
                <w:rFonts w:ascii="Arial" w:hAnsi="Arial" w:cs="Arial"/>
                <w:b/>
                <w:bCs/>
                <w:sz w:val="22"/>
                <w:szCs w:val="22"/>
              </w:rPr>
              <w:t>Ce qu’on attend d’un homme dans une communauté</w:t>
            </w:r>
          </w:p>
        </w:tc>
        <w:tc>
          <w:tcPr>
            <w:tcW w:w="5982" w:type="dxa"/>
            <w:shd w:val="clear" w:color="auto" w:fill="D9D9D9" w:themeFill="background1" w:themeFillShade="D9"/>
          </w:tcPr>
          <w:p w14:paraId="4FCC7A17" w14:textId="77777777" w:rsidR="009149C8" w:rsidRPr="005610A8" w:rsidRDefault="009149C8" w:rsidP="00FD7D41">
            <w:pPr>
              <w:spacing w:before="0" w:after="0" w:line="240" w:lineRule="auto"/>
              <w:rPr>
                <w:rFonts w:ascii="Arial" w:hAnsi="Arial" w:cs="Arial"/>
                <w:b/>
                <w:bCs/>
                <w:sz w:val="22"/>
                <w:szCs w:val="22"/>
              </w:rPr>
            </w:pPr>
            <w:r w:rsidRPr="005610A8">
              <w:rPr>
                <w:rFonts w:ascii="Arial" w:hAnsi="Arial" w:cs="Arial"/>
                <w:b/>
                <w:bCs/>
                <w:sz w:val="22"/>
                <w:szCs w:val="22"/>
              </w:rPr>
              <w:t>Ce qu’on attend d’une femme dans une communauté</w:t>
            </w:r>
          </w:p>
        </w:tc>
      </w:tr>
      <w:tr w:rsidR="00644B47" w:rsidRPr="005610A8" w14:paraId="1FD00C83" w14:textId="77777777" w:rsidTr="002071B4">
        <w:tc>
          <w:tcPr>
            <w:tcW w:w="5981" w:type="dxa"/>
          </w:tcPr>
          <w:p w14:paraId="5D43E502"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Être le chef de la famille et surtout ne pas se laisser commander par sa femme</w:t>
            </w:r>
          </w:p>
          <w:p w14:paraId="10B575D7" w14:textId="76B5089B"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Avoir un bon comportement</w:t>
            </w:r>
          </w:p>
          <w:p w14:paraId="1C76731A"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Avoir l’amour de sa famille</w:t>
            </w:r>
          </w:p>
          <w:p w14:paraId="072A768E"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Nourrir ses enfants</w:t>
            </w:r>
          </w:p>
          <w:p w14:paraId="0312CB5B"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Courageux et fort</w:t>
            </w:r>
          </w:p>
          <w:p w14:paraId="03100428"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Eduquer ses enfants</w:t>
            </w:r>
          </w:p>
          <w:p w14:paraId="187C1873"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Être un dirigeant</w:t>
            </w:r>
          </w:p>
          <w:p w14:paraId="6BC2BACD"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Compréhensif</w:t>
            </w:r>
          </w:p>
          <w:p w14:paraId="1C8998E1"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Chef de famille</w:t>
            </w:r>
          </w:p>
          <w:p w14:paraId="65BAB62B"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Protecteur</w:t>
            </w:r>
          </w:p>
          <w:p w14:paraId="46EB85EF"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Être responsable</w:t>
            </w:r>
          </w:p>
          <w:p w14:paraId="547DF465"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Sage</w:t>
            </w:r>
          </w:p>
          <w:p w14:paraId="7F15A6F9"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 xml:space="preserve">Travailleur </w:t>
            </w:r>
          </w:p>
          <w:p w14:paraId="03AA47A8" w14:textId="633E80C1" w:rsidR="009149C8" w:rsidRPr="005610A8" w:rsidRDefault="009149C8" w:rsidP="00644B47">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Capable</w:t>
            </w:r>
          </w:p>
          <w:p w14:paraId="72E783FA" w14:textId="77777777" w:rsidR="00800B97" w:rsidRPr="005610A8" w:rsidRDefault="00800B97"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Donner des ordres en famille</w:t>
            </w:r>
          </w:p>
          <w:p w14:paraId="36BEF812" w14:textId="1A18163A" w:rsidR="00800B97" w:rsidRPr="005610A8" w:rsidRDefault="00800B97"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Autoritaire</w:t>
            </w:r>
          </w:p>
          <w:p w14:paraId="573F93E5" w14:textId="77777777" w:rsidR="00800B97" w:rsidRPr="005610A8" w:rsidRDefault="00800B97"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Sévère</w:t>
            </w:r>
          </w:p>
          <w:p w14:paraId="6EDDBC95" w14:textId="77777777" w:rsidR="004072BC" w:rsidRPr="005610A8" w:rsidRDefault="00800B97" w:rsidP="004072BC">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Respecter sa famille</w:t>
            </w:r>
            <w:r w:rsidR="004072BC" w:rsidRPr="005610A8">
              <w:rPr>
                <w:rFonts w:ascii="Arial" w:hAnsi="Arial" w:cs="Arial"/>
                <w:sz w:val="22"/>
                <w:szCs w:val="22"/>
                <w:lang w:val="fr-FR"/>
              </w:rPr>
              <w:t xml:space="preserve">, </w:t>
            </w:r>
          </w:p>
          <w:p w14:paraId="043FEBD6" w14:textId="72CAF31E" w:rsidR="00800B97" w:rsidRPr="005610A8" w:rsidRDefault="00800B97" w:rsidP="004072BC">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Le premier à réagir lors d’un entretien</w:t>
            </w:r>
          </w:p>
          <w:p w14:paraId="02BE8FC6" w14:textId="17CD8C3D" w:rsidR="00800B97" w:rsidRPr="005610A8" w:rsidRDefault="009C5754" w:rsidP="00800B97">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Respectueux</w:t>
            </w:r>
          </w:p>
        </w:tc>
        <w:tc>
          <w:tcPr>
            <w:tcW w:w="5982" w:type="dxa"/>
          </w:tcPr>
          <w:p w14:paraId="4B5656C2" w14:textId="614B3C4E"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S’occuper de</w:t>
            </w:r>
            <w:r w:rsidR="00FA738B" w:rsidRPr="005610A8">
              <w:rPr>
                <w:rFonts w:ascii="Arial" w:hAnsi="Arial" w:cs="Arial"/>
                <w:sz w:val="22"/>
                <w:szCs w:val="22"/>
              </w:rPr>
              <w:t>s</w:t>
            </w:r>
            <w:r w:rsidRPr="005610A8">
              <w:rPr>
                <w:rFonts w:ascii="Arial" w:hAnsi="Arial" w:cs="Arial"/>
                <w:sz w:val="22"/>
                <w:szCs w:val="22"/>
              </w:rPr>
              <w:t xml:space="preserve"> enfants</w:t>
            </w:r>
          </w:p>
          <w:p w14:paraId="4097B79D"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S’occuper de son mari</w:t>
            </w:r>
          </w:p>
          <w:p w14:paraId="176BEBE9" w14:textId="24A1F08B"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Soumise</w:t>
            </w:r>
            <w:r w:rsidR="00644B47" w:rsidRPr="005610A8">
              <w:rPr>
                <w:rFonts w:ascii="Arial" w:hAnsi="Arial" w:cs="Arial"/>
                <w:sz w:val="22"/>
                <w:szCs w:val="22"/>
                <w:lang w:val="fr-FR"/>
              </w:rPr>
              <w:t xml:space="preserve"> et </w:t>
            </w:r>
            <w:r w:rsidRPr="005610A8">
              <w:rPr>
                <w:rFonts w:ascii="Arial" w:hAnsi="Arial" w:cs="Arial"/>
                <w:sz w:val="22"/>
                <w:szCs w:val="22"/>
              </w:rPr>
              <w:t>sage</w:t>
            </w:r>
          </w:p>
          <w:p w14:paraId="22461660"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Productive</w:t>
            </w:r>
          </w:p>
          <w:p w14:paraId="0A7A925F"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Une bonne mère</w:t>
            </w:r>
          </w:p>
          <w:p w14:paraId="1B4DF9B1"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Se soumettre à chaque fois qu’il y a un problème.</w:t>
            </w:r>
          </w:p>
          <w:p w14:paraId="1970B11A"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Obéissante, éduquée</w:t>
            </w:r>
          </w:p>
          <w:p w14:paraId="1346F5F5"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Douce, calme</w:t>
            </w:r>
          </w:p>
          <w:p w14:paraId="245684BC"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Respectueuse</w:t>
            </w:r>
          </w:p>
          <w:p w14:paraId="262ED3C6"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Faire des enfants</w:t>
            </w:r>
          </w:p>
          <w:p w14:paraId="6D7F2499"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Se soumettre au désir de son homme.</w:t>
            </w:r>
          </w:p>
          <w:p w14:paraId="41AC0156"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S’occuper toujours du foyer</w:t>
            </w:r>
          </w:p>
          <w:p w14:paraId="7EBC0E8A"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Aider les enfants à se préparer l’école.</w:t>
            </w:r>
          </w:p>
          <w:p w14:paraId="0F86BD38" w14:textId="77777777" w:rsidR="009149C8" w:rsidRPr="005610A8" w:rsidRDefault="009149C8"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Être toujours à la maison</w:t>
            </w:r>
          </w:p>
          <w:p w14:paraId="5A9D1A76" w14:textId="6A14F49A" w:rsidR="00800B97" w:rsidRPr="005610A8" w:rsidRDefault="009149C8" w:rsidP="00644B47">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Faire tous les ménages.</w:t>
            </w:r>
          </w:p>
          <w:p w14:paraId="0D7283A7" w14:textId="77777777" w:rsidR="00800B97" w:rsidRPr="005610A8" w:rsidRDefault="00800B97"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S’occuper toujours du ménage.</w:t>
            </w:r>
          </w:p>
          <w:p w14:paraId="6A8C6CE2" w14:textId="77777777" w:rsidR="00800B97" w:rsidRPr="005610A8" w:rsidRDefault="00800B97"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Être toujours à la maison</w:t>
            </w:r>
          </w:p>
          <w:p w14:paraId="4367015F" w14:textId="77777777" w:rsidR="009149C8" w:rsidRPr="005610A8" w:rsidRDefault="00800B97" w:rsidP="000370E6">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Respecter tous les ordres de son mari.</w:t>
            </w:r>
          </w:p>
          <w:p w14:paraId="566946DA" w14:textId="6045DA54" w:rsidR="009C5754" w:rsidRPr="005610A8" w:rsidRDefault="006776BB" w:rsidP="005610A8">
            <w:pPr>
              <w:pStyle w:val="Paragraphedeliste"/>
              <w:numPr>
                <w:ilvl w:val="0"/>
                <w:numId w:val="17"/>
              </w:numPr>
              <w:spacing w:before="0" w:after="0" w:line="240" w:lineRule="auto"/>
              <w:rPr>
                <w:rFonts w:ascii="Arial" w:hAnsi="Arial" w:cs="Arial"/>
                <w:sz w:val="22"/>
                <w:szCs w:val="22"/>
              </w:rPr>
            </w:pPr>
            <w:r w:rsidRPr="005610A8">
              <w:rPr>
                <w:rFonts w:ascii="Arial" w:hAnsi="Arial" w:cs="Arial"/>
                <w:sz w:val="22"/>
                <w:szCs w:val="22"/>
              </w:rPr>
              <w:t>L’entretien du mari</w:t>
            </w:r>
          </w:p>
        </w:tc>
      </w:tr>
    </w:tbl>
    <w:p w14:paraId="31AA5A3A" w14:textId="2943B5D1" w:rsidR="009149C8" w:rsidRPr="005610A8" w:rsidRDefault="009149C8" w:rsidP="00FD7D41">
      <w:pPr>
        <w:spacing w:before="0" w:after="0" w:line="240" w:lineRule="auto"/>
        <w:rPr>
          <w:rFonts w:ascii="Arial" w:hAnsi="Arial" w:cs="Arial"/>
          <w:sz w:val="22"/>
          <w:szCs w:val="22"/>
          <w:lang w:val="fr-FR"/>
        </w:rPr>
      </w:pPr>
    </w:p>
    <w:p w14:paraId="75D7F314" w14:textId="40F896E1" w:rsidR="009149C8" w:rsidRPr="005610A8" w:rsidRDefault="009149C8" w:rsidP="000370E6">
      <w:pPr>
        <w:pStyle w:val="Paragraphedeliste"/>
        <w:numPr>
          <w:ilvl w:val="0"/>
          <w:numId w:val="16"/>
        </w:numPr>
        <w:spacing w:before="0" w:after="0" w:line="240" w:lineRule="auto"/>
        <w:rPr>
          <w:rFonts w:ascii="Arial" w:hAnsi="Arial" w:cs="Arial"/>
          <w:sz w:val="22"/>
          <w:szCs w:val="22"/>
        </w:rPr>
      </w:pPr>
      <w:r w:rsidRPr="005610A8">
        <w:rPr>
          <w:rFonts w:ascii="Arial" w:hAnsi="Arial" w:cs="Arial"/>
          <w:sz w:val="22"/>
          <w:szCs w:val="22"/>
        </w:rPr>
        <w:t xml:space="preserve">Parmi les attentes sur les manières dont les hommes et les femmes doivent se comporter citées dans </w:t>
      </w:r>
      <w:r w:rsidR="00A44A9D" w:rsidRPr="005610A8">
        <w:rPr>
          <w:rFonts w:ascii="Arial" w:hAnsi="Arial" w:cs="Arial"/>
          <w:sz w:val="22"/>
          <w:szCs w:val="22"/>
          <w:lang w:val="fr-FR"/>
        </w:rPr>
        <w:t>le tableau ci-dessus</w:t>
      </w:r>
      <w:r w:rsidRPr="005610A8">
        <w:rPr>
          <w:rFonts w:ascii="Arial" w:hAnsi="Arial" w:cs="Arial"/>
          <w:sz w:val="22"/>
          <w:szCs w:val="22"/>
        </w:rPr>
        <w:t xml:space="preserve">, </w:t>
      </w:r>
      <w:r w:rsidR="000D6B87" w:rsidRPr="005610A8">
        <w:rPr>
          <w:rFonts w:ascii="Arial" w:hAnsi="Arial" w:cs="Arial"/>
          <w:sz w:val="22"/>
          <w:szCs w:val="22"/>
          <w:lang w:val="fr-FR"/>
        </w:rPr>
        <w:t>plusieurs d’entre elle</w:t>
      </w:r>
      <w:r w:rsidR="00644B47" w:rsidRPr="005610A8">
        <w:rPr>
          <w:rFonts w:ascii="Arial" w:hAnsi="Arial" w:cs="Arial"/>
          <w:sz w:val="22"/>
          <w:szCs w:val="22"/>
          <w:lang w:val="fr-FR"/>
        </w:rPr>
        <w:t>s</w:t>
      </w:r>
      <w:r w:rsidR="000D6B87" w:rsidRPr="005610A8">
        <w:rPr>
          <w:rFonts w:ascii="Arial" w:hAnsi="Arial" w:cs="Arial"/>
          <w:sz w:val="22"/>
          <w:szCs w:val="22"/>
          <w:lang w:val="fr-FR"/>
        </w:rPr>
        <w:t xml:space="preserve"> sont néfast</w:t>
      </w:r>
      <w:r w:rsidR="00A44A9D" w:rsidRPr="005610A8">
        <w:rPr>
          <w:rFonts w:ascii="Arial" w:hAnsi="Arial" w:cs="Arial"/>
          <w:sz w:val="22"/>
          <w:szCs w:val="22"/>
          <w:lang w:val="fr-FR"/>
        </w:rPr>
        <w:t xml:space="preserve">es aux dires des participants. Ce sont : </w:t>
      </w:r>
    </w:p>
    <w:p w14:paraId="3CDDB68D" w14:textId="78389EDA" w:rsidR="000D6B87" w:rsidRPr="005610A8" w:rsidRDefault="000D6B8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Le manque de respect envers son mari</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20B125A7" w14:textId="66D3A75B" w:rsidR="000D6B87" w:rsidRPr="005610A8" w:rsidRDefault="000D6B8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Pas de considération pour sa belle famille</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46FE36C2" w14:textId="27A5B317" w:rsidR="000D6B87" w:rsidRPr="005610A8" w:rsidRDefault="000D6B8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La considération personnelle</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21878812" w14:textId="501B6518" w:rsidR="000D6B87" w:rsidRPr="005610A8" w:rsidRDefault="000D6B8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La honte</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34997AE0" w14:textId="14AF89F5" w:rsidR="000D6B87" w:rsidRPr="005610A8" w:rsidRDefault="000D6B8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La faiblesse</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5B070FAB" w14:textId="007C06AF" w:rsidR="009149C8" w:rsidRPr="005610A8" w:rsidRDefault="000D6B8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La peur</w:t>
      </w:r>
      <w:r w:rsidR="00644B47" w:rsidRPr="005610A8">
        <w:rPr>
          <w:rFonts w:ascii="Arial" w:hAnsi="Arial" w:cs="Arial"/>
          <w:sz w:val="22"/>
          <w:szCs w:val="22"/>
        </w:rPr>
        <w:t> </w:t>
      </w:r>
      <w:r w:rsidR="00644B47" w:rsidRPr="005610A8">
        <w:rPr>
          <w:rFonts w:ascii="Arial" w:hAnsi="Arial" w:cs="Arial"/>
          <w:sz w:val="22"/>
          <w:szCs w:val="22"/>
          <w:lang w:val="fr-FR"/>
        </w:rPr>
        <w:t xml:space="preserve">; </w:t>
      </w:r>
      <w:r w:rsidR="00A44A9D" w:rsidRPr="005610A8">
        <w:rPr>
          <w:rFonts w:ascii="Arial" w:hAnsi="Arial" w:cs="Arial"/>
          <w:sz w:val="22"/>
          <w:szCs w:val="22"/>
          <w:lang w:val="fr-FR"/>
        </w:rPr>
        <w:t xml:space="preserve"> </w:t>
      </w:r>
    </w:p>
    <w:p w14:paraId="2E311D2B" w14:textId="4DE66688" w:rsidR="00644B47" w:rsidRPr="005610A8" w:rsidRDefault="00644B47" w:rsidP="00644B47">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lang w:val="fr-FR"/>
        </w:rPr>
        <w:t>Être d</w:t>
      </w:r>
      <w:r w:rsidR="006776BB" w:rsidRPr="005610A8">
        <w:rPr>
          <w:rFonts w:ascii="Arial" w:hAnsi="Arial" w:cs="Arial"/>
          <w:sz w:val="22"/>
          <w:szCs w:val="22"/>
        </w:rPr>
        <w:t>ur de caractère</w:t>
      </w:r>
      <w:r w:rsidRPr="005610A8">
        <w:rPr>
          <w:rFonts w:ascii="Arial" w:hAnsi="Arial" w:cs="Arial"/>
          <w:sz w:val="22"/>
          <w:szCs w:val="22"/>
        </w:rPr>
        <w:t> </w:t>
      </w:r>
      <w:r w:rsidRPr="005610A8">
        <w:rPr>
          <w:rFonts w:ascii="Arial" w:hAnsi="Arial" w:cs="Arial"/>
          <w:sz w:val="22"/>
          <w:szCs w:val="22"/>
          <w:lang w:val="fr-FR"/>
        </w:rPr>
        <w:t xml:space="preserve">;  </w:t>
      </w:r>
    </w:p>
    <w:p w14:paraId="77B9E216" w14:textId="77777777" w:rsidR="00644B47" w:rsidRPr="005610A8" w:rsidRDefault="009C5754" w:rsidP="00644B47">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Ne pas laisser sa femme sortir</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795BF115" w14:textId="77777777" w:rsidR="00644B47" w:rsidRPr="005610A8" w:rsidRDefault="009C5754" w:rsidP="00644B47">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Eduquer seuls les enfants</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2B6727BC" w14:textId="77777777" w:rsidR="00644B47" w:rsidRPr="005610A8" w:rsidRDefault="009C5754" w:rsidP="00644B47">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Prendre des décisions sans le consentement de sa femme</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0533D781" w14:textId="77777777" w:rsidR="00644B47" w:rsidRPr="005610A8" w:rsidRDefault="009C5754" w:rsidP="00644B47">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Autoritaire, sévère</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265E15B5" w14:textId="796768C7" w:rsidR="009C5754" w:rsidRPr="005610A8" w:rsidRDefault="009C5754" w:rsidP="00644B47">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Ne pas assister aux travaux ménagers</w:t>
      </w:r>
      <w:r w:rsidR="00644B47" w:rsidRPr="005610A8">
        <w:rPr>
          <w:rFonts w:ascii="Arial" w:hAnsi="Arial" w:cs="Arial"/>
          <w:sz w:val="22"/>
          <w:szCs w:val="22"/>
          <w:lang w:val="fr-FR"/>
        </w:rPr>
        <w:t xml:space="preserve">. </w:t>
      </w:r>
    </w:p>
    <w:p w14:paraId="4727B740" w14:textId="77777777" w:rsidR="000D6B87" w:rsidRPr="005610A8" w:rsidRDefault="000D6B87" w:rsidP="00FD7D41">
      <w:pPr>
        <w:spacing w:before="0" w:after="0" w:line="240" w:lineRule="auto"/>
        <w:rPr>
          <w:rFonts w:ascii="Arial" w:hAnsi="Arial" w:cs="Arial"/>
          <w:sz w:val="22"/>
          <w:szCs w:val="22"/>
          <w:lang w:val="fr-FR"/>
        </w:rPr>
      </w:pPr>
    </w:p>
    <w:p w14:paraId="37194598" w14:textId="578B4323" w:rsidR="000D6B87" w:rsidRPr="005610A8" w:rsidRDefault="000D6B87" w:rsidP="000370E6">
      <w:pPr>
        <w:pStyle w:val="Paragraphedeliste"/>
        <w:numPr>
          <w:ilvl w:val="0"/>
          <w:numId w:val="16"/>
        </w:numPr>
        <w:spacing w:before="0" w:after="0" w:line="240" w:lineRule="auto"/>
        <w:rPr>
          <w:rFonts w:ascii="Arial" w:hAnsi="Arial" w:cs="Arial"/>
          <w:sz w:val="22"/>
          <w:szCs w:val="22"/>
          <w:lang w:val="fr-FR"/>
        </w:rPr>
      </w:pPr>
      <w:r w:rsidRPr="005610A8">
        <w:rPr>
          <w:rFonts w:ascii="Arial" w:hAnsi="Arial" w:cs="Arial"/>
          <w:sz w:val="22"/>
          <w:szCs w:val="22"/>
          <w:lang w:val="fr-FR"/>
        </w:rPr>
        <w:t xml:space="preserve">L’impact de ces attentes néfaste sur les relations entre homme et la femme sont entre autres : </w:t>
      </w:r>
    </w:p>
    <w:p w14:paraId="3C8D78E4" w14:textId="77777777" w:rsidR="000D6B87" w:rsidRPr="005610A8" w:rsidRDefault="000D6B8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 xml:space="preserve">Discuter à chaque fois ; </w:t>
      </w:r>
    </w:p>
    <w:p w14:paraId="1A63934E" w14:textId="0FB0C521" w:rsidR="000D6B87" w:rsidRPr="005610A8" w:rsidRDefault="00644B4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lang w:val="fr-FR"/>
        </w:rPr>
        <w:t xml:space="preserve">Manque de </w:t>
      </w:r>
      <w:r w:rsidR="000D6B87" w:rsidRPr="005610A8">
        <w:rPr>
          <w:rFonts w:ascii="Arial" w:hAnsi="Arial" w:cs="Arial"/>
          <w:sz w:val="22"/>
          <w:szCs w:val="22"/>
        </w:rPr>
        <w:t>compréhension</w:t>
      </w:r>
      <w:r w:rsidRPr="005610A8">
        <w:rPr>
          <w:rFonts w:ascii="Arial" w:hAnsi="Arial" w:cs="Arial"/>
          <w:sz w:val="22"/>
          <w:szCs w:val="22"/>
        </w:rPr>
        <w:t> </w:t>
      </w:r>
      <w:r w:rsidRPr="005610A8">
        <w:rPr>
          <w:rFonts w:ascii="Arial" w:hAnsi="Arial" w:cs="Arial"/>
          <w:sz w:val="22"/>
          <w:szCs w:val="22"/>
          <w:lang w:val="fr-FR"/>
        </w:rPr>
        <w:t xml:space="preserve">; </w:t>
      </w:r>
      <w:r w:rsidR="000D6B87" w:rsidRPr="005610A8">
        <w:rPr>
          <w:rFonts w:ascii="Arial" w:hAnsi="Arial" w:cs="Arial"/>
          <w:sz w:val="22"/>
          <w:szCs w:val="22"/>
        </w:rPr>
        <w:t xml:space="preserve"> </w:t>
      </w:r>
    </w:p>
    <w:p w14:paraId="674D274C" w14:textId="77777777" w:rsidR="000D6B87" w:rsidRPr="005610A8" w:rsidRDefault="000D6B8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 xml:space="preserve">Le manque de responsabilité ; </w:t>
      </w:r>
    </w:p>
    <w:p w14:paraId="65F0D1DE" w14:textId="7DB28990" w:rsidR="00E04F41" w:rsidRPr="005610A8" w:rsidRDefault="000D6B8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Les disputes</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6523F948" w14:textId="0A35E19F" w:rsidR="006A622F" w:rsidRPr="005610A8" w:rsidRDefault="006A622F"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 xml:space="preserve">Le manque d’entraide du couple peut freiner </w:t>
      </w:r>
      <w:r w:rsidR="00644B47" w:rsidRPr="005610A8">
        <w:rPr>
          <w:rFonts w:ascii="Arial" w:hAnsi="Arial" w:cs="Arial"/>
          <w:sz w:val="22"/>
          <w:szCs w:val="22"/>
          <w:lang w:val="fr-FR"/>
        </w:rPr>
        <w:t xml:space="preserve">le développement du couple ; </w:t>
      </w:r>
    </w:p>
    <w:p w14:paraId="570BF106" w14:textId="680FF0BC" w:rsidR="006776BB" w:rsidRPr="005610A8" w:rsidRDefault="006A622F"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Ségrégation de la femme dans son foyer par son mari</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38A66B6A" w14:textId="1AF5AB44" w:rsidR="006A622F" w:rsidRPr="005610A8" w:rsidRDefault="006A622F"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La désobéissance de la femme</w:t>
      </w:r>
      <w:r w:rsidR="00644B47" w:rsidRPr="005610A8">
        <w:rPr>
          <w:rFonts w:ascii="Arial" w:hAnsi="Arial" w:cs="Arial"/>
          <w:sz w:val="22"/>
          <w:szCs w:val="22"/>
        </w:rPr>
        <w:t> </w:t>
      </w:r>
      <w:r w:rsidR="00644B47" w:rsidRPr="005610A8">
        <w:rPr>
          <w:rFonts w:ascii="Arial" w:hAnsi="Arial" w:cs="Arial"/>
          <w:sz w:val="22"/>
          <w:szCs w:val="22"/>
          <w:lang w:val="fr-FR"/>
        </w:rPr>
        <w:t xml:space="preserve">; </w:t>
      </w:r>
      <w:r w:rsidRPr="005610A8">
        <w:rPr>
          <w:rFonts w:ascii="Arial" w:hAnsi="Arial" w:cs="Arial"/>
          <w:sz w:val="22"/>
          <w:szCs w:val="22"/>
        </w:rPr>
        <w:t xml:space="preserve"> </w:t>
      </w:r>
    </w:p>
    <w:p w14:paraId="65691383" w14:textId="226D3AD2" w:rsidR="006A622F" w:rsidRPr="005610A8" w:rsidRDefault="006A622F"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L’incapacité de satisfaction des besoins sexuels de l’homme</w:t>
      </w:r>
      <w:r w:rsidR="00644B47" w:rsidRPr="005610A8">
        <w:rPr>
          <w:rFonts w:ascii="Arial" w:hAnsi="Arial" w:cs="Arial"/>
          <w:sz w:val="22"/>
          <w:szCs w:val="22"/>
        </w:rPr>
        <w:t> </w:t>
      </w:r>
      <w:r w:rsidR="00644B47" w:rsidRPr="005610A8">
        <w:rPr>
          <w:rFonts w:ascii="Arial" w:hAnsi="Arial" w:cs="Arial"/>
          <w:sz w:val="22"/>
          <w:szCs w:val="22"/>
          <w:lang w:val="fr-FR"/>
        </w:rPr>
        <w:t xml:space="preserve">; </w:t>
      </w:r>
    </w:p>
    <w:p w14:paraId="57F49DDE" w14:textId="6C58C2A8" w:rsidR="006776BB" w:rsidRPr="005610A8" w:rsidRDefault="00644B4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lang w:val="fr-FR"/>
        </w:rPr>
        <w:t>D</w:t>
      </w:r>
      <w:r w:rsidR="006776BB" w:rsidRPr="005610A8">
        <w:rPr>
          <w:rFonts w:ascii="Arial" w:hAnsi="Arial" w:cs="Arial"/>
          <w:sz w:val="22"/>
          <w:szCs w:val="22"/>
        </w:rPr>
        <w:t xml:space="preserve">ivorce, </w:t>
      </w:r>
    </w:p>
    <w:p w14:paraId="1CDF9237" w14:textId="77777777" w:rsidR="009C5754" w:rsidRPr="005610A8" w:rsidRDefault="009C5754"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rPr>
        <w:t>La dépression, la fatigue, la tristesse, le vieillissement.</w:t>
      </w:r>
    </w:p>
    <w:p w14:paraId="47F90592" w14:textId="3F5140CE" w:rsidR="009C5754" w:rsidRPr="005610A8" w:rsidRDefault="00644B47" w:rsidP="000370E6">
      <w:pPr>
        <w:pStyle w:val="Paragraphedeliste"/>
        <w:numPr>
          <w:ilvl w:val="0"/>
          <w:numId w:val="18"/>
        </w:numPr>
        <w:spacing w:before="0" w:after="0" w:line="240" w:lineRule="auto"/>
        <w:rPr>
          <w:rFonts w:ascii="Arial" w:hAnsi="Arial" w:cs="Arial"/>
          <w:sz w:val="22"/>
          <w:szCs w:val="22"/>
        </w:rPr>
      </w:pPr>
      <w:r w:rsidRPr="005610A8">
        <w:rPr>
          <w:rFonts w:ascii="Arial" w:hAnsi="Arial" w:cs="Arial"/>
          <w:sz w:val="22"/>
          <w:szCs w:val="22"/>
          <w:lang w:val="fr-FR"/>
        </w:rPr>
        <w:t>V</w:t>
      </w:r>
      <w:r w:rsidR="009C5754" w:rsidRPr="005610A8">
        <w:rPr>
          <w:rFonts w:ascii="Arial" w:hAnsi="Arial" w:cs="Arial"/>
          <w:sz w:val="22"/>
          <w:szCs w:val="22"/>
        </w:rPr>
        <w:t>iolence conjugale</w:t>
      </w:r>
      <w:r w:rsidRPr="005610A8">
        <w:rPr>
          <w:rFonts w:ascii="Arial" w:hAnsi="Arial" w:cs="Arial"/>
          <w:sz w:val="22"/>
          <w:szCs w:val="22"/>
          <w:lang w:val="fr-FR"/>
        </w:rPr>
        <w:t xml:space="preserve">. </w:t>
      </w:r>
      <w:r w:rsidR="009C5754" w:rsidRPr="005610A8">
        <w:rPr>
          <w:rFonts w:ascii="Arial" w:hAnsi="Arial" w:cs="Arial"/>
          <w:sz w:val="22"/>
          <w:szCs w:val="22"/>
        </w:rPr>
        <w:t xml:space="preserve"> </w:t>
      </w:r>
    </w:p>
    <w:p w14:paraId="3C0D13C1" w14:textId="6D04AE00" w:rsidR="000D6B87" w:rsidRPr="005610A8" w:rsidRDefault="000D6B87" w:rsidP="00D42402">
      <w:pPr>
        <w:spacing w:before="0" w:after="0" w:line="240" w:lineRule="auto"/>
        <w:rPr>
          <w:rFonts w:ascii="Arial" w:hAnsi="Arial" w:cs="Arial"/>
          <w:color w:val="FF0000"/>
          <w:sz w:val="22"/>
          <w:szCs w:val="22"/>
        </w:rPr>
      </w:pPr>
    </w:p>
    <w:p w14:paraId="0694DD64" w14:textId="04834D8E" w:rsidR="00FF5DCF" w:rsidRPr="005610A8" w:rsidRDefault="00D42402" w:rsidP="000370E6">
      <w:pPr>
        <w:pStyle w:val="Paragraphedeliste"/>
        <w:numPr>
          <w:ilvl w:val="0"/>
          <w:numId w:val="16"/>
        </w:numPr>
        <w:spacing w:before="0" w:after="0" w:line="240" w:lineRule="auto"/>
        <w:rPr>
          <w:rFonts w:ascii="Arial" w:hAnsi="Arial" w:cs="Arial"/>
          <w:sz w:val="22"/>
          <w:szCs w:val="22"/>
        </w:rPr>
      </w:pPr>
      <w:r w:rsidRPr="005610A8">
        <w:rPr>
          <w:rFonts w:ascii="Arial" w:hAnsi="Arial" w:cs="Arial"/>
          <w:sz w:val="22"/>
          <w:szCs w:val="22"/>
          <w:lang w:val="fr-FR"/>
        </w:rPr>
        <w:t>Dans tous les groupes, les participants ont déclaré que les hommes</w:t>
      </w:r>
      <w:r w:rsidR="00FF5DCF" w:rsidRPr="005610A8">
        <w:rPr>
          <w:rFonts w:ascii="Arial" w:hAnsi="Arial" w:cs="Arial"/>
          <w:sz w:val="22"/>
          <w:szCs w:val="22"/>
          <w:lang w:val="fr-FR"/>
        </w:rPr>
        <w:t xml:space="preserve"> qui respectent les règles de genres sont très mal traités dans leur communauté : ils sont considérés comme : </w:t>
      </w:r>
    </w:p>
    <w:p w14:paraId="04E70E38" w14:textId="72636B10" w:rsidR="00FF5DCF" w:rsidRPr="005610A8" w:rsidRDefault="00D42402" w:rsidP="000370E6">
      <w:pPr>
        <w:pStyle w:val="Paragraphedeliste"/>
        <w:numPr>
          <w:ilvl w:val="0"/>
          <w:numId w:val="19"/>
        </w:numPr>
        <w:spacing w:before="0" w:after="0" w:line="240" w:lineRule="auto"/>
        <w:rPr>
          <w:rFonts w:ascii="Arial" w:hAnsi="Arial" w:cs="Arial"/>
          <w:sz w:val="22"/>
          <w:szCs w:val="22"/>
        </w:rPr>
      </w:pPr>
      <w:r w:rsidRPr="005610A8">
        <w:rPr>
          <w:rFonts w:ascii="Arial" w:hAnsi="Arial" w:cs="Arial"/>
          <w:sz w:val="22"/>
          <w:szCs w:val="22"/>
          <w:lang w:val="fr-FR"/>
        </w:rPr>
        <w:t>F</w:t>
      </w:r>
      <w:r w:rsidR="00FF5DCF" w:rsidRPr="005610A8">
        <w:rPr>
          <w:rFonts w:ascii="Arial" w:hAnsi="Arial" w:cs="Arial"/>
          <w:sz w:val="22"/>
          <w:szCs w:val="22"/>
        </w:rPr>
        <w:t xml:space="preserve">aibles </w:t>
      </w:r>
      <w:r w:rsidRPr="005610A8">
        <w:rPr>
          <w:rFonts w:ascii="Arial" w:hAnsi="Arial" w:cs="Arial"/>
          <w:sz w:val="22"/>
          <w:szCs w:val="22"/>
          <w:lang w:val="fr-FR"/>
        </w:rPr>
        <w:t xml:space="preserve">de caractères ; </w:t>
      </w:r>
    </w:p>
    <w:p w14:paraId="29D409FD" w14:textId="14008E46" w:rsidR="00FF5DCF" w:rsidRPr="005610A8" w:rsidRDefault="00D42402" w:rsidP="00D42402">
      <w:pPr>
        <w:pStyle w:val="Paragraphedeliste"/>
        <w:numPr>
          <w:ilvl w:val="0"/>
          <w:numId w:val="19"/>
        </w:numPr>
        <w:spacing w:before="0" w:after="0" w:line="240" w:lineRule="auto"/>
        <w:rPr>
          <w:rFonts w:ascii="Arial" w:hAnsi="Arial" w:cs="Arial"/>
          <w:sz w:val="22"/>
          <w:szCs w:val="22"/>
        </w:rPr>
      </w:pPr>
      <w:r w:rsidRPr="005610A8">
        <w:rPr>
          <w:rFonts w:ascii="Arial" w:hAnsi="Arial" w:cs="Arial"/>
          <w:sz w:val="22"/>
          <w:szCs w:val="22"/>
          <w:lang w:val="fr-FR"/>
        </w:rPr>
        <w:t>I</w:t>
      </w:r>
      <w:r w:rsidR="006776BB" w:rsidRPr="005610A8">
        <w:rPr>
          <w:rFonts w:ascii="Arial" w:hAnsi="Arial" w:cs="Arial"/>
          <w:sz w:val="22"/>
          <w:szCs w:val="22"/>
        </w:rPr>
        <w:t>rresponsable</w:t>
      </w:r>
      <w:r w:rsidRPr="005610A8">
        <w:rPr>
          <w:rFonts w:ascii="Arial" w:hAnsi="Arial" w:cs="Arial"/>
          <w:sz w:val="22"/>
          <w:szCs w:val="22"/>
          <w:lang w:val="fr-FR"/>
        </w:rPr>
        <w:t xml:space="preserve">. </w:t>
      </w:r>
    </w:p>
    <w:p w14:paraId="17FDEFF7" w14:textId="77777777" w:rsidR="00FF5DCF" w:rsidRPr="005610A8" w:rsidRDefault="00FF5DCF" w:rsidP="00FD7D41">
      <w:pPr>
        <w:pStyle w:val="Paragraphedeliste"/>
        <w:spacing w:before="0" w:after="0" w:line="240" w:lineRule="auto"/>
        <w:rPr>
          <w:rFonts w:ascii="Arial" w:hAnsi="Arial" w:cs="Arial"/>
          <w:sz w:val="22"/>
          <w:szCs w:val="22"/>
        </w:rPr>
      </w:pPr>
    </w:p>
    <w:p w14:paraId="67941E39" w14:textId="716D3677" w:rsidR="00B876E3" w:rsidRPr="005610A8" w:rsidRDefault="00D42402" w:rsidP="000370E6">
      <w:pPr>
        <w:pStyle w:val="Paragraphedeliste"/>
        <w:numPr>
          <w:ilvl w:val="0"/>
          <w:numId w:val="16"/>
        </w:numPr>
        <w:spacing w:before="0" w:after="0" w:line="240" w:lineRule="auto"/>
        <w:jc w:val="both"/>
        <w:rPr>
          <w:rFonts w:ascii="Arial" w:hAnsi="Arial" w:cs="Arial"/>
          <w:sz w:val="22"/>
          <w:szCs w:val="22"/>
        </w:rPr>
      </w:pPr>
      <w:r w:rsidRPr="005610A8">
        <w:rPr>
          <w:rFonts w:ascii="Arial" w:hAnsi="Arial" w:cs="Arial"/>
          <w:sz w:val="22"/>
          <w:szCs w:val="22"/>
          <w:lang w:val="fr-FR"/>
        </w:rPr>
        <w:t>Ils ont également mentionné que l</w:t>
      </w:r>
      <w:r w:rsidR="00B876E3" w:rsidRPr="005610A8">
        <w:rPr>
          <w:rFonts w:ascii="Arial" w:hAnsi="Arial" w:cs="Arial"/>
          <w:sz w:val="22"/>
          <w:szCs w:val="22"/>
        </w:rPr>
        <w:t xml:space="preserve">e fait de ne pas respecter </w:t>
      </w:r>
      <w:r w:rsidR="00FF5DCF" w:rsidRPr="005610A8">
        <w:rPr>
          <w:rFonts w:ascii="Arial" w:hAnsi="Arial" w:cs="Arial"/>
          <w:sz w:val="22"/>
          <w:szCs w:val="22"/>
          <w:lang w:val="fr-FR"/>
        </w:rPr>
        <w:t>l</w:t>
      </w:r>
      <w:r w:rsidR="00B876E3" w:rsidRPr="005610A8">
        <w:rPr>
          <w:rFonts w:ascii="Arial" w:hAnsi="Arial" w:cs="Arial"/>
          <w:sz w:val="22"/>
          <w:szCs w:val="22"/>
        </w:rPr>
        <w:t>es attentes</w:t>
      </w:r>
      <w:r w:rsidR="00FF5DCF" w:rsidRPr="005610A8">
        <w:rPr>
          <w:rFonts w:ascii="Arial" w:hAnsi="Arial" w:cs="Arial"/>
          <w:sz w:val="22"/>
          <w:szCs w:val="22"/>
          <w:lang w:val="fr-FR"/>
        </w:rPr>
        <w:t xml:space="preserve"> néfastes</w:t>
      </w:r>
      <w:r w:rsidR="00B876E3" w:rsidRPr="005610A8">
        <w:rPr>
          <w:rFonts w:ascii="Arial" w:hAnsi="Arial" w:cs="Arial"/>
          <w:sz w:val="22"/>
          <w:szCs w:val="22"/>
        </w:rPr>
        <w:t xml:space="preserve"> peut aider les hommes à éviter les relations violentes</w:t>
      </w:r>
      <w:r w:rsidR="00FF5DCF" w:rsidRPr="005610A8">
        <w:rPr>
          <w:rFonts w:ascii="Arial" w:hAnsi="Arial" w:cs="Arial"/>
          <w:sz w:val="22"/>
          <w:szCs w:val="22"/>
        </w:rPr>
        <w:t> </w:t>
      </w:r>
      <w:r w:rsidR="00FF5DCF" w:rsidRPr="005610A8">
        <w:rPr>
          <w:rFonts w:ascii="Arial" w:hAnsi="Arial" w:cs="Arial"/>
          <w:sz w:val="22"/>
          <w:szCs w:val="22"/>
          <w:lang w:val="fr-FR"/>
        </w:rPr>
        <w:t xml:space="preserve">: </w:t>
      </w:r>
    </w:p>
    <w:p w14:paraId="3934EA81" w14:textId="2E77A9DF" w:rsidR="00B876E3" w:rsidRPr="005610A8" w:rsidRDefault="00B876E3" w:rsidP="000370E6">
      <w:pPr>
        <w:pStyle w:val="Paragraphedeliste"/>
        <w:numPr>
          <w:ilvl w:val="0"/>
          <w:numId w:val="19"/>
        </w:numPr>
        <w:spacing w:before="0" w:after="0" w:line="240" w:lineRule="auto"/>
        <w:jc w:val="both"/>
        <w:rPr>
          <w:rFonts w:ascii="Arial" w:hAnsi="Arial" w:cs="Arial"/>
          <w:sz w:val="22"/>
          <w:szCs w:val="22"/>
          <w:lang w:bidi="hi-IN"/>
        </w:rPr>
      </w:pPr>
      <w:r w:rsidRPr="005610A8">
        <w:rPr>
          <w:rFonts w:ascii="Arial" w:hAnsi="Arial" w:cs="Arial"/>
          <w:sz w:val="22"/>
          <w:szCs w:val="22"/>
        </w:rPr>
        <w:t xml:space="preserve">Certaines attentes de la communauté contribuent fortement à la perpétuation des VBG. Ne pas les respecter peut contribuer à promouvoir le respect et à réduire les risques liés au VBG.  </w:t>
      </w:r>
    </w:p>
    <w:p w14:paraId="768A2D4F" w14:textId="77777777" w:rsidR="006A622F" w:rsidRPr="005610A8" w:rsidRDefault="006A622F" w:rsidP="000370E6">
      <w:pPr>
        <w:pStyle w:val="Paragraphedeliste"/>
        <w:numPr>
          <w:ilvl w:val="0"/>
          <w:numId w:val="19"/>
        </w:numPr>
        <w:spacing w:before="0" w:after="0" w:line="240" w:lineRule="auto"/>
        <w:rPr>
          <w:rFonts w:ascii="Arial" w:hAnsi="Arial" w:cs="Arial"/>
          <w:sz w:val="22"/>
          <w:szCs w:val="22"/>
        </w:rPr>
      </w:pPr>
      <w:r w:rsidRPr="005610A8">
        <w:rPr>
          <w:rFonts w:ascii="Arial" w:hAnsi="Arial" w:cs="Arial"/>
          <w:sz w:val="22"/>
          <w:szCs w:val="22"/>
        </w:rPr>
        <w:t>La communication mutuelle, l’accomplissement des tâches ménagères.</w:t>
      </w:r>
    </w:p>
    <w:p w14:paraId="3FBCA37B" w14:textId="56770EA5" w:rsidR="006A622F" w:rsidRPr="005610A8" w:rsidRDefault="006A622F" w:rsidP="000370E6">
      <w:pPr>
        <w:pStyle w:val="Paragraphedeliste"/>
        <w:numPr>
          <w:ilvl w:val="0"/>
          <w:numId w:val="19"/>
        </w:numPr>
        <w:spacing w:before="0" w:after="0" w:line="240" w:lineRule="auto"/>
        <w:jc w:val="both"/>
        <w:rPr>
          <w:rFonts w:ascii="Arial" w:hAnsi="Arial" w:cs="Arial"/>
          <w:sz w:val="22"/>
          <w:szCs w:val="22"/>
          <w:lang w:bidi="hi-IN"/>
        </w:rPr>
      </w:pPr>
      <w:r w:rsidRPr="005610A8">
        <w:rPr>
          <w:rFonts w:ascii="Arial" w:hAnsi="Arial" w:cs="Arial"/>
          <w:sz w:val="22"/>
          <w:szCs w:val="22"/>
        </w:rPr>
        <w:t>Discussion et compréhension réciproque</w:t>
      </w:r>
      <w:r w:rsidR="00D42402" w:rsidRPr="005610A8">
        <w:rPr>
          <w:rFonts w:ascii="Arial" w:hAnsi="Arial" w:cs="Arial"/>
          <w:sz w:val="22"/>
          <w:szCs w:val="22"/>
        </w:rPr>
        <w:t> </w:t>
      </w:r>
      <w:r w:rsidR="00D42402" w:rsidRPr="005610A8">
        <w:rPr>
          <w:rFonts w:ascii="Arial" w:hAnsi="Arial" w:cs="Arial"/>
          <w:sz w:val="22"/>
          <w:szCs w:val="22"/>
          <w:lang w:val="fr-FR"/>
        </w:rPr>
        <w:t xml:space="preserve">; </w:t>
      </w:r>
    </w:p>
    <w:p w14:paraId="58BA5B68" w14:textId="7E284BB1" w:rsidR="009C5754" w:rsidRPr="005610A8" w:rsidRDefault="009C5754" w:rsidP="000370E6">
      <w:pPr>
        <w:pStyle w:val="Paragraphedeliste"/>
        <w:numPr>
          <w:ilvl w:val="0"/>
          <w:numId w:val="19"/>
        </w:numPr>
        <w:spacing w:before="0" w:after="0" w:line="240" w:lineRule="auto"/>
        <w:rPr>
          <w:rFonts w:ascii="Arial" w:hAnsi="Arial" w:cs="Arial"/>
          <w:sz w:val="22"/>
          <w:szCs w:val="22"/>
        </w:rPr>
      </w:pPr>
      <w:r w:rsidRPr="005610A8">
        <w:rPr>
          <w:rFonts w:ascii="Arial" w:hAnsi="Arial" w:cs="Arial"/>
          <w:sz w:val="22"/>
          <w:szCs w:val="22"/>
        </w:rPr>
        <w:t>Accompli</w:t>
      </w:r>
      <w:r w:rsidR="00D42402" w:rsidRPr="005610A8">
        <w:rPr>
          <w:rFonts w:ascii="Arial" w:hAnsi="Arial" w:cs="Arial"/>
          <w:sz w:val="22"/>
          <w:szCs w:val="22"/>
          <w:lang w:val="fr-FR"/>
        </w:rPr>
        <w:t xml:space="preserve">ssement de </w:t>
      </w:r>
      <w:r w:rsidRPr="005610A8">
        <w:rPr>
          <w:rFonts w:ascii="Arial" w:hAnsi="Arial" w:cs="Arial"/>
          <w:sz w:val="22"/>
          <w:szCs w:val="22"/>
        </w:rPr>
        <w:t>tous ces devoirs conjugaux à temps</w:t>
      </w:r>
      <w:r w:rsidR="00D42402" w:rsidRPr="005610A8">
        <w:rPr>
          <w:rFonts w:ascii="Arial" w:hAnsi="Arial" w:cs="Arial"/>
          <w:sz w:val="22"/>
          <w:szCs w:val="22"/>
          <w:lang w:val="fr-FR"/>
        </w:rPr>
        <w:t xml:space="preserve">. </w:t>
      </w:r>
    </w:p>
    <w:p w14:paraId="21A55098" w14:textId="77777777" w:rsidR="00C05CB4" w:rsidRPr="005610A8" w:rsidRDefault="00C05CB4" w:rsidP="00FD7D41">
      <w:pPr>
        <w:spacing w:before="0" w:after="0" w:line="240" w:lineRule="auto"/>
        <w:rPr>
          <w:rFonts w:ascii="Arial" w:hAnsi="Arial" w:cs="Arial"/>
          <w:sz w:val="22"/>
          <w:szCs w:val="22"/>
        </w:rPr>
      </w:pPr>
    </w:p>
    <w:p w14:paraId="44FCA111" w14:textId="0A488108" w:rsidR="00C05CB4" w:rsidRPr="005610A8" w:rsidRDefault="00534111" w:rsidP="000370E6">
      <w:pPr>
        <w:pStyle w:val="Paragraphedeliste"/>
        <w:numPr>
          <w:ilvl w:val="0"/>
          <w:numId w:val="16"/>
        </w:numPr>
        <w:spacing w:before="0" w:after="0" w:line="240" w:lineRule="auto"/>
        <w:rPr>
          <w:rFonts w:ascii="Arial" w:hAnsi="Arial" w:cs="Arial"/>
          <w:sz w:val="22"/>
          <w:szCs w:val="22"/>
        </w:rPr>
      </w:pPr>
      <w:r w:rsidRPr="005610A8">
        <w:rPr>
          <w:rFonts w:ascii="Arial" w:hAnsi="Arial" w:cs="Arial"/>
          <w:sz w:val="22"/>
          <w:szCs w:val="22"/>
          <w:lang w:val="fr-FR"/>
        </w:rPr>
        <w:t>Selon les hommes mariés et non, p</w:t>
      </w:r>
      <w:r w:rsidR="00C05CB4" w:rsidRPr="005610A8">
        <w:rPr>
          <w:rFonts w:ascii="Arial" w:hAnsi="Arial" w:cs="Arial"/>
          <w:sz w:val="22"/>
          <w:szCs w:val="22"/>
        </w:rPr>
        <w:t xml:space="preserve">endant la circoncision </w:t>
      </w:r>
      <w:r w:rsidR="00C05CB4" w:rsidRPr="005610A8">
        <w:rPr>
          <w:rFonts w:ascii="Arial" w:hAnsi="Arial" w:cs="Arial"/>
          <w:sz w:val="22"/>
          <w:szCs w:val="22"/>
          <w:lang w:val="fr-FR"/>
        </w:rPr>
        <w:t>plusieurs</w:t>
      </w:r>
      <w:r w:rsidRPr="005610A8">
        <w:rPr>
          <w:rFonts w:ascii="Arial" w:hAnsi="Arial" w:cs="Arial"/>
          <w:sz w:val="22"/>
          <w:szCs w:val="22"/>
          <w:lang w:val="fr-FR"/>
        </w:rPr>
        <w:t xml:space="preserve"> </w:t>
      </w:r>
      <w:r w:rsidR="00C05CB4" w:rsidRPr="005610A8">
        <w:rPr>
          <w:rFonts w:ascii="Arial" w:hAnsi="Arial" w:cs="Arial"/>
          <w:sz w:val="22"/>
          <w:szCs w:val="22"/>
          <w:lang w:val="fr-FR"/>
        </w:rPr>
        <w:t xml:space="preserve">enseignement sont données aux initiés : ce sont : </w:t>
      </w:r>
    </w:p>
    <w:p w14:paraId="548B4CDB" w14:textId="77777777" w:rsidR="00C05CB4" w:rsidRPr="005610A8" w:rsidRDefault="00C05CB4" w:rsidP="000370E6">
      <w:pPr>
        <w:pStyle w:val="Paragraphedeliste"/>
        <w:numPr>
          <w:ilvl w:val="0"/>
          <w:numId w:val="20"/>
        </w:numPr>
        <w:spacing w:before="0" w:after="0" w:line="240" w:lineRule="auto"/>
        <w:rPr>
          <w:rFonts w:ascii="Arial" w:hAnsi="Arial" w:cs="Arial"/>
          <w:sz w:val="22"/>
          <w:szCs w:val="22"/>
        </w:rPr>
      </w:pPr>
      <w:r w:rsidRPr="005610A8">
        <w:rPr>
          <w:rFonts w:ascii="Arial" w:hAnsi="Arial" w:cs="Arial"/>
          <w:sz w:val="22"/>
          <w:szCs w:val="22"/>
        </w:rPr>
        <w:t>Ne pas accepter qu’une femme te commande</w:t>
      </w:r>
    </w:p>
    <w:p w14:paraId="7F1060A5" w14:textId="77777777" w:rsidR="00C05CB4" w:rsidRPr="005610A8" w:rsidRDefault="00C05CB4" w:rsidP="000370E6">
      <w:pPr>
        <w:pStyle w:val="Paragraphedeliste"/>
        <w:numPr>
          <w:ilvl w:val="0"/>
          <w:numId w:val="20"/>
        </w:numPr>
        <w:spacing w:before="0" w:after="0" w:line="240" w:lineRule="auto"/>
        <w:rPr>
          <w:rFonts w:ascii="Arial" w:hAnsi="Arial" w:cs="Arial"/>
          <w:sz w:val="22"/>
          <w:szCs w:val="22"/>
        </w:rPr>
      </w:pPr>
      <w:r w:rsidRPr="005610A8">
        <w:rPr>
          <w:rFonts w:ascii="Arial" w:hAnsi="Arial" w:cs="Arial"/>
          <w:sz w:val="22"/>
          <w:szCs w:val="22"/>
        </w:rPr>
        <w:t xml:space="preserve">Être responsable ; </w:t>
      </w:r>
    </w:p>
    <w:p w14:paraId="32589A25" w14:textId="77777777" w:rsidR="00C05CB4" w:rsidRPr="005610A8" w:rsidRDefault="00C05CB4" w:rsidP="000370E6">
      <w:pPr>
        <w:pStyle w:val="Paragraphedeliste"/>
        <w:numPr>
          <w:ilvl w:val="0"/>
          <w:numId w:val="20"/>
        </w:numPr>
        <w:spacing w:before="0" w:after="0" w:line="240" w:lineRule="auto"/>
        <w:rPr>
          <w:rFonts w:ascii="Arial" w:hAnsi="Arial" w:cs="Arial"/>
          <w:sz w:val="22"/>
          <w:szCs w:val="22"/>
        </w:rPr>
      </w:pPr>
      <w:r w:rsidRPr="005610A8">
        <w:rPr>
          <w:rFonts w:ascii="Arial" w:hAnsi="Arial" w:cs="Arial"/>
          <w:sz w:val="22"/>
          <w:szCs w:val="22"/>
        </w:rPr>
        <w:t xml:space="preserve">Garder les secrets ; </w:t>
      </w:r>
    </w:p>
    <w:p w14:paraId="0C1E4F31" w14:textId="77777777" w:rsidR="00C05CB4" w:rsidRPr="005610A8" w:rsidRDefault="00C05CB4" w:rsidP="000370E6">
      <w:pPr>
        <w:pStyle w:val="Paragraphedeliste"/>
        <w:numPr>
          <w:ilvl w:val="0"/>
          <w:numId w:val="20"/>
        </w:numPr>
        <w:spacing w:before="0" w:after="0" w:line="240" w:lineRule="auto"/>
        <w:rPr>
          <w:rFonts w:ascii="Arial" w:hAnsi="Arial" w:cs="Arial"/>
          <w:sz w:val="22"/>
          <w:szCs w:val="22"/>
        </w:rPr>
      </w:pPr>
      <w:r w:rsidRPr="005610A8">
        <w:rPr>
          <w:rFonts w:ascii="Arial" w:hAnsi="Arial" w:cs="Arial"/>
          <w:sz w:val="22"/>
          <w:szCs w:val="22"/>
        </w:rPr>
        <w:t xml:space="preserve">Que la circoncision est une recommandation de la religion ; </w:t>
      </w:r>
    </w:p>
    <w:p w14:paraId="01D0C4CD" w14:textId="50DA47FF" w:rsidR="00C05CB4" w:rsidRPr="005610A8" w:rsidRDefault="00C05CB4" w:rsidP="000370E6">
      <w:pPr>
        <w:pStyle w:val="Paragraphedeliste"/>
        <w:numPr>
          <w:ilvl w:val="0"/>
          <w:numId w:val="20"/>
        </w:numPr>
        <w:spacing w:before="0" w:after="0" w:line="240" w:lineRule="auto"/>
        <w:rPr>
          <w:rFonts w:ascii="Arial" w:hAnsi="Arial" w:cs="Arial"/>
          <w:sz w:val="22"/>
          <w:szCs w:val="22"/>
        </w:rPr>
      </w:pPr>
      <w:r w:rsidRPr="005610A8">
        <w:rPr>
          <w:rFonts w:ascii="Arial" w:hAnsi="Arial" w:cs="Arial"/>
          <w:sz w:val="22"/>
          <w:szCs w:val="22"/>
        </w:rPr>
        <w:t>Couper une partie du pénis</w:t>
      </w:r>
    </w:p>
    <w:p w14:paraId="2EAD0867" w14:textId="6AECC37A" w:rsidR="006776BB" w:rsidRPr="005610A8" w:rsidRDefault="006776BB" w:rsidP="000370E6">
      <w:pPr>
        <w:pStyle w:val="Paragraphedeliste"/>
        <w:numPr>
          <w:ilvl w:val="0"/>
          <w:numId w:val="20"/>
        </w:numPr>
        <w:spacing w:before="0" w:after="0" w:line="240" w:lineRule="auto"/>
        <w:rPr>
          <w:rFonts w:ascii="Arial" w:hAnsi="Arial" w:cs="Arial"/>
          <w:sz w:val="22"/>
          <w:szCs w:val="22"/>
        </w:rPr>
      </w:pPr>
      <w:r w:rsidRPr="005610A8">
        <w:rPr>
          <w:rFonts w:ascii="Arial" w:hAnsi="Arial" w:cs="Arial"/>
          <w:sz w:val="22"/>
          <w:szCs w:val="22"/>
        </w:rPr>
        <w:t>Celui qui n’est pas circoncis ne doit pas se marier ;</w:t>
      </w:r>
    </w:p>
    <w:p w14:paraId="3F282E1C" w14:textId="1ACACB29" w:rsidR="006776BB" w:rsidRPr="005610A8" w:rsidRDefault="006776BB" w:rsidP="000370E6">
      <w:pPr>
        <w:pStyle w:val="Paragraphedeliste"/>
        <w:numPr>
          <w:ilvl w:val="0"/>
          <w:numId w:val="20"/>
        </w:numPr>
        <w:spacing w:before="0" w:after="0" w:line="240" w:lineRule="auto"/>
        <w:rPr>
          <w:rFonts w:ascii="Arial" w:hAnsi="Arial" w:cs="Arial"/>
          <w:sz w:val="22"/>
          <w:szCs w:val="22"/>
        </w:rPr>
      </w:pPr>
      <w:r w:rsidRPr="005610A8">
        <w:rPr>
          <w:rFonts w:ascii="Arial" w:hAnsi="Arial" w:cs="Arial"/>
          <w:sz w:val="22"/>
          <w:szCs w:val="22"/>
        </w:rPr>
        <w:t>Tout comportement que tu adopteras pendant ce moment que cela soit bon ou mauvais sera de toi éternellement</w:t>
      </w:r>
      <w:r w:rsidR="00D42402" w:rsidRPr="005610A8">
        <w:rPr>
          <w:rFonts w:ascii="Arial" w:hAnsi="Arial" w:cs="Arial"/>
          <w:sz w:val="22"/>
          <w:szCs w:val="22"/>
          <w:lang w:val="fr-FR"/>
        </w:rPr>
        <w:t xml:space="preserve">. </w:t>
      </w:r>
      <w:r w:rsidRPr="005610A8">
        <w:rPr>
          <w:rFonts w:ascii="Arial" w:hAnsi="Arial" w:cs="Arial"/>
          <w:sz w:val="22"/>
          <w:szCs w:val="22"/>
        </w:rPr>
        <w:t xml:space="preserve"> </w:t>
      </w:r>
    </w:p>
    <w:p w14:paraId="7D7853BB" w14:textId="751D9AAC" w:rsidR="00C05CB4" w:rsidRPr="005610A8" w:rsidRDefault="00C05CB4" w:rsidP="000F6DF0">
      <w:pPr>
        <w:spacing w:before="0" w:after="0" w:line="240" w:lineRule="auto"/>
        <w:rPr>
          <w:rFonts w:ascii="Arial" w:hAnsi="Arial" w:cs="Arial"/>
          <w:sz w:val="22"/>
          <w:szCs w:val="22"/>
        </w:rPr>
      </w:pPr>
    </w:p>
    <w:p w14:paraId="6F713F98" w14:textId="748D8CEB" w:rsidR="000F6DF0" w:rsidRPr="005610A8" w:rsidRDefault="00534111" w:rsidP="000370E6">
      <w:pPr>
        <w:pStyle w:val="Paragraphedeliste"/>
        <w:numPr>
          <w:ilvl w:val="0"/>
          <w:numId w:val="16"/>
        </w:numPr>
        <w:spacing w:before="0" w:after="0" w:line="240" w:lineRule="auto"/>
        <w:rPr>
          <w:rFonts w:ascii="Arial" w:hAnsi="Arial" w:cs="Arial"/>
          <w:b/>
          <w:bCs/>
          <w:sz w:val="22"/>
          <w:szCs w:val="22"/>
        </w:rPr>
      </w:pPr>
      <w:r w:rsidRPr="005610A8">
        <w:rPr>
          <w:rFonts w:ascii="Arial" w:hAnsi="Arial" w:cs="Arial"/>
          <w:b/>
          <w:bCs/>
          <w:sz w:val="22"/>
          <w:szCs w:val="22"/>
          <w:lang w:val="fr-FR"/>
        </w:rPr>
        <w:t xml:space="preserve">Selon les femmes mariées et jeunes filles, les enseignements suivants sont développés </w:t>
      </w:r>
      <w:r w:rsidR="000F6DF0" w:rsidRPr="005610A8">
        <w:rPr>
          <w:rFonts w:ascii="Arial" w:hAnsi="Arial" w:cs="Arial"/>
          <w:b/>
          <w:bCs/>
          <w:sz w:val="22"/>
          <w:szCs w:val="22"/>
        </w:rPr>
        <w:t>pendant l’excision/rites</w:t>
      </w:r>
      <w:r w:rsidRPr="005610A8">
        <w:rPr>
          <w:rFonts w:ascii="Arial" w:hAnsi="Arial" w:cs="Arial"/>
          <w:b/>
          <w:bCs/>
          <w:sz w:val="22"/>
          <w:szCs w:val="22"/>
        </w:rPr>
        <w:t> </w:t>
      </w:r>
      <w:r w:rsidRPr="005610A8">
        <w:rPr>
          <w:rFonts w:ascii="Arial" w:hAnsi="Arial" w:cs="Arial"/>
          <w:b/>
          <w:bCs/>
          <w:sz w:val="22"/>
          <w:szCs w:val="22"/>
          <w:lang w:val="fr-FR"/>
        </w:rPr>
        <w:t xml:space="preserve">: </w:t>
      </w:r>
    </w:p>
    <w:p w14:paraId="66A1A267" w14:textId="77777777" w:rsidR="000F6DF0" w:rsidRPr="005610A8" w:rsidRDefault="000F6DF0" w:rsidP="00132AA4">
      <w:pPr>
        <w:pStyle w:val="Paragraphedeliste"/>
        <w:numPr>
          <w:ilvl w:val="0"/>
          <w:numId w:val="21"/>
        </w:numPr>
        <w:spacing w:before="0" w:after="0" w:line="240" w:lineRule="auto"/>
        <w:rPr>
          <w:rFonts w:ascii="Arial" w:hAnsi="Arial" w:cs="Arial"/>
          <w:sz w:val="22"/>
          <w:szCs w:val="22"/>
        </w:rPr>
      </w:pPr>
      <w:r w:rsidRPr="005610A8">
        <w:rPr>
          <w:rFonts w:ascii="Arial" w:hAnsi="Arial" w:cs="Arial"/>
          <w:sz w:val="22"/>
          <w:szCs w:val="22"/>
        </w:rPr>
        <w:t xml:space="preserve">On dit que tu es devenue une femme pure par rapport aux non excisées ; </w:t>
      </w:r>
    </w:p>
    <w:p w14:paraId="61E030BE" w14:textId="590BCAF7" w:rsidR="000F6DF0" w:rsidRPr="005610A8" w:rsidRDefault="000F6DF0" w:rsidP="00132AA4">
      <w:pPr>
        <w:pStyle w:val="Paragraphedeliste"/>
        <w:numPr>
          <w:ilvl w:val="0"/>
          <w:numId w:val="21"/>
        </w:numPr>
        <w:spacing w:before="0" w:after="0" w:line="240" w:lineRule="auto"/>
        <w:rPr>
          <w:rFonts w:ascii="Arial" w:hAnsi="Arial" w:cs="Arial"/>
          <w:sz w:val="22"/>
          <w:szCs w:val="22"/>
        </w:rPr>
      </w:pPr>
      <w:r w:rsidRPr="005610A8">
        <w:rPr>
          <w:rFonts w:ascii="Arial" w:hAnsi="Arial" w:cs="Arial"/>
          <w:sz w:val="22"/>
          <w:szCs w:val="22"/>
        </w:rPr>
        <w:t xml:space="preserve">On les encourage et les conseille </w:t>
      </w:r>
      <w:r w:rsidR="00534111" w:rsidRPr="005610A8">
        <w:rPr>
          <w:rFonts w:ascii="Arial" w:hAnsi="Arial" w:cs="Arial"/>
          <w:sz w:val="22"/>
          <w:szCs w:val="22"/>
          <w:lang w:val="fr-FR"/>
        </w:rPr>
        <w:t>sur la manière de se comporter</w:t>
      </w:r>
      <w:r w:rsidRPr="005610A8">
        <w:rPr>
          <w:rFonts w:ascii="Arial" w:hAnsi="Arial" w:cs="Arial"/>
          <w:sz w:val="22"/>
          <w:szCs w:val="22"/>
        </w:rPr>
        <w:t xml:space="preserve"> ; </w:t>
      </w:r>
    </w:p>
    <w:p w14:paraId="3476511B" w14:textId="5D58A678" w:rsidR="00534111" w:rsidRPr="005610A8" w:rsidRDefault="00534111" w:rsidP="00132AA4">
      <w:pPr>
        <w:pStyle w:val="Paragraphedeliste"/>
        <w:numPr>
          <w:ilvl w:val="0"/>
          <w:numId w:val="21"/>
        </w:numPr>
        <w:spacing w:before="0" w:after="0" w:line="240" w:lineRule="auto"/>
        <w:rPr>
          <w:rFonts w:ascii="Arial" w:hAnsi="Arial" w:cs="Arial"/>
          <w:sz w:val="22"/>
          <w:szCs w:val="22"/>
        </w:rPr>
      </w:pPr>
      <w:r w:rsidRPr="005610A8">
        <w:rPr>
          <w:rFonts w:ascii="Arial" w:hAnsi="Arial" w:cs="Arial"/>
          <w:sz w:val="22"/>
          <w:szCs w:val="22"/>
          <w:lang w:val="fr-FR"/>
        </w:rPr>
        <w:t xml:space="preserve">Respect des ainés ; </w:t>
      </w:r>
    </w:p>
    <w:p w14:paraId="2F2E3B4E" w14:textId="3EC8E60D" w:rsidR="00534111" w:rsidRPr="005610A8" w:rsidRDefault="00534111" w:rsidP="00132AA4">
      <w:pPr>
        <w:pStyle w:val="Paragraphedeliste"/>
        <w:numPr>
          <w:ilvl w:val="0"/>
          <w:numId w:val="21"/>
        </w:numPr>
        <w:spacing w:before="0" w:after="0" w:line="240" w:lineRule="auto"/>
        <w:rPr>
          <w:rFonts w:ascii="Arial" w:hAnsi="Arial" w:cs="Arial"/>
          <w:sz w:val="22"/>
          <w:szCs w:val="22"/>
        </w:rPr>
      </w:pPr>
      <w:r w:rsidRPr="005610A8">
        <w:rPr>
          <w:rFonts w:ascii="Arial" w:hAnsi="Arial" w:cs="Arial"/>
          <w:sz w:val="22"/>
          <w:szCs w:val="22"/>
          <w:lang w:val="fr-FR"/>
        </w:rPr>
        <w:t xml:space="preserve">La soumission totale à son mari ; </w:t>
      </w:r>
    </w:p>
    <w:p w14:paraId="48A0D3C7" w14:textId="6B62C8DF" w:rsidR="00534111" w:rsidRPr="005610A8" w:rsidRDefault="00534111" w:rsidP="00132AA4">
      <w:pPr>
        <w:pStyle w:val="Paragraphedeliste"/>
        <w:numPr>
          <w:ilvl w:val="0"/>
          <w:numId w:val="21"/>
        </w:numPr>
        <w:spacing w:before="0" w:after="0" w:line="240" w:lineRule="auto"/>
        <w:rPr>
          <w:rFonts w:ascii="Arial" w:hAnsi="Arial" w:cs="Arial"/>
          <w:sz w:val="22"/>
          <w:szCs w:val="22"/>
        </w:rPr>
      </w:pPr>
      <w:r w:rsidRPr="005610A8">
        <w:rPr>
          <w:rFonts w:ascii="Arial" w:hAnsi="Arial" w:cs="Arial"/>
          <w:sz w:val="22"/>
          <w:szCs w:val="22"/>
          <w:lang w:val="fr-FR"/>
        </w:rPr>
        <w:t xml:space="preserve">Ne plus rester dans la même chambre que son mari une fois à l’âge de la ménopause ; </w:t>
      </w:r>
    </w:p>
    <w:p w14:paraId="51886AFF" w14:textId="01DFC510" w:rsidR="00534111" w:rsidRPr="005610A8" w:rsidRDefault="00534111" w:rsidP="00132AA4">
      <w:pPr>
        <w:pStyle w:val="Paragraphedeliste"/>
        <w:numPr>
          <w:ilvl w:val="0"/>
          <w:numId w:val="21"/>
        </w:numPr>
        <w:spacing w:before="0" w:after="0" w:line="240" w:lineRule="auto"/>
        <w:rPr>
          <w:rFonts w:ascii="Arial" w:hAnsi="Arial" w:cs="Arial"/>
          <w:sz w:val="22"/>
          <w:szCs w:val="22"/>
        </w:rPr>
      </w:pPr>
      <w:r w:rsidRPr="005610A8">
        <w:rPr>
          <w:rFonts w:ascii="Arial" w:hAnsi="Arial" w:cs="Arial"/>
          <w:sz w:val="22"/>
          <w:szCs w:val="22"/>
          <w:lang w:val="fr-FR"/>
        </w:rPr>
        <w:t xml:space="preserve">Garder le secret ; </w:t>
      </w:r>
    </w:p>
    <w:p w14:paraId="0097AAAB" w14:textId="3826117D" w:rsidR="00534111" w:rsidRPr="005610A8" w:rsidRDefault="00534111" w:rsidP="00132AA4">
      <w:pPr>
        <w:pStyle w:val="Paragraphedeliste"/>
        <w:numPr>
          <w:ilvl w:val="0"/>
          <w:numId w:val="21"/>
        </w:numPr>
        <w:spacing w:before="0" w:after="0" w:line="240" w:lineRule="auto"/>
        <w:rPr>
          <w:rFonts w:ascii="Arial" w:hAnsi="Arial" w:cs="Arial"/>
          <w:sz w:val="22"/>
          <w:szCs w:val="22"/>
        </w:rPr>
      </w:pPr>
      <w:r w:rsidRPr="005610A8">
        <w:rPr>
          <w:rFonts w:ascii="Arial" w:hAnsi="Arial" w:cs="Arial"/>
          <w:sz w:val="22"/>
          <w:szCs w:val="22"/>
          <w:lang w:val="fr-FR"/>
        </w:rPr>
        <w:t xml:space="preserve">S’habiller correctement ; </w:t>
      </w:r>
    </w:p>
    <w:p w14:paraId="724824DF" w14:textId="2CF74454" w:rsidR="00534111" w:rsidRPr="005610A8" w:rsidRDefault="00534111" w:rsidP="00132AA4">
      <w:pPr>
        <w:pStyle w:val="Paragraphedeliste"/>
        <w:numPr>
          <w:ilvl w:val="0"/>
          <w:numId w:val="21"/>
        </w:numPr>
        <w:spacing w:before="0" w:after="0" w:line="240" w:lineRule="auto"/>
        <w:rPr>
          <w:rFonts w:ascii="Arial" w:hAnsi="Arial" w:cs="Arial"/>
          <w:sz w:val="22"/>
          <w:szCs w:val="22"/>
        </w:rPr>
      </w:pPr>
      <w:r w:rsidRPr="005610A8">
        <w:rPr>
          <w:rFonts w:ascii="Arial" w:hAnsi="Arial" w:cs="Arial"/>
          <w:sz w:val="22"/>
          <w:szCs w:val="22"/>
          <w:lang w:val="fr-FR"/>
        </w:rPr>
        <w:t xml:space="preserve">Éviter les relations sexuelles avant le mariage ; </w:t>
      </w:r>
    </w:p>
    <w:p w14:paraId="25051239" w14:textId="51409683" w:rsidR="00534111" w:rsidRPr="005610A8" w:rsidRDefault="00534111" w:rsidP="00132AA4">
      <w:pPr>
        <w:pStyle w:val="Paragraphedeliste"/>
        <w:numPr>
          <w:ilvl w:val="0"/>
          <w:numId w:val="21"/>
        </w:numPr>
        <w:spacing w:before="0" w:after="0" w:line="240" w:lineRule="auto"/>
        <w:rPr>
          <w:rFonts w:ascii="Arial" w:hAnsi="Arial" w:cs="Arial"/>
          <w:sz w:val="22"/>
          <w:szCs w:val="22"/>
        </w:rPr>
      </w:pPr>
      <w:r w:rsidRPr="005610A8">
        <w:rPr>
          <w:rFonts w:ascii="Arial" w:hAnsi="Arial" w:cs="Arial"/>
          <w:sz w:val="22"/>
          <w:szCs w:val="22"/>
          <w:lang w:val="fr-FR"/>
        </w:rPr>
        <w:t xml:space="preserve">Respecter la belle famille ; </w:t>
      </w:r>
    </w:p>
    <w:p w14:paraId="35DB04AB" w14:textId="0787BF51" w:rsidR="00534111" w:rsidRPr="005610A8" w:rsidRDefault="00534111" w:rsidP="00132AA4">
      <w:pPr>
        <w:pStyle w:val="Paragraphedeliste"/>
        <w:numPr>
          <w:ilvl w:val="0"/>
          <w:numId w:val="21"/>
        </w:numPr>
        <w:spacing w:before="0" w:after="0" w:line="240" w:lineRule="auto"/>
        <w:rPr>
          <w:rFonts w:ascii="Arial" w:hAnsi="Arial" w:cs="Arial"/>
          <w:sz w:val="22"/>
          <w:szCs w:val="22"/>
        </w:rPr>
      </w:pPr>
      <w:r w:rsidRPr="005610A8">
        <w:rPr>
          <w:rFonts w:ascii="Arial" w:hAnsi="Arial" w:cs="Arial"/>
          <w:sz w:val="22"/>
          <w:szCs w:val="22"/>
          <w:lang w:val="fr-FR"/>
        </w:rPr>
        <w:t xml:space="preserve">Accueillir et entretenir un étranger. </w:t>
      </w:r>
    </w:p>
    <w:p w14:paraId="0BC3BE89" w14:textId="77777777" w:rsidR="000F6DF0" w:rsidRPr="005610A8" w:rsidRDefault="000F6DF0" w:rsidP="000F6DF0">
      <w:pPr>
        <w:spacing w:before="0" w:after="0" w:line="240" w:lineRule="auto"/>
        <w:rPr>
          <w:rFonts w:ascii="Arial" w:hAnsi="Arial" w:cs="Arial"/>
          <w:sz w:val="22"/>
          <w:szCs w:val="22"/>
        </w:rPr>
      </w:pPr>
    </w:p>
    <w:p w14:paraId="70A4B3C2" w14:textId="3646DF1A" w:rsidR="007805B8" w:rsidRPr="005610A8" w:rsidRDefault="007805B8" w:rsidP="000370E6">
      <w:pPr>
        <w:pStyle w:val="Paragraphedeliste"/>
        <w:numPr>
          <w:ilvl w:val="0"/>
          <w:numId w:val="16"/>
        </w:numPr>
        <w:spacing w:before="0" w:after="0" w:line="240" w:lineRule="auto"/>
        <w:rPr>
          <w:rFonts w:ascii="Arial" w:hAnsi="Arial" w:cs="Arial"/>
          <w:sz w:val="22"/>
          <w:szCs w:val="22"/>
        </w:rPr>
      </w:pPr>
      <w:r w:rsidRPr="005610A8">
        <w:rPr>
          <w:rFonts w:ascii="Arial" w:hAnsi="Arial" w:cs="Arial"/>
          <w:sz w:val="22"/>
          <w:szCs w:val="22"/>
          <w:lang w:val="fr-FR"/>
        </w:rPr>
        <w:t>Selon les hommes, il est difficile aujourd’hui d’établi</w:t>
      </w:r>
      <w:r w:rsidR="000C265F" w:rsidRPr="005610A8">
        <w:rPr>
          <w:rFonts w:ascii="Arial" w:hAnsi="Arial" w:cs="Arial"/>
          <w:sz w:val="22"/>
          <w:szCs w:val="22"/>
          <w:lang w:val="fr-FR"/>
        </w:rPr>
        <w:t xml:space="preserve"> le lien entre </w:t>
      </w:r>
      <w:r w:rsidR="00C05CB4" w:rsidRPr="005610A8">
        <w:rPr>
          <w:rFonts w:ascii="Arial" w:hAnsi="Arial" w:cs="Arial"/>
          <w:sz w:val="22"/>
          <w:szCs w:val="22"/>
        </w:rPr>
        <w:t>être circoncis et devenir un homme</w:t>
      </w:r>
      <w:r w:rsidR="00C05CB4" w:rsidRPr="005610A8">
        <w:rPr>
          <w:rFonts w:ascii="Arial" w:hAnsi="Arial" w:cs="Arial"/>
          <w:sz w:val="22"/>
          <w:szCs w:val="22"/>
          <w:lang w:val="fr-FR"/>
        </w:rPr>
        <w:t>.</w:t>
      </w:r>
      <w:r w:rsidRPr="005610A8">
        <w:rPr>
          <w:rFonts w:ascii="Arial" w:hAnsi="Arial" w:cs="Arial"/>
          <w:sz w:val="22"/>
          <w:szCs w:val="22"/>
          <w:lang w:val="fr-FR"/>
        </w:rPr>
        <w:t xml:space="preserve"> Quelques déclarations des hommes dans l’encadré ci-dessous : </w:t>
      </w:r>
    </w:p>
    <w:p w14:paraId="57E9C5E1" w14:textId="77777777" w:rsidR="007805B8" w:rsidRPr="005610A8" w:rsidRDefault="007805B8" w:rsidP="007805B8">
      <w:pPr>
        <w:pStyle w:val="Paragraphedeliste"/>
        <w:spacing w:before="0" w:after="0" w:line="240" w:lineRule="auto"/>
        <w:ind w:left="420"/>
        <w:rPr>
          <w:rFonts w:ascii="Arial" w:hAnsi="Arial" w:cs="Arial"/>
          <w:sz w:val="22"/>
          <w:szCs w:val="22"/>
        </w:rPr>
      </w:pPr>
    </w:p>
    <w:tbl>
      <w:tblPr>
        <w:tblStyle w:val="Grilledutableau"/>
        <w:tblW w:w="0" w:type="auto"/>
        <w:tblLook w:val="04A0" w:firstRow="1" w:lastRow="0" w:firstColumn="1" w:lastColumn="0" w:noHBand="0" w:noVBand="1"/>
      </w:tblPr>
      <w:tblGrid>
        <w:gridCol w:w="9016"/>
      </w:tblGrid>
      <w:tr w:rsidR="007805B8" w:rsidRPr="005610A8" w14:paraId="5857BAB9" w14:textId="77777777" w:rsidTr="007805B8">
        <w:tc>
          <w:tcPr>
            <w:tcW w:w="9016" w:type="dxa"/>
            <w:shd w:val="clear" w:color="auto" w:fill="CBCBCB" w:themeFill="text2" w:themeFillTint="40"/>
          </w:tcPr>
          <w:p w14:paraId="5F7CF851" w14:textId="1D174E19" w:rsidR="004E4029" w:rsidRPr="005610A8" w:rsidRDefault="004E4029" w:rsidP="004E4029">
            <w:pPr>
              <w:spacing w:before="0" w:after="0" w:line="240" w:lineRule="auto"/>
              <w:rPr>
                <w:rFonts w:ascii="Arial" w:hAnsi="Arial" w:cs="Arial"/>
                <w:b/>
                <w:bCs/>
                <w:i/>
                <w:iCs/>
                <w:sz w:val="22"/>
                <w:szCs w:val="22"/>
                <w:lang w:val="fr-FR"/>
              </w:rPr>
            </w:pPr>
            <w:r w:rsidRPr="005610A8">
              <w:rPr>
                <w:rFonts w:ascii="Arial" w:hAnsi="Arial" w:cs="Arial"/>
                <w:b/>
                <w:bCs/>
                <w:i/>
                <w:iCs/>
                <w:sz w:val="22"/>
                <w:szCs w:val="22"/>
                <w:lang w:val="fr-FR"/>
              </w:rPr>
              <w:t xml:space="preserve">Témoignage d’un participant : </w:t>
            </w:r>
          </w:p>
          <w:p w14:paraId="38A32619" w14:textId="3712D5F3" w:rsidR="007805B8" w:rsidRPr="005610A8" w:rsidRDefault="007805B8" w:rsidP="004E4029">
            <w:pPr>
              <w:spacing w:before="0" w:after="0" w:line="240" w:lineRule="auto"/>
              <w:rPr>
                <w:rFonts w:ascii="Arial" w:hAnsi="Arial" w:cs="Arial"/>
                <w:i/>
                <w:iCs/>
                <w:sz w:val="22"/>
                <w:szCs w:val="22"/>
              </w:rPr>
            </w:pPr>
            <w:r w:rsidRPr="005610A8">
              <w:rPr>
                <w:rFonts w:ascii="Arial" w:hAnsi="Arial" w:cs="Arial"/>
                <w:i/>
                <w:iCs/>
                <w:sz w:val="22"/>
                <w:szCs w:val="22"/>
              </w:rPr>
              <w:t xml:space="preserve">C’est par la circoncision qu’on devient un homme. Mais de nos jours, l’âge de la circoncision a été rajeuni. Les jeunes sont circoncis à l’âge de 7 ans. Aucun rite n’accompagne ce processus. A l’heure actuelle nous pouvons dire qu’il n’y pas de lien. </w:t>
            </w:r>
          </w:p>
          <w:p w14:paraId="1E95151D" w14:textId="77777777" w:rsidR="007805B8" w:rsidRPr="005610A8" w:rsidRDefault="007805B8" w:rsidP="004E4029">
            <w:pPr>
              <w:spacing w:before="0" w:after="0" w:line="240" w:lineRule="auto"/>
              <w:ind w:left="360"/>
              <w:rPr>
                <w:rFonts w:ascii="Arial" w:hAnsi="Arial" w:cs="Arial"/>
                <w:sz w:val="22"/>
                <w:szCs w:val="22"/>
              </w:rPr>
            </w:pPr>
          </w:p>
        </w:tc>
      </w:tr>
    </w:tbl>
    <w:p w14:paraId="35D30D09" w14:textId="77777777" w:rsidR="006776BB" w:rsidRPr="005610A8" w:rsidRDefault="006776BB" w:rsidP="007805B8">
      <w:pPr>
        <w:spacing w:before="0" w:after="0" w:line="240" w:lineRule="auto"/>
        <w:rPr>
          <w:rFonts w:ascii="Arial" w:hAnsi="Arial" w:cs="Arial"/>
          <w:sz w:val="22"/>
          <w:szCs w:val="22"/>
        </w:rPr>
      </w:pPr>
    </w:p>
    <w:p w14:paraId="2B43C8DE" w14:textId="28981EFD" w:rsidR="00C05CB4" w:rsidRPr="005610A8" w:rsidRDefault="00C05CB4" w:rsidP="004E4029">
      <w:pPr>
        <w:spacing w:before="0" w:after="0" w:line="240" w:lineRule="auto"/>
        <w:rPr>
          <w:rFonts w:ascii="Arial" w:hAnsi="Arial" w:cs="Arial"/>
          <w:sz w:val="22"/>
          <w:szCs w:val="22"/>
        </w:rPr>
      </w:pPr>
    </w:p>
    <w:p w14:paraId="73C00707" w14:textId="40761EA8" w:rsidR="004E4029" w:rsidRPr="005610A8" w:rsidRDefault="004E4029" w:rsidP="000370E6">
      <w:pPr>
        <w:pStyle w:val="Paragraphedeliste"/>
        <w:numPr>
          <w:ilvl w:val="0"/>
          <w:numId w:val="16"/>
        </w:numPr>
        <w:spacing w:before="0" w:after="0" w:line="240" w:lineRule="auto"/>
        <w:rPr>
          <w:rFonts w:ascii="Arial" w:hAnsi="Arial" w:cs="Arial"/>
          <w:sz w:val="22"/>
          <w:szCs w:val="22"/>
          <w:lang w:val="fr-FR"/>
        </w:rPr>
      </w:pPr>
      <w:r w:rsidRPr="005610A8">
        <w:rPr>
          <w:rFonts w:ascii="Arial" w:hAnsi="Arial" w:cs="Arial"/>
          <w:sz w:val="22"/>
          <w:szCs w:val="22"/>
          <w:lang w:val="fr-FR"/>
        </w:rPr>
        <w:t>La plupart des femmes (mariées et non) ont déclaré que leur première expérience sexuelle s</w:t>
      </w:r>
      <w:r w:rsidR="000C265F" w:rsidRPr="005610A8">
        <w:rPr>
          <w:rFonts w:ascii="Arial" w:hAnsi="Arial" w:cs="Arial"/>
          <w:sz w:val="22"/>
          <w:szCs w:val="22"/>
        </w:rPr>
        <w:t xml:space="preserve">e passe </w:t>
      </w:r>
      <w:r w:rsidRPr="005610A8">
        <w:rPr>
          <w:rFonts w:ascii="Arial" w:hAnsi="Arial" w:cs="Arial"/>
          <w:sz w:val="22"/>
          <w:szCs w:val="22"/>
          <w:lang w:val="fr-FR"/>
        </w:rPr>
        <w:t>dans la douleur, la peur. Elles ne sont pas du tout préparées car la sexualité reste te demeure tabou. Elles ont toujours appris à côté de leurs pairs.</w:t>
      </w:r>
    </w:p>
    <w:p w14:paraId="0E82F783" w14:textId="77777777" w:rsidR="004E4029" w:rsidRPr="005610A8" w:rsidRDefault="004E4029" w:rsidP="004E4029">
      <w:pPr>
        <w:pStyle w:val="Paragraphedeliste"/>
        <w:spacing w:before="0" w:after="0" w:line="240" w:lineRule="auto"/>
        <w:ind w:left="420"/>
        <w:rPr>
          <w:rFonts w:ascii="Arial" w:hAnsi="Arial" w:cs="Arial"/>
          <w:sz w:val="22"/>
          <w:szCs w:val="22"/>
          <w:lang w:val="fr-FR"/>
        </w:rPr>
      </w:pPr>
    </w:p>
    <w:tbl>
      <w:tblPr>
        <w:tblStyle w:val="Grilledutableau"/>
        <w:tblW w:w="0" w:type="auto"/>
        <w:shd w:val="clear" w:color="auto" w:fill="CBCBCB" w:themeFill="text2" w:themeFillTint="40"/>
        <w:tblLook w:val="04A0" w:firstRow="1" w:lastRow="0" w:firstColumn="1" w:lastColumn="0" w:noHBand="0" w:noVBand="1"/>
      </w:tblPr>
      <w:tblGrid>
        <w:gridCol w:w="9016"/>
      </w:tblGrid>
      <w:tr w:rsidR="004E4029" w:rsidRPr="005610A8" w14:paraId="67ADA254" w14:textId="77777777" w:rsidTr="004E4029">
        <w:tc>
          <w:tcPr>
            <w:tcW w:w="9016" w:type="dxa"/>
            <w:shd w:val="clear" w:color="auto" w:fill="CBCBCB" w:themeFill="text2" w:themeFillTint="40"/>
          </w:tcPr>
          <w:p w14:paraId="052FFCFB" w14:textId="22D35720" w:rsidR="004E4029" w:rsidRPr="005610A8" w:rsidRDefault="004E4029" w:rsidP="004E4029">
            <w:pPr>
              <w:spacing w:before="0" w:after="0" w:line="240" w:lineRule="auto"/>
              <w:rPr>
                <w:rFonts w:ascii="Arial" w:hAnsi="Arial" w:cs="Arial"/>
                <w:b/>
                <w:bCs/>
                <w:i/>
                <w:iCs/>
                <w:sz w:val="22"/>
                <w:szCs w:val="22"/>
                <w:lang w:val="fr-FR"/>
              </w:rPr>
            </w:pPr>
            <w:r w:rsidRPr="005610A8">
              <w:rPr>
                <w:rFonts w:ascii="Arial" w:hAnsi="Arial" w:cs="Arial"/>
                <w:b/>
                <w:bCs/>
                <w:i/>
                <w:iCs/>
                <w:sz w:val="22"/>
                <w:szCs w:val="22"/>
                <w:lang w:val="fr-FR"/>
              </w:rPr>
              <w:t>Déclarations de certaines participantes</w:t>
            </w:r>
          </w:p>
          <w:p w14:paraId="2B96448C" w14:textId="7F4B4200" w:rsidR="004E4029" w:rsidRPr="005610A8" w:rsidRDefault="004E4029" w:rsidP="004E4029">
            <w:pPr>
              <w:pStyle w:val="Paragraphedeliste"/>
              <w:spacing w:before="0" w:after="0" w:line="240" w:lineRule="auto"/>
              <w:rPr>
                <w:rFonts w:ascii="Arial" w:hAnsi="Arial" w:cs="Arial"/>
                <w:i/>
                <w:iCs/>
                <w:sz w:val="22"/>
                <w:szCs w:val="22"/>
              </w:rPr>
            </w:pPr>
            <w:r w:rsidRPr="005610A8">
              <w:rPr>
                <w:rFonts w:ascii="Arial" w:hAnsi="Arial" w:cs="Arial"/>
                <w:i/>
                <w:iCs/>
                <w:sz w:val="22"/>
                <w:szCs w:val="22"/>
              </w:rPr>
              <w:t xml:space="preserve">La première relation sexuelle se passe dans la peur, honte, l’inquiétude, Le traumatisme </w:t>
            </w:r>
          </w:p>
          <w:p w14:paraId="3ED06CC0" w14:textId="77777777" w:rsidR="004E4029" w:rsidRPr="005610A8" w:rsidRDefault="004E4029" w:rsidP="00132AA4">
            <w:pPr>
              <w:pStyle w:val="Paragraphedeliste"/>
              <w:numPr>
                <w:ilvl w:val="0"/>
                <w:numId w:val="22"/>
              </w:numPr>
              <w:spacing w:before="0" w:after="0" w:line="240" w:lineRule="auto"/>
              <w:rPr>
                <w:rFonts w:ascii="Arial" w:hAnsi="Arial" w:cs="Arial"/>
                <w:i/>
                <w:iCs/>
                <w:sz w:val="22"/>
                <w:szCs w:val="22"/>
              </w:rPr>
            </w:pPr>
            <w:r w:rsidRPr="005610A8">
              <w:rPr>
                <w:rFonts w:ascii="Arial" w:hAnsi="Arial" w:cs="Arial"/>
                <w:i/>
                <w:iCs/>
                <w:sz w:val="22"/>
                <w:szCs w:val="22"/>
              </w:rPr>
              <w:t xml:space="preserve">On se sent malheureuse ; </w:t>
            </w:r>
          </w:p>
          <w:p w14:paraId="5CE8DCF0" w14:textId="77777777" w:rsidR="004E4029" w:rsidRPr="005610A8" w:rsidRDefault="004E4029" w:rsidP="00132AA4">
            <w:pPr>
              <w:pStyle w:val="Paragraphedeliste"/>
              <w:numPr>
                <w:ilvl w:val="0"/>
                <w:numId w:val="22"/>
              </w:numPr>
              <w:spacing w:before="0" w:after="0" w:line="240" w:lineRule="auto"/>
              <w:rPr>
                <w:rFonts w:ascii="Arial" w:hAnsi="Arial" w:cs="Arial"/>
                <w:i/>
                <w:iCs/>
                <w:sz w:val="22"/>
                <w:szCs w:val="22"/>
              </w:rPr>
            </w:pPr>
            <w:r w:rsidRPr="005610A8">
              <w:rPr>
                <w:rFonts w:ascii="Arial" w:hAnsi="Arial" w:cs="Arial"/>
                <w:i/>
                <w:iCs/>
                <w:sz w:val="22"/>
                <w:szCs w:val="22"/>
              </w:rPr>
              <w:t>On sent la douleur, les malaises, la peur de tomber enceinte.</w:t>
            </w:r>
          </w:p>
          <w:p w14:paraId="3C63E377" w14:textId="406E76E4" w:rsidR="004E4029" w:rsidRPr="005610A8" w:rsidRDefault="004E4029" w:rsidP="00132AA4">
            <w:pPr>
              <w:pStyle w:val="Paragraphedeliste"/>
              <w:numPr>
                <w:ilvl w:val="0"/>
                <w:numId w:val="22"/>
              </w:numPr>
              <w:spacing w:before="0" w:after="0" w:line="240" w:lineRule="auto"/>
              <w:rPr>
                <w:rFonts w:ascii="Arial" w:hAnsi="Arial" w:cs="Arial"/>
                <w:i/>
                <w:iCs/>
                <w:sz w:val="22"/>
                <w:szCs w:val="22"/>
              </w:rPr>
            </w:pPr>
            <w:r w:rsidRPr="005610A8">
              <w:rPr>
                <w:rFonts w:ascii="Arial" w:hAnsi="Arial" w:cs="Arial"/>
                <w:i/>
                <w:iCs/>
                <w:sz w:val="22"/>
                <w:szCs w:val="22"/>
              </w:rPr>
              <w:t xml:space="preserve">Il y a l’émotion ; le coté tabou et </w:t>
            </w:r>
            <w:r w:rsidR="00A00AB7" w:rsidRPr="005610A8">
              <w:rPr>
                <w:rFonts w:ascii="Arial" w:hAnsi="Arial" w:cs="Arial"/>
                <w:i/>
                <w:iCs/>
                <w:sz w:val="22"/>
                <w:szCs w:val="22"/>
              </w:rPr>
              <w:t>l’érotisme</w:t>
            </w:r>
          </w:p>
          <w:p w14:paraId="087B5A7E" w14:textId="230A930A" w:rsidR="004E4029" w:rsidRPr="005610A8" w:rsidRDefault="004E4029" w:rsidP="00B434C7">
            <w:pPr>
              <w:pStyle w:val="Paragraphedeliste"/>
              <w:numPr>
                <w:ilvl w:val="0"/>
                <w:numId w:val="22"/>
              </w:numPr>
              <w:rPr>
                <w:rFonts w:ascii="Arial" w:hAnsi="Arial" w:cs="Arial"/>
                <w:i/>
                <w:iCs/>
                <w:sz w:val="22"/>
                <w:szCs w:val="22"/>
              </w:rPr>
            </w:pPr>
            <w:r w:rsidRPr="005610A8">
              <w:rPr>
                <w:rFonts w:ascii="Arial" w:hAnsi="Arial" w:cs="Arial"/>
                <w:i/>
                <w:iCs/>
                <w:sz w:val="22"/>
                <w:szCs w:val="22"/>
              </w:rPr>
              <w:t>La première expérience sexuelle se passe dans les grandes difficultés comme :</w:t>
            </w:r>
            <w:r w:rsidR="00FA738B" w:rsidRPr="005610A8">
              <w:rPr>
                <w:rFonts w:ascii="Arial" w:hAnsi="Arial" w:cs="Arial"/>
                <w:i/>
                <w:iCs/>
                <w:sz w:val="22"/>
                <w:szCs w:val="22"/>
              </w:rPr>
              <w:t>l</w:t>
            </w:r>
            <w:r w:rsidRPr="005610A8">
              <w:rPr>
                <w:rFonts w:ascii="Arial" w:hAnsi="Arial" w:cs="Arial"/>
                <w:i/>
                <w:iCs/>
                <w:sz w:val="22"/>
                <w:szCs w:val="22"/>
              </w:rPr>
              <w:t>a peur, la fatigue, des inquiétudes, des vertiges ; du chagrin, les pleures provoqués la douleur</w:t>
            </w:r>
          </w:p>
          <w:p w14:paraId="663A5A78" w14:textId="77777777" w:rsidR="004E4029" w:rsidRPr="005610A8" w:rsidRDefault="004E4029" w:rsidP="004E4029">
            <w:pPr>
              <w:spacing w:before="0" w:after="0" w:line="240" w:lineRule="auto"/>
              <w:rPr>
                <w:rFonts w:ascii="Arial" w:hAnsi="Arial" w:cs="Arial"/>
                <w:i/>
                <w:iCs/>
                <w:sz w:val="22"/>
                <w:szCs w:val="22"/>
              </w:rPr>
            </w:pPr>
          </w:p>
        </w:tc>
      </w:tr>
    </w:tbl>
    <w:p w14:paraId="6B28658A" w14:textId="23F0E771" w:rsidR="000F6DF0" w:rsidRPr="005610A8" w:rsidRDefault="000F6DF0" w:rsidP="000F6DF0">
      <w:pPr>
        <w:spacing w:before="0" w:after="0" w:line="240" w:lineRule="auto"/>
        <w:rPr>
          <w:rFonts w:ascii="Arial" w:hAnsi="Arial" w:cs="Arial"/>
          <w:sz w:val="22"/>
          <w:szCs w:val="22"/>
          <w:lang w:val="fr-FR"/>
        </w:rPr>
      </w:pPr>
    </w:p>
    <w:p w14:paraId="5F4D20EA" w14:textId="41779671" w:rsidR="000C265F" w:rsidRDefault="000C265F" w:rsidP="00FD7D41">
      <w:pPr>
        <w:pStyle w:val="Paragraphedeliste"/>
        <w:spacing w:before="0" w:after="0" w:line="240" w:lineRule="auto"/>
        <w:ind w:left="420"/>
        <w:rPr>
          <w:rFonts w:ascii="Arial" w:hAnsi="Arial" w:cs="Arial"/>
          <w:sz w:val="24"/>
          <w:szCs w:val="24"/>
        </w:rPr>
      </w:pPr>
    </w:p>
    <w:p w14:paraId="790DC960" w14:textId="15B9BBF8" w:rsidR="0003342B" w:rsidRPr="00FD7D41" w:rsidRDefault="0003342B" w:rsidP="00132AA4">
      <w:pPr>
        <w:pStyle w:val="Titre3"/>
        <w:numPr>
          <w:ilvl w:val="2"/>
          <w:numId w:val="112"/>
        </w:numPr>
        <w:spacing w:before="0" w:line="240" w:lineRule="auto"/>
        <w:rPr>
          <w:rFonts w:ascii="Arial" w:hAnsi="Arial" w:cs="Arial"/>
          <w:b/>
          <w:bCs/>
          <w:sz w:val="24"/>
          <w:szCs w:val="24"/>
          <w:lang w:bidi="hi-IN"/>
        </w:rPr>
      </w:pPr>
      <w:bookmarkStart w:id="19" w:name="_Toc95576425"/>
      <w:bookmarkStart w:id="20" w:name="_Toc96327831"/>
      <w:r w:rsidRPr="00FD7D41">
        <w:rPr>
          <w:rFonts w:ascii="Arial" w:hAnsi="Arial" w:cs="Arial"/>
          <w:b/>
          <w:bCs/>
          <w:sz w:val="24"/>
          <w:szCs w:val="24"/>
          <w:lang w:bidi="hi-IN"/>
        </w:rPr>
        <w:t xml:space="preserve">Session </w:t>
      </w:r>
      <w:r w:rsidR="00E00A87">
        <w:rPr>
          <w:rFonts w:ascii="Arial" w:hAnsi="Arial" w:cs="Arial"/>
          <w:b/>
          <w:bCs/>
          <w:sz w:val="24"/>
          <w:szCs w:val="24"/>
          <w:lang w:bidi="hi-IN"/>
        </w:rPr>
        <w:t>3</w:t>
      </w:r>
      <w:r w:rsidRPr="00FD7D41">
        <w:rPr>
          <w:rFonts w:ascii="Arial" w:hAnsi="Arial" w:cs="Arial"/>
          <w:b/>
          <w:bCs/>
          <w:sz w:val="24"/>
          <w:szCs w:val="24"/>
          <w:lang w:bidi="hi-IN"/>
        </w:rPr>
        <w:t xml:space="preserve"> : </w:t>
      </w:r>
      <w:r w:rsidR="00E00A87">
        <w:rPr>
          <w:rFonts w:ascii="Arial" w:hAnsi="Arial" w:cs="Arial"/>
          <w:b/>
          <w:bCs/>
          <w:sz w:val="24"/>
          <w:szCs w:val="24"/>
          <w:lang w:bidi="hi-IN"/>
        </w:rPr>
        <w:t>Excision, sexualité et plaisir</w:t>
      </w:r>
      <w:bookmarkEnd w:id="19"/>
      <w:bookmarkEnd w:id="20"/>
    </w:p>
    <w:p w14:paraId="46617B86" w14:textId="77777777" w:rsidR="00FA738B" w:rsidRDefault="00FA738B" w:rsidP="001A1425">
      <w:pPr>
        <w:spacing w:before="0" w:after="0" w:line="240" w:lineRule="auto"/>
        <w:jc w:val="both"/>
        <w:rPr>
          <w:rFonts w:ascii="Arial" w:hAnsi="Arial" w:cs="Arial"/>
          <w:sz w:val="24"/>
          <w:szCs w:val="24"/>
        </w:rPr>
      </w:pPr>
    </w:p>
    <w:p w14:paraId="17A2DB2F" w14:textId="34FC1940" w:rsidR="00E00A87" w:rsidRPr="005610A8" w:rsidRDefault="00E95397" w:rsidP="001A1425">
      <w:pPr>
        <w:spacing w:before="0" w:after="0" w:line="240" w:lineRule="auto"/>
        <w:jc w:val="both"/>
        <w:rPr>
          <w:rFonts w:ascii="Arial" w:hAnsi="Arial" w:cs="Arial"/>
          <w:sz w:val="22"/>
          <w:szCs w:val="22"/>
        </w:rPr>
      </w:pPr>
      <w:r w:rsidRPr="005610A8">
        <w:rPr>
          <w:rFonts w:ascii="Arial" w:hAnsi="Arial" w:cs="Arial"/>
          <w:sz w:val="22"/>
          <w:szCs w:val="22"/>
        </w:rPr>
        <w:t>Les objectifs suivants</w:t>
      </w:r>
      <w:r w:rsidR="004E4029" w:rsidRPr="005610A8">
        <w:rPr>
          <w:rFonts w:ascii="Arial" w:hAnsi="Arial" w:cs="Arial"/>
          <w:sz w:val="22"/>
          <w:szCs w:val="22"/>
        </w:rPr>
        <w:t xml:space="preserve"> au cours de cette session sont les suivants </w:t>
      </w:r>
      <w:r w:rsidRPr="005610A8">
        <w:rPr>
          <w:rFonts w:ascii="Arial" w:hAnsi="Arial" w:cs="Arial"/>
          <w:sz w:val="22"/>
          <w:szCs w:val="22"/>
        </w:rPr>
        <w:t xml:space="preserve"> </w:t>
      </w:r>
    </w:p>
    <w:p w14:paraId="79D6CC7F" w14:textId="77777777" w:rsidR="00E95397" w:rsidRPr="005610A8" w:rsidRDefault="00E95397" w:rsidP="00132AA4">
      <w:pPr>
        <w:pStyle w:val="Paragraphedeliste"/>
        <w:numPr>
          <w:ilvl w:val="0"/>
          <w:numId w:val="23"/>
        </w:numPr>
        <w:spacing w:before="0" w:after="160" w:line="259" w:lineRule="auto"/>
        <w:jc w:val="both"/>
        <w:rPr>
          <w:rFonts w:ascii="Arial" w:hAnsi="Arial" w:cs="Arial"/>
          <w:sz w:val="22"/>
          <w:szCs w:val="22"/>
        </w:rPr>
      </w:pPr>
      <w:r w:rsidRPr="005610A8">
        <w:rPr>
          <w:rFonts w:ascii="Arial" w:hAnsi="Arial" w:cs="Arial"/>
          <w:sz w:val="22"/>
          <w:szCs w:val="22"/>
        </w:rPr>
        <w:t>Améliorer les connaissances des participant.e.s sur les organes sexuels internes et externes de l’homme et de la femme, en particulier l’anatomie du clitoris</w:t>
      </w:r>
    </w:p>
    <w:p w14:paraId="40702670" w14:textId="77777777" w:rsidR="00E95397" w:rsidRPr="005610A8" w:rsidRDefault="00E95397" w:rsidP="00132AA4">
      <w:pPr>
        <w:pStyle w:val="Paragraphedeliste"/>
        <w:numPr>
          <w:ilvl w:val="0"/>
          <w:numId w:val="23"/>
        </w:numPr>
        <w:spacing w:before="0" w:after="160" w:line="259" w:lineRule="auto"/>
        <w:jc w:val="both"/>
        <w:rPr>
          <w:rFonts w:ascii="Arial" w:hAnsi="Arial" w:cs="Arial"/>
          <w:sz w:val="22"/>
          <w:szCs w:val="22"/>
        </w:rPr>
      </w:pPr>
      <w:r w:rsidRPr="005610A8">
        <w:rPr>
          <w:rFonts w:ascii="Arial" w:hAnsi="Arial" w:cs="Arial"/>
          <w:sz w:val="22"/>
          <w:szCs w:val="22"/>
        </w:rPr>
        <w:t>Aborder la notion du plaisir (zones érogènes, érections du pénis et du clitoris, orgasme…)</w:t>
      </w:r>
    </w:p>
    <w:p w14:paraId="297F6BBC" w14:textId="77777777" w:rsidR="00E95397" w:rsidRPr="005610A8" w:rsidRDefault="00E95397" w:rsidP="00132AA4">
      <w:pPr>
        <w:pStyle w:val="Paragraphedeliste"/>
        <w:numPr>
          <w:ilvl w:val="0"/>
          <w:numId w:val="23"/>
        </w:numPr>
        <w:spacing w:before="0" w:after="160" w:line="259" w:lineRule="auto"/>
        <w:jc w:val="both"/>
        <w:rPr>
          <w:rFonts w:ascii="Arial" w:hAnsi="Arial" w:cs="Arial"/>
          <w:sz w:val="22"/>
          <w:szCs w:val="22"/>
        </w:rPr>
      </w:pPr>
      <w:r w:rsidRPr="005610A8">
        <w:rPr>
          <w:rFonts w:ascii="Arial" w:hAnsi="Arial" w:cs="Arial"/>
          <w:sz w:val="22"/>
          <w:szCs w:val="22"/>
        </w:rPr>
        <w:t>Discuter l’impact de l’excision sur la sexualité</w:t>
      </w:r>
    </w:p>
    <w:p w14:paraId="1854C4FF" w14:textId="1BCFA64D" w:rsidR="00E95397" w:rsidRPr="005610A8" w:rsidRDefault="00E95397" w:rsidP="00132AA4">
      <w:pPr>
        <w:pStyle w:val="Paragraphedeliste"/>
        <w:numPr>
          <w:ilvl w:val="0"/>
          <w:numId w:val="23"/>
        </w:numPr>
        <w:spacing w:before="0" w:after="160" w:line="259" w:lineRule="auto"/>
        <w:jc w:val="both"/>
        <w:rPr>
          <w:rFonts w:ascii="Arial" w:hAnsi="Arial" w:cs="Arial"/>
          <w:sz w:val="22"/>
          <w:szCs w:val="22"/>
        </w:rPr>
      </w:pPr>
      <w:r w:rsidRPr="005610A8">
        <w:rPr>
          <w:rFonts w:ascii="Arial" w:hAnsi="Arial" w:cs="Arial"/>
          <w:sz w:val="22"/>
          <w:szCs w:val="22"/>
        </w:rPr>
        <w:t>Discuter l’hygiène intime et les pratiques néfastes (notion de dry sexe, lavage interne)</w:t>
      </w:r>
      <w:r w:rsidRPr="005610A8">
        <w:rPr>
          <w:rFonts w:ascii="Arial" w:hAnsi="Arial" w:cs="Arial"/>
          <w:sz w:val="22"/>
          <w:szCs w:val="22"/>
          <w:lang w:val="fr-FR"/>
        </w:rPr>
        <w:t xml:space="preserve">. </w:t>
      </w:r>
    </w:p>
    <w:p w14:paraId="082B8C0D" w14:textId="243ABB4C" w:rsidR="00E95397" w:rsidRPr="005610A8" w:rsidRDefault="00E95397" w:rsidP="001A1425">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Le développement de ces objectifs, nous a permis de retenir ce qui suit : </w:t>
      </w:r>
    </w:p>
    <w:p w14:paraId="7C30166B" w14:textId="06489318" w:rsidR="00E95397" w:rsidRPr="005610A8" w:rsidRDefault="00E95397" w:rsidP="00132AA4">
      <w:pPr>
        <w:pStyle w:val="Paragraphedeliste"/>
        <w:numPr>
          <w:ilvl w:val="0"/>
          <w:numId w:val="24"/>
        </w:numPr>
        <w:spacing w:before="0" w:after="0" w:line="240" w:lineRule="auto"/>
        <w:jc w:val="both"/>
        <w:rPr>
          <w:rFonts w:ascii="Arial" w:hAnsi="Arial" w:cs="Arial"/>
          <w:sz w:val="22"/>
          <w:szCs w:val="22"/>
          <w:lang w:val="fr-FR"/>
        </w:rPr>
      </w:pPr>
      <w:r w:rsidRPr="005610A8">
        <w:rPr>
          <w:rFonts w:ascii="Arial" w:hAnsi="Arial" w:cs="Arial"/>
          <w:sz w:val="22"/>
          <w:szCs w:val="22"/>
        </w:rPr>
        <w:t xml:space="preserve">Suite aux observations faites lors du déroulement de l’exercice, nous avons compris que les participantes ne maitrisent pas totalement les différentes parties de la vulve et du pénis. </w:t>
      </w:r>
      <w:r w:rsidR="00E66996" w:rsidRPr="005610A8">
        <w:rPr>
          <w:rFonts w:ascii="Arial" w:hAnsi="Arial" w:cs="Arial"/>
          <w:sz w:val="22"/>
          <w:szCs w:val="22"/>
          <w:lang w:val="fr-FR"/>
        </w:rPr>
        <w:t xml:space="preserve">Les tableaux ci-dessous présentent les parties connues et non connues des </w:t>
      </w:r>
      <w:r w:rsidR="00E66996" w:rsidRPr="005610A8">
        <w:rPr>
          <w:rFonts w:ascii="Arial" w:hAnsi="Arial" w:cs="Arial"/>
          <w:sz w:val="22"/>
          <w:szCs w:val="22"/>
        </w:rPr>
        <w:t>organes sexuels internes et externes de l’homme et de la femme</w:t>
      </w:r>
      <w:r w:rsidR="00E66996" w:rsidRPr="005610A8">
        <w:rPr>
          <w:rFonts w:ascii="Arial" w:hAnsi="Arial" w:cs="Arial"/>
          <w:sz w:val="22"/>
          <w:szCs w:val="22"/>
          <w:lang w:val="fr-FR"/>
        </w:rPr>
        <w:t xml:space="preserve"> au niveau des quatre groupes</w:t>
      </w:r>
    </w:p>
    <w:p w14:paraId="293FA76F" w14:textId="77777777" w:rsidR="00E66996" w:rsidRPr="005610A8" w:rsidRDefault="00E66996" w:rsidP="00E66996">
      <w:pPr>
        <w:pStyle w:val="Paragraphedeliste"/>
        <w:spacing w:before="0" w:after="0" w:line="240" w:lineRule="auto"/>
        <w:jc w:val="both"/>
        <w:rPr>
          <w:rFonts w:ascii="Arial" w:hAnsi="Arial" w:cs="Arial"/>
          <w:sz w:val="22"/>
          <w:szCs w:val="22"/>
          <w:lang w:val="fr-FR"/>
        </w:rPr>
      </w:pPr>
    </w:p>
    <w:tbl>
      <w:tblPr>
        <w:tblStyle w:val="Grilledutableau"/>
        <w:tblW w:w="10107" w:type="dxa"/>
        <w:tblInd w:w="-431" w:type="dxa"/>
        <w:tblLook w:val="04A0" w:firstRow="1" w:lastRow="0" w:firstColumn="1" w:lastColumn="0" w:noHBand="0" w:noVBand="1"/>
      </w:tblPr>
      <w:tblGrid>
        <w:gridCol w:w="1702"/>
        <w:gridCol w:w="1701"/>
        <w:gridCol w:w="3260"/>
        <w:gridCol w:w="1693"/>
        <w:gridCol w:w="1751"/>
      </w:tblGrid>
      <w:tr w:rsidR="001A1425" w:rsidRPr="005610A8" w14:paraId="65BB7D7D" w14:textId="77777777" w:rsidTr="00876AED">
        <w:trPr>
          <w:trHeight w:val="416"/>
        </w:trPr>
        <w:tc>
          <w:tcPr>
            <w:tcW w:w="1702" w:type="dxa"/>
            <w:vMerge w:val="restart"/>
            <w:shd w:val="clear" w:color="auto" w:fill="D9D9D9" w:themeFill="background1" w:themeFillShade="D9"/>
          </w:tcPr>
          <w:p w14:paraId="0B3D6F16" w14:textId="77777777" w:rsidR="001A1425" w:rsidRPr="005610A8" w:rsidRDefault="001A1425" w:rsidP="001A1425">
            <w:pPr>
              <w:spacing w:before="0" w:after="0" w:line="240" w:lineRule="auto"/>
              <w:jc w:val="center"/>
              <w:rPr>
                <w:rFonts w:ascii="Arial" w:hAnsi="Arial" w:cs="Arial"/>
                <w:b/>
                <w:bCs/>
                <w:sz w:val="22"/>
                <w:szCs w:val="22"/>
              </w:rPr>
            </w:pPr>
            <w:r w:rsidRPr="005610A8">
              <w:rPr>
                <w:rFonts w:ascii="Arial" w:hAnsi="Arial" w:cs="Arial"/>
                <w:b/>
                <w:bCs/>
                <w:sz w:val="22"/>
                <w:szCs w:val="22"/>
              </w:rPr>
              <w:t>Désignation</w:t>
            </w:r>
          </w:p>
        </w:tc>
        <w:tc>
          <w:tcPr>
            <w:tcW w:w="4961" w:type="dxa"/>
            <w:gridSpan w:val="2"/>
            <w:shd w:val="clear" w:color="auto" w:fill="D9D9D9" w:themeFill="background1" w:themeFillShade="D9"/>
          </w:tcPr>
          <w:p w14:paraId="4EDB5E88" w14:textId="77777777" w:rsidR="001A1425" w:rsidRPr="005610A8" w:rsidRDefault="001A1425" w:rsidP="001A1425">
            <w:pPr>
              <w:spacing w:before="0" w:after="0" w:line="240" w:lineRule="auto"/>
              <w:jc w:val="center"/>
              <w:rPr>
                <w:rFonts w:ascii="Arial" w:hAnsi="Arial" w:cs="Arial"/>
                <w:b/>
                <w:bCs/>
                <w:sz w:val="22"/>
                <w:szCs w:val="22"/>
              </w:rPr>
            </w:pPr>
            <w:r w:rsidRPr="005610A8">
              <w:rPr>
                <w:rFonts w:ascii="Arial" w:hAnsi="Arial" w:cs="Arial"/>
                <w:b/>
                <w:bCs/>
                <w:sz w:val="22"/>
                <w:szCs w:val="22"/>
              </w:rPr>
              <w:t>Parties internes de l’homme</w:t>
            </w:r>
          </w:p>
        </w:tc>
        <w:tc>
          <w:tcPr>
            <w:tcW w:w="3444" w:type="dxa"/>
            <w:gridSpan w:val="2"/>
            <w:shd w:val="clear" w:color="auto" w:fill="D9D9D9" w:themeFill="background1" w:themeFillShade="D9"/>
          </w:tcPr>
          <w:p w14:paraId="50C66272" w14:textId="77777777" w:rsidR="001A1425" w:rsidRPr="005610A8" w:rsidRDefault="001A1425" w:rsidP="001A1425">
            <w:pPr>
              <w:spacing w:before="0" w:after="0" w:line="240" w:lineRule="auto"/>
              <w:jc w:val="center"/>
              <w:rPr>
                <w:rFonts w:ascii="Arial" w:hAnsi="Arial" w:cs="Arial"/>
                <w:b/>
                <w:bCs/>
                <w:sz w:val="22"/>
                <w:szCs w:val="22"/>
              </w:rPr>
            </w:pPr>
            <w:r w:rsidRPr="005610A8">
              <w:rPr>
                <w:rFonts w:ascii="Arial" w:hAnsi="Arial" w:cs="Arial"/>
                <w:b/>
                <w:bCs/>
                <w:sz w:val="22"/>
                <w:szCs w:val="22"/>
              </w:rPr>
              <w:t>Parties externes de l’homme</w:t>
            </w:r>
          </w:p>
        </w:tc>
      </w:tr>
      <w:tr w:rsidR="00876AED" w:rsidRPr="005610A8" w14:paraId="19B9272A" w14:textId="77777777" w:rsidTr="00876AED">
        <w:trPr>
          <w:trHeight w:val="310"/>
        </w:trPr>
        <w:tc>
          <w:tcPr>
            <w:tcW w:w="1702" w:type="dxa"/>
            <w:vMerge/>
            <w:shd w:val="clear" w:color="auto" w:fill="D9D9D9" w:themeFill="background1" w:themeFillShade="D9"/>
          </w:tcPr>
          <w:p w14:paraId="64CA0896" w14:textId="77777777" w:rsidR="001A1425" w:rsidRPr="005610A8" w:rsidRDefault="001A1425" w:rsidP="001A1425">
            <w:pPr>
              <w:spacing w:before="0" w:after="0" w:line="240" w:lineRule="auto"/>
              <w:jc w:val="center"/>
              <w:rPr>
                <w:rFonts w:ascii="Arial" w:hAnsi="Arial" w:cs="Arial"/>
                <w:b/>
                <w:bCs/>
                <w:sz w:val="22"/>
                <w:szCs w:val="22"/>
              </w:rPr>
            </w:pPr>
          </w:p>
        </w:tc>
        <w:tc>
          <w:tcPr>
            <w:tcW w:w="1701" w:type="dxa"/>
            <w:shd w:val="clear" w:color="auto" w:fill="D9D9D9" w:themeFill="background1" w:themeFillShade="D9"/>
          </w:tcPr>
          <w:p w14:paraId="35B85D13" w14:textId="77777777" w:rsidR="001A1425" w:rsidRPr="005610A8" w:rsidRDefault="001A1425" w:rsidP="001A1425">
            <w:pPr>
              <w:spacing w:before="0" w:after="0" w:line="240" w:lineRule="auto"/>
              <w:jc w:val="center"/>
              <w:rPr>
                <w:rFonts w:ascii="Arial" w:hAnsi="Arial" w:cs="Arial"/>
                <w:b/>
                <w:bCs/>
                <w:sz w:val="22"/>
                <w:szCs w:val="22"/>
              </w:rPr>
            </w:pPr>
            <w:r w:rsidRPr="005610A8">
              <w:rPr>
                <w:rFonts w:ascii="Arial" w:hAnsi="Arial" w:cs="Arial"/>
                <w:b/>
                <w:bCs/>
                <w:sz w:val="22"/>
                <w:szCs w:val="22"/>
              </w:rPr>
              <w:t>Connues</w:t>
            </w:r>
          </w:p>
        </w:tc>
        <w:tc>
          <w:tcPr>
            <w:tcW w:w="3260" w:type="dxa"/>
            <w:shd w:val="clear" w:color="auto" w:fill="D9D9D9" w:themeFill="background1" w:themeFillShade="D9"/>
          </w:tcPr>
          <w:p w14:paraId="7CD78208" w14:textId="77777777" w:rsidR="001A1425" w:rsidRPr="005610A8" w:rsidRDefault="001A1425" w:rsidP="001A1425">
            <w:pPr>
              <w:spacing w:before="0" w:after="0" w:line="240" w:lineRule="auto"/>
              <w:jc w:val="center"/>
              <w:rPr>
                <w:rFonts w:ascii="Arial" w:hAnsi="Arial" w:cs="Arial"/>
                <w:b/>
                <w:bCs/>
                <w:sz w:val="22"/>
                <w:szCs w:val="22"/>
              </w:rPr>
            </w:pPr>
            <w:r w:rsidRPr="005610A8">
              <w:rPr>
                <w:rFonts w:ascii="Arial" w:hAnsi="Arial" w:cs="Arial"/>
                <w:b/>
                <w:bCs/>
                <w:sz w:val="22"/>
                <w:szCs w:val="22"/>
              </w:rPr>
              <w:t>Non connues</w:t>
            </w:r>
          </w:p>
        </w:tc>
        <w:tc>
          <w:tcPr>
            <w:tcW w:w="1693" w:type="dxa"/>
            <w:shd w:val="clear" w:color="auto" w:fill="D9D9D9" w:themeFill="background1" w:themeFillShade="D9"/>
          </w:tcPr>
          <w:p w14:paraId="72A46ED4" w14:textId="77777777" w:rsidR="001A1425" w:rsidRPr="005610A8" w:rsidRDefault="001A1425" w:rsidP="001A1425">
            <w:pPr>
              <w:spacing w:before="0" w:after="0" w:line="240" w:lineRule="auto"/>
              <w:jc w:val="center"/>
              <w:rPr>
                <w:rFonts w:ascii="Arial" w:hAnsi="Arial" w:cs="Arial"/>
                <w:b/>
                <w:bCs/>
                <w:sz w:val="22"/>
                <w:szCs w:val="22"/>
              </w:rPr>
            </w:pPr>
            <w:r w:rsidRPr="005610A8">
              <w:rPr>
                <w:rFonts w:ascii="Arial" w:hAnsi="Arial" w:cs="Arial"/>
                <w:b/>
                <w:bCs/>
                <w:sz w:val="22"/>
                <w:szCs w:val="22"/>
              </w:rPr>
              <w:t>Connues</w:t>
            </w:r>
          </w:p>
        </w:tc>
        <w:tc>
          <w:tcPr>
            <w:tcW w:w="1751" w:type="dxa"/>
            <w:shd w:val="clear" w:color="auto" w:fill="D9D9D9" w:themeFill="background1" w:themeFillShade="D9"/>
          </w:tcPr>
          <w:p w14:paraId="293CBA05" w14:textId="77777777" w:rsidR="001A1425" w:rsidRPr="005610A8" w:rsidRDefault="001A1425" w:rsidP="001A1425">
            <w:pPr>
              <w:spacing w:before="0" w:after="0" w:line="240" w:lineRule="auto"/>
              <w:jc w:val="center"/>
              <w:rPr>
                <w:rFonts w:ascii="Arial" w:hAnsi="Arial" w:cs="Arial"/>
                <w:b/>
                <w:bCs/>
                <w:sz w:val="22"/>
                <w:szCs w:val="22"/>
              </w:rPr>
            </w:pPr>
            <w:r w:rsidRPr="005610A8">
              <w:rPr>
                <w:rFonts w:ascii="Arial" w:hAnsi="Arial" w:cs="Arial"/>
                <w:b/>
                <w:bCs/>
                <w:sz w:val="22"/>
                <w:szCs w:val="22"/>
              </w:rPr>
              <w:t>Non connues</w:t>
            </w:r>
          </w:p>
        </w:tc>
      </w:tr>
      <w:tr w:rsidR="00E66996" w:rsidRPr="005610A8" w14:paraId="0EBF052A" w14:textId="77777777" w:rsidTr="00876AED">
        <w:trPr>
          <w:trHeight w:val="1797"/>
        </w:trPr>
        <w:tc>
          <w:tcPr>
            <w:tcW w:w="1702" w:type="dxa"/>
          </w:tcPr>
          <w:p w14:paraId="6F202576" w14:textId="49FFB840" w:rsidR="00E66996" w:rsidRPr="005610A8" w:rsidRDefault="00E66996" w:rsidP="00E66996">
            <w:pPr>
              <w:spacing w:before="0" w:after="0" w:line="240" w:lineRule="auto"/>
              <w:rPr>
                <w:rFonts w:ascii="Arial" w:hAnsi="Arial" w:cs="Arial"/>
                <w:sz w:val="22"/>
                <w:szCs w:val="22"/>
                <w:lang w:val="fr-FR"/>
              </w:rPr>
            </w:pPr>
            <w:r w:rsidRPr="005610A8">
              <w:rPr>
                <w:rFonts w:ascii="Arial" w:hAnsi="Arial" w:cs="Arial"/>
                <w:sz w:val="22"/>
                <w:szCs w:val="22"/>
                <w:lang w:val="fr-FR"/>
              </w:rPr>
              <w:t>Femmes mariées et non mariées</w:t>
            </w:r>
          </w:p>
        </w:tc>
        <w:tc>
          <w:tcPr>
            <w:tcW w:w="1701" w:type="dxa"/>
          </w:tcPr>
          <w:p w14:paraId="3F4A0A57"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Testicule</w:t>
            </w:r>
          </w:p>
          <w:p w14:paraId="167B89CB"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Vessie</w:t>
            </w:r>
          </w:p>
          <w:p w14:paraId="1C61F096"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Vésicule séminale</w:t>
            </w:r>
          </w:p>
          <w:p w14:paraId="74577B0A" w14:textId="77777777" w:rsidR="00E66996" w:rsidRPr="005610A8" w:rsidRDefault="00E66996" w:rsidP="00E66996">
            <w:pPr>
              <w:spacing w:before="0" w:after="0" w:line="240" w:lineRule="auto"/>
              <w:rPr>
                <w:rFonts w:ascii="Arial" w:hAnsi="Arial" w:cs="Arial"/>
                <w:sz w:val="22"/>
                <w:szCs w:val="22"/>
              </w:rPr>
            </w:pPr>
          </w:p>
        </w:tc>
        <w:tc>
          <w:tcPr>
            <w:tcW w:w="3260" w:type="dxa"/>
          </w:tcPr>
          <w:p w14:paraId="5B181296"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Corps caverneux</w:t>
            </w:r>
          </w:p>
          <w:p w14:paraId="458DEA52"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Corps spongieux</w:t>
            </w:r>
          </w:p>
          <w:p w14:paraId="70631FDB"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Glandes bubo urétrales</w:t>
            </w:r>
          </w:p>
          <w:p w14:paraId="25CA0D1F"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Prostate épididyme</w:t>
            </w:r>
          </w:p>
          <w:p w14:paraId="53661BC7"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Corps caverneux</w:t>
            </w:r>
          </w:p>
          <w:p w14:paraId="0F448001"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Gland</w:t>
            </w:r>
          </w:p>
          <w:p w14:paraId="51EF709E"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xml:space="preserve">- Orifices des glandes para urétrales </w:t>
            </w:r>
          </w:p>
          <w:p w14:paraId="69C03776" w14:textId="77777777" w:rsidR="00E66996" w:rsidRPr="005610A8" w:rsidRDefault="00E66996" w:rsidP="00E66996">
            <w:pPr>
              <w:spacing w:before="0" w:after="0" w:line="240" w:lineRule="auto"/>
              <w:rPr>
                <w:rFonts w:ascii="Arial" w:hAnsi="Arial" w:cs="Arial"/>
                <w:sz w:val="22"/>
                <w:szCs w:val="22"/>
              </w:rPr>
            </w:pPr>
          </w:p>
        </w:tc>
        <w:tc>
          <w:tcPr>
            <w:tcW w:w="1693" w:type="dxa"/>
          </w:tcPr>
          <w:p w14:paraId="0E1C9073"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Anus</w:t>
            </w:r>
          </w:p>
          <w:p w14:paraId="7135FD04" w14:textId="44E012E8" w:rsidR="00E66996" w:rsidRPr="005610A8" w:rsidRDefault="00E66996" w:rsidP="00E66996">
            <w:pPr>
              <w:spacing w:before="0" w:after="0" w:line="240" w:lineRule="auto"/>
              <w:rPr>
                <w:rFonts w:ascii="Arial" w:hAnsi="Arial" w:cs="Arial"/>
                <w:sz w:val="22"/>
                <w:szCs w:val="22"/>
                <w:lang w:val="fr-FR"/>
              </w:rPr>
            </w:pPr>
            <w:r w:rsidRPr="005610A8">
              <w:rPr>
                <w:rFonts w:ascii="Arial" w:hAnsi="Arial" w:cs="Arial"/>
                <w:sz w:val="22"/>
                <w:szCs w:val="22"/>
              </w:rPr>
              <w:t xml:space="preserve">- </w:t>
            </w:r>
            <w:r w:rsidRPr="005610A8">
              <w:rPr>
                <w:rFonts w:ascii="Arial" w:hAnsi="Arial" w:cs="Arial"/>
                <w:sz w:val="22"/>
                <w:szCs w:val="22"/>
                <w:lang w:val="fr-FR"/>
              </w:rPr>
              <w:t>G</w:t>
            </w:r>
            <w:r w:rsidRPr="005610A8">
              <w:rPr>
                <w:rFonts w:ascii="Arial" w:hAnsi="Arial" w:cs="Arial"/>
                <w:sz w:val="22"/>
                <w:szCs w:val="22"/>
              </w:rPr>
              <w:t>land </w:t>
            </w:r>
            <w:r w:rsidRPr="005610A8">
              <w:rPr>
                <w:rFonts w:ascii="Arial" w:hAnsi="Arial" w:cs="Arial"/>
                <w:sz w:val="22"/>
                <w:szCs w:val="22"/>
                <w:lang w:val="fr-FR"/>
              </w:rPr>
              <w:t xml:space="preserve">; </w:t>
            </w:r>
          </w:p>
          <w:p w14:paraId="78DE3270" w14:textId="725F9FE3" w:rsidR="00E66996" w:rsidRPr="005610A8" w:rsidRDefault="00E66996" w:rsidP="00E66996">
            <w:pPr>
              <w:spacing w:before="0" w:after="0" w:line="240" w:lineRule="auto"/>
              <w:rPr>
                <w:rFonts w:ascii="Arial" w:hAnsi="Arial" w:cs="Arial"/>
                <w:sz w:val="22"/>
                <w:szCs w:val="22"/>
                <w:lang w:val="fr-FR"/>
              </w:rPr>
            </w:pPr>
            <w:r w:rsidRPr="005610A8">
              <w:rPr>
                <w:rFonts w:ascii="Arial" w:hAnsi="Arial" w:cs="Arial"/>
                <w:sz w:val="22"/>
                <w:szCs w:val="22"/>
                <w:lang w:val="fr-FR"/>
              </w:rPr>
              <w:t>- Pénis</w:t>
            </w:r>
          </w:p>
        </w:tc>
        <w:tc>
          <w:tcPr>
            <w:tcW w:w="1751" w:type="dxa"/>
          </w:tcPr>
          <w:p w14:paraId="7F41E865"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Pénis</w:t>
            </w:r>
          </w:p>
          <w:p w14:paraId="1E7D78AF"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Prépuce</w:t>
            </w:r>
          </w:p>
          <w:p w14:paraId="4E8B8D24"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Hampe</w:t>
            </w:r>
          </w:p>
          <w:p w14:paraId="5AB2876D"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Scrotum</w:t>
            </w:r>
          </w:p>
          <w:p w14:paraId="0E024947"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Orifice de l’urètre</w:t>
            </w:r>
          </w:p>
          <w:p w14:paraId="08C1D2C2" w14:textId="77777777" w:rsidR="00E66996" w:rsidRPr="005610A8" w:rsidRDefault="00E66996" w:rsidP="00E66996">
            <w:pPr>
              <w:spacing w:before="0" w:after="0" w:line="240" w:lineRule="auto"/>
              <w:rPr>
                <w:rFonts w:ascii="Arial" w:hAnsi="Arial" w:cs="Arial"/>
                <w:sz w:val="22"/>
                <w:szCs w:val="22"/>
              </w:rPr>
            </w:pPr>
            <w:r w:rsidRPr="005610A8">
              <w:rPr>
                <w:rFonts w:ascii="Arial" w:hAnsi="Arial" w:cs="Arial"/>
                <w:sz w:val="22"/>
                <w:szCs w:val="22"/>
              </w:rPr>
              <w:t>- Frein</w:t>
            </w:r>
          </w:p>
        </w:tc>
      </w:tr>
      <w:tr w:rsidR="00E66996" w:rsidRPr="005610A8" w14:paraId="74739359" w14:textId="77777777" w:rsidTr="00876AED">
        <w:trPr>
          <w:trHeight w:val="2443"/>
        </w:trPr>
        <w:tc>
          <w:tcPr>
            <w:tcW w:w="1702" w:type="dxa"/>
          </w:tcPr>
          <w:p w14:paraId="75ADB13A" w14:textId="77777777" w:rsidR="00E66996" w:rsidRPr="005610A8" w:rsidRDefault="00E66996" w:rsidP="00E66996">
            <w:pPr>
              <w:spacing w:before="0" w:after="0" w:line="240" w:lineRule="auto"/>
              <w:rPr>
                <w:rFonts w:ascii="Arial" w:hAnsi="Arial" w:cs="Arial"/>
                <w:sz w:val="22"/>
                <w:szCs w:val="22"/>
                <w:lang w:val="fr-FR"/>
              </w:rPr>
            </w:pPr>
            <w:r w:rsidRPr="005610A8">
              <w:rPr>
                <w:rFonts w:ascii="Arial" w:hAnsi="Arial" w:cs="Arial"/>
                <w:sz w:val="22"/>
                <w:szCs w:val="22"/>
                <w:lang w:val="fr-FR"/>
              </w:rPr>
              <w:t xml:space="preserve">Hommes mariés et jeunes non mariés. </w:t>
            </w:r>
          </w:p>
          <w:p w14:paraId="5135E7EF" w14:textId="724C56E0" w:rsidR="00E66996" w:rsidRPr="005610A8" w:rsidRDefault="00E66996" w:rsidP="00E66996">
            <w:pPr>
              <w:spacing w:before="0" w:after="0" w:line="240" w:lineRule="auto"/>
              <w:rPr>
                <w:rFonts w:ascii="Arial" w:hAnsi="Arial" w:cs="Arial"/>
                <w:sz w:val="22"/>
                <w:szCs w:val="22"/>
                <w:lang w:val="fr-FR"/>
              </w:rPr>
            </w:pPr>
          </w:p>
        </w:tc>
        <w:tc>
          <w:tcPr>
            <w:tcW w:w="1701" w:type="dxa"/>
          </w:tcPr>
          <w:p w14:paraId="31290B41"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vessie</w:t>
            </w:r>
          </w:p>
          <w:p w14:paraId="0EA17EEE"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canal déférent</w:t>
            </w:r>
          </w:p>
          <w:p w14:paraId="27C25BC4" w14:textId="648F1A6B" w:rsidR="00E66996"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testicule</w:t>
            </w:r>
          </w:p>
        </w:tc>
        <w:tc>
          <w:tcPr>
            <w:tcW w:w="3260" w:type="dxa"/>
          </w:tcPr>
          <w:p w14:paraId="6DEB40C3"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xml:space="preserve">-  Gland </w:t>
            </w:r>
          </w:p>
          <w:p w14:paraId="752067BB"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Gland vestibulaire majeur</w:t>
            </w:r>
          </w:p>
          <w:p w14:paraId="77386A8A"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Vésicule séminale</w:t>
            </w:r>
          </w:p>
          <w:p w14:paraId="4A5C28D8"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Prostate</w:t>
            </w:r>
          </w:p>
          <w:p w14:paraId="4C97B1EC"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Glandes bulbo urétrales</w:t>
            </w:r>
          </w:p>
          <w:p w14:paraId="72918133"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Corps spongieux</w:t>
            </w:r>
          </w:p>
          <w:p w14:paraId="42B4B9A4" w14:textId="531672E5" w:rsidR="00E66996"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Épididyme</w:t>
            </w:r>
          </w:p>
        </w:tc>
        <w:tc>
          <w:tcPr>
            <w:tcW w:w="1693" w:type="dxa"/>
          </w:tcPr>
          <w:p w14:paraId="1A776425"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Scrotum</w:t>
            </w:r>
          </w:p>
          <w:p w14:paraId="7149A74C"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Anus</w:t>
            </w:r>
          </w:p>
          <w:p w14:paraId="31A3EFDE"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Prépuce</w:t>
            </w:r>
          </w:p>
          <w:p w14:paraId="7935E8CB"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Orifice de l’urètre</w:t>
            </w:r>
          </w:p>
          <w:p w14:paraId="13B424ED" w14:textId="2F29839F" w:rsidR="00E66996" w:rsidRPr="005610A8" w:rsidRDefault="00E66996" w:rsidP="00832F10">
            <w:pPr>
              <w:spacing w:before="0" w:after="0" w:line="240" w:lineRule="auto"/>
              <w:rPr>
                <w:rFonts w:ascii="Arial" w:hAnsi="Arial" w:cs="Arial"/>
                <w:sz w:val="22"/>
                <w:szCs w:val="22"/>
              </w:rPr>
            </w:pPr>
          </w:p>
        </w:tc>
        <w:tc>
          <w:tcPr>
            <w:tcW w:w="1751" w:type="dxa"/>
          </w:tcPr>
          <w:p w14:paraId="49E260BA"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Hampe</w:t>
            </w:r>
          </w:p>
          <w:p w14:paraId="0CA59E0F"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xml:space="preserve">- Gland </w:t>
            </w:r>
          </w:p>
          <w:p w14:paraId="48AD5ACC" w14:textId="77777777" w:rsidR="00832F10"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Frein</w:t>
            </w:r>
          </w:p>
          <w:p w14:paraId="601082B7" w14:textId="3D812A89" w:rsidR="00E66996" w:rsidRPr="005610A8" w:rsidRDefault="00832F10" w:rsidP="00832F10">
            <w:pPr>
              <w:spacing w:before="0" w:after="0" w:line="240" w:lineRule="auto"/>
              <w:rPr>
                <w:rFonts w:ascii="Arial" w:hAnsi="Arial" w:cs="Arial"/>
                <w:sz w:val="22"/>
                <w:szCs w:val="22"/>
              </w:rPr>
            </w:pPr>
            <w:r w:rsidRPr="005610A8">
              <w:rPr>
                <w:rFonts w:ascii="Arial" w:hAnsi="Arial" w:cs="Arial"/>
                <w:sz w:val="22"/>
                <w:szCs w:val="22"/>
              </w:rPr>
              <w:t>- Pénis</w:t>
            </w:r>
          </w:p>
        </w:tc>
      </w:tr>
    </w:tbl>
    <w:p w14:paraId="4F190FC8" w14:textId="4988A0DA" w:rsidR="001A1425" w:rsidRPr="005610A8" w:rsidRDefault="001A1425" w:rsidP="001A1425">
      <w:pPr>
        <w:spacing w:before="0" w:after="0" w:line="240" w:lineRule="auto"/>
        <w:rPr>
          <w:rFonts w:ascii="Arial" w:hAnsi="Arial" w:cs="Arial"/>
          <w:sz w:val="22"/>
          <w:szCs w:val="22"/>
        </w:rPr>
      </w:pPr>
    </w:p>
    <w:p w14:paraId="198FB67F" w14:textId="77777777" w:rsidR="00876AED" w:rsidRPr="005610A8" w:rsidRDefault="00876AED" w:rsidP="001A1425">
      <w:pPr>
        <w:spacing w:before="0" w:after="0" w:line="240" w:lineRule="auto"/>
        <w:rPr>
          <w:rFonts w:ascii="Arial" w:hAnsi="Arial" w:cs="Arial"/>
          <w:sz w:val="22"/>
          <w:szCs w:val="22"/>
        </w:rPr>
      </w:pPr>
    </w:p>
    <w:tbl>
      <w:tblPr>
        <w:tblStyle w:val="Grilledutableau"/>
        <w:tblW w:w="10182" w:type="dxa"/>
        <w:tblInd w:w="-431" w:type="dxa"/>
        <w:tblLook w:val="04A0" w:firstRow="1" w:lastRow="0" w:firstColumn="1" w:lastColumn="0" w:noHBand="0" w:noVBand="1"/>
      </w:tblPr>
      <w:tblGrid>
        <w:gridCol w:w="2020"/>
        <w:gridCol w:w="1864"/>
        <w:gridCol w:w="2270"/>
        <w:gridCol w:w="2232"/>
        <w:gridCol w:w="1796"/>
      </w:tblGrid>
      <w:tr w:rsidR="00876AED" w:rsidRPr="005610A8" w14:paraId="0CB869FE" w14:textId="77777777" w:rsidTr="002B070C">
        <w:trPr>
          <w:trHeight w:val="247"/>
        </w:trPr>
        <w:tc>
          <w:tcPr>
            <w:tcW w:w="2020" w:type="dxa"/>
            <w:vMerge w:val="restart"/>
            <w:shd w:val="clear" w:color="auto" w:fill="D9D9D9" w:themeFill="background1" w:themeFillShade="D9"/>
          </w:tcPr>
          <w:p w14:paraId="10412617" w14:textId="77777777" w:rsidR="00876AED" w:rsidRPr="005610A8" w:rsidRDefault="00876AED" w:rsidP="00876AED">
            <w:pPr>
              <w:spacing w:before="0" w:after="0" w:line="240" w:lineRule="auto"/>
              <w:jc w:val="center"/>
              <w:rPr>
                <w:rFonts w:ascii="Arial" w:hAnsi="Arial" w:cs="Arial"/>
                <w:b/>
                <w:bCs/>
                <w:sz w:val="22"/>
                <w:szCs w:val="22"/>
              </w:rPr>
            </w:pPr>
            <w:r w:rsidRPr="005610A8">
              <w:rPr>
                <w:rFonts w:ascii="Arial" w:hAnsi="Arial" w:cs="Arial"/>
                <w:b/>
                <w:bCs/>
                <w:sz w:val="22"/>
                <w:szCs w:val="22"/>
              </w:rPr>
              <w:t>Désignation</w:t>
            </w:r>
          </w:p>
        </w:tc>
        <w:tc>
          <w:tcPr>
            <w:tcW w:w="4134" w:type="dxa"/>
            <w:gridSpan w:val="2"/>
            <w:shd w:val="clear" w:color="auto" w:fill="D9D9D9" w:themeFill="background1" w:themeFillShade="D9"/>
          </w:tcPr>
          <w:p w14:paraId="2E5EF807" w14:textId="77777777" w:rsidR="00876AED" w:rsidRPr="005610A8" w:rsidRDefault="00876AED" w:rsidP="00876AED">
            <w:pPr>
              <w:spacing w:before="0" w:after="0" w:line="240" w:lineRule="auto"/>
              <w:jc w:val="center"/>
              <w:rPr>
                <w:rFonts w:ascii="Arial" w:hAnsi="Arial" w:cs="Arial"/>
                <w:b/>
                <w:bCs/>
                <w:sz w:val="22"/>
                <w:szCs w:val="22"/>
              </w:rPr>
            </w:pPr>
            <w:r w:rsidRPr="005610A8">
              <w:rPr>
                <w:rFonts w:ascii="Arial" w:hAnsi="Arial" w:cs="Arial"/>
                <w:b/>
                <w:bCs/>
                <w:sz w:val="22"/>
                <w:szCs w:val="22"/>
              </w:rPr>
              <w:t>Parties internes de la femme</w:t>
            </w:r>
          </w:p>
        </w:tc>
        <w:tc>
          <w:tcPr>
            <w:tcW w:w="4028" w:type="dxa"/>
            <w:gridSpan w:val="2"/>
            <w:shd w:val="clear" w:color="auto" w:fill="D9D9D9" w:themeFill="background1" w:themeFillShade="D9"/>
          </w:tcPr>
          <w:p w14:paraId="0C5DFCD0" w14:textId="77777777" w:rsidR="00876AED" w:rsidRPr="005610A8" w:rsidRDefault="00876AED" w:rsidP="00876AED">
            <w:pPr>
              <w:spacing w:before="0" w:after="0" w:line="240" w:lineRule="auto"/>
              <w:jc w:val="center"/>
              <w:rPr>
                <w:rFonts w:ascii="Arial" w:hAnsi="Arial" w:cs="Arial"/>
                <w:b/>
                <w:bCs/>
                <w:sz w:val="22"/>
                <w:szCs w:val="22"/>
              </w:rPr>
            </w:pPr>
            <w:r w:rsidRPr="005610A8">
              <w:rPr>
                <w:rFonts w:ascii="Arial" w:hAnsi="Arial" w:cs="Arial"/>
                <w:b/>
                <w:bCs/>
                <w:sz w:val="22"/>
                <w:szCs w:val="22"/>
              </w:rPr>
              <w:t>Parties externes la femme</w:t>
            </w:r>
          </w:p>
        </w:tc>
      </w:tr>
      <w:tr w:rsidR="002B070C" w:rsidRPr="005610A8" w14:paraId="1C05013B" w14:textId="77777777" w:rsidTr="002B070C">
        <w:trPr>
          <w:trHeight w:val="247"/>
        </w:trPr>
        <w:tc>
          <w:tcPr>
            <w:tcW w:w="2020" w:type="dxa"/>
            <w:vMerge/>
            <w:shd w:val="clear" w:color="auto" w:fill="D9D9D9" w:themeFill="background1" w:themeFillShade="D9"/>
          </w:tcPr>
          <w:p w14:paraId="19C6F21E" w14:textId="77777777" w:rsidR="00876AED" w:rsidRPr="005610A8" w:rsidRDefault="00876AED" w:rsidP="00876AED">
            <w:pPr>
              <w:spacing w:before="0" w:after="0" w:line="240" w:lineRule="auto"/>
              <w:jc w:val="center"/>
              <w:rPr>
                <w:rFonts w:ascii="Arial" w:hAnsi="Arial" w:cs="Arial"/>
                <w:b/>
                <w:bCs/>
                <w:sz w:val="22"/>
                <w:szCs w:val="22"/>
              </w:rPr>
            </w:pPr>
          </w:p>
        </w:tc>
        <w:tc>
          <w:tcPr>
            <w:tcW w:w="1864" w:type="dxa"/>
            <w:shd w:val="clear" w:color="auto" w:fill="D9D9D9" w:themeFill="background1" w:themeFillShade="D9"/>
          </w:tcPr>
          <w:p w14:paraId="00432F43" w14:textId="77777777" w:rsidR="00876AED" w:rsidRPr="005610A8" w:rsidRDefault="00876AED" w:rsidP="00876AED">
            <w:pPr>
              <w:spacing w:before="0" w:after="0" w:line="240" w:lineRule="auto"/>
              <w:jc w:val="center"/>
              <w:rPr>
                <w:rFonts w:ascii="Arial" w:hAnsi="Arial" w:cs="Arial"/>
                <w:b/>
                <w:bCs/>
                <w:sz w:val="22"/>
                <w:szCs w:val="22"/>
              </w:rPr>
            </w:pPr>
            <w:r w:rsidRPr="005610A8">
              <w:rPr>
                <w:rFonts w:ascii="Arial" w:hAnsi="Arial" w:cs="Arial"/>
                <w:b/>
                <w:bCs/>
                <w:sz w:val="22"/>
                <w:szCs w:val="22"/>
              </w:rPr>
              <w:t>Connues</w:t>
            </w:r>
          </w:p>
        </w:tc>
        <w:tc>
          <w:tcPr>
            <w:tcW w:w="2270" w:type="dxa"/>
            <w:shd w:val="clear" w:color="auto" w:fill="D9D9D9" w:themeFill="background1" w:themeFillShade="D9"/>
          </w:tcPr>
          <w:p w14:paraId="2C78BFF5" w14:textId="77777777" w:rsidR="00876AED" w:rsidRPr="005610A8" w:rsidRDefault="00876AED" w:rsidP="00876AED">
            <w:pPr>
              <w:spacing w:before="0" w:after="0" w:line="240" w:lineRule="auto"/>
              <w:jc w:val="center"/>
              <w:rPr>
                <w:rFonts w:ascii="Arial" w:hAnsi="Arial" w:cs="Arial"/>
                <w:b/>
                <w:bCs/>
                <w:sz w:val="22"/>
                <w:szCs w:val="22"/>
              </w:rPr>
            </w:pPr>
            <w:r w:rsidRPr="005610A8">
              <w:rPr>
                <w:rFonts w:ascii="Arial" w:hAnsi="Arial" w:cs="Arial"/>
                <w:b/>
                <w:bCs/>
                <w:sz w:val="22"/>
                <w:szCs w:val="22"/>
              </w:rPr>
              <w:t>Non connues</w:t>
            </w:r>
          </w:p>
        </w:tc>
        <w:tc>
          <w:tcPr>
            <w:tcW w:w="2232" w:type="dxa"/>
            <w:shd w:val="clear" w:color="auto" w:fill="D9D9D9" w:themeFill="background1" w:themeFillShade="D9"/>
          </w:tcPr>
          <w:p w14:paraId="2F68F0B3" w14:textId="77777777" w:rsidR="00876AED" w:rsidRPr="005610A8" w:rsidRDefault="00876AED" w:rsidP="00876AED">
            <w:pPr>
              <w:spacing w:before="0" w:after="0" w:line="240" w:lineRule="auto"/>
              <w:jc w:val="center"/>
              <w:rPr>
                <w:rFonts w:ascii="Arial" w:hAnsi="Arial" w:cs="Arial"/>
                <w:b/>
                <w:bCs/>
                <w:sz w:val="22"/>
                <w:szCs w:val="22"/>
              </w:rPr>
            </w:pPr>
            <w:r w:rsidRPr="005610A8">
              <w:rPr>
                <w:rFonts w:ascii="Arial" w:hAnsi="Arial" w:cs="Arial"/>
                <w:b/>
                <w:bCs/>
                <w:sz w:val="22"/>
                <w:szCs w:val="22"/>
              </w:rPr>
              <w:t>Connues</w:t>
            </w:r>
          </w:p>
        </w:tc>
        <w:tc>
          <w:tcPr>
            <w:tcW w:w="1796" w:type="dxa"/>
            <w:shd w:val="clear" w:color="auto" w:fill="D9D9D9" w:themeFill="background1" w:themeFillShade="D9"/>
          </w:tcPr>
          <w:p w14:paraId="67E6CAF5" w14:textId="77777777" w:rsidR="00876AED" w:rsidRPr="005610A8" w:rsidRDefault="00876AED" w:rsidP="00876AED">
            <w:pPr>
              <w:spacing w:before="0" w:after="0" w:line="240" w:lineRule="auto"/>
              <w:jc w:val="center"/>
              <w:rPr>
                <w:rFonts w:ascii="Arial" w:hAnsi="Arial" w:cs="Arial"/>
                <w:b/>
                <w:bCs/>
                <w:sz w:val="22"/>
                <w:szCs w:val="22"/>
              </w:rPr>
            </w:pPr>
            <w:r w:rsidRPr="005610A8">
              <w:rPr>
                <w:rFonts w:ascii="Arial" w:hAnsi="Arial" w:cs="Arial"/>
                <w:b/>
                <w:bCs/>
                <w:sz w:val="22"/>
                <w:szCs w:val="22"/>
              </w:rPr>
              <w:t>Non connues</w:t>
            </w:r>
          </w:p>
        </w:tc>
      </w:tr>
      <w:tr w:rsidR="00876AED" w:rsidRPr="005610A8" w14:paraId="158F6F40" w14:textId="77777777" w:rsidTr="002B070C">
        <w:trPr>
          <w:trHeight w:val="2129"/>
        </w:trPr>
        <w:tc>
          <w:tcPr>
            <w:tcW w:w="2020" w:type="dxa"/>
          </w:tcPr>
          <w:p w14:paraId="070D0150" w14:textId="24BFBE9A" w:rsidR="00E66996" w:rsidRPr="005610A8" w:rsidRDefault="00E66996" w:rsidP="00876AED">
            <w:pPr>
              <w:spacing w:before="0" w:after="0" w:line="240" w:lineRule="auto"/>
              <w:rPr>
                <w:rFonts w:ascii="Arial" w:hAnsi="Arial" w:cs="Arial"/>
                <w:sz w:val="22"/>
                <w:szCs w:val="22"/>
              </w:rPr>
            </w:pPr>
            <w:r w:rsidRPr="005610A8">
              <w:rPr>
                <w:rFonts w:ascii="Arial" w:hAnsi="Arial" w:cs="Arial"/>
                <w:sz w:val="22"/>
                <w:szCs w:val="22"/>
                <w:lang w:val="fr-FR"/>
              </w:rPr>
              <w:t>Femmes mariées et</w:t>
            </w:r>
            <w:r w:rsidR="009A3DB2" w:rsidRPr="005610A8">
              <w:rPr>
                <w:rFonts w:ascii="Arial" w:hAnsi="Arial" w:cs="Arial"/>
                <w:sz w:val="22"/>
                <w:szCs w:val="22"/>
                <w:lang w:val="fr-FR"/>
              </w:rPr>
              <w:t xml:space="preserve"> jeunes filles</w:t>
            </w:r>
            <w:r w:rsidRPr="005610A8">
              <w:rPr>
                <w:rFonts w:ascii="Arial" w:hAnsi="Arial" w:cs="Arial"/>
                <w:sz w:val="22"/>
                <w:szCs w:val="22"/>
                <w:lang w:val="fr-FR"/>
              </w:rPr>
              <w:t xml:space="preserve"> non mariées</w:t>
            </w:r>
          </w:p>
        </w:tc>
        <w:tc>
          <w:tcPr>
            <w:tcW w:w="1864" w:type="dxa"/>
          </w:tcPr>
          <w:p w14:paraId="18F81B7A"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Trompe utérine</w:t>
            </w:r>
          </w:p>
          <w:p w14:paraId="0142E0C1"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Ovaire</w:t>
            </w:r>
          </w:p>
          <w:p w14:paraId="7DB4FFE3"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Col de l’utérus</w:t>
            </w:r>
          </w:p>
          <w:p w14:paraId="23C99503"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xml:space="preserve">- Vagin </w:t>
            </w:r>
          </w:p>
          <w:p w14:paraId="0766688A"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Utérus</w:t>
            </w:r>
          </w:p>
          <w:p w14:paraId="7EC51E71"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Vessie</w:t>
            </w:r>
          </w:p>
        </w:tc>
        <w:tc>
          <w:tcPr>
            <w:tcW w:w="2270" w:type="dxa"/>
          </w:tcPr>
          <w:p w14:paraId="6B2DCA9C"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Gland</w:t>
            </w:r>
          </w:p>
          <w:p w14:paraId="56C2C2B9"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Canal déférent</w:t>
            </w:r>
          </w:p>
          <w:p w14:paraId="08B51D62"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Corps spongieux</w:t>
            </w:r>
          </w:p>
          <w:p w14:paraId="3687D376" w14:textId="09A5B59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xml:space="preserve">- Glandes vestibulaires </w:t>
            </w:r>
            <w:r w:rsidR="00FA738B" w:rsidRPr="005610A8">
              <w:rPr>
                <w:rFonts w:ascii="Arial" w:hAnsi="Arial" w:cs="Arial"/>
                <w:sz w:val="22"/>
                <w:szCs w:val="22"/>
              </w:rPr>
              <w:t>m</w:t>
            </w:r>
            <w:r w:rsidRPr="005610A8">
              <w:rPr>
                <w:rFonts w:ascii="Arial" w:hAnsi="Arial" w:cs="Arial"/>
                <w:sz w:val="22"/>
                <w:szCs w:val="22"/>
              </w:rPr>
              <w:t>ajeures</w:t>
            </w:r>
          </w:p>
          <w:p w14:paraId="13C8290A"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Urètre</w:t>
            </w:r>
          </w:p>
        </w:tc>
        <w:tc>
          <w:tcPr>
            <w:tcW w:w="2232" w:type="dxa"/>
          </w:tcPr>
          <w:p w14:paraId="00DB2FF1"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Vulve</w:t>
            </w:r>
          </w:p>
          <w:p w14:paraId="73CAD2B7"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Orifice vaginal</w:t>
            </w:r>
          </w:p>
          <w:p w14:paraId="4702B017"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Anus</w:t>
            </w:r>
          </w:p>
          <w:p w14:paraId="4D2A403D"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Orifice de l’urètre</w:t>
            </w:r>
          </w:p>
          <w:p w14:paraId="68EF54DA"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Capuchon</w:t>
            </w:r>
          </w:p>
        </w:tc>
        <w:tc>
          <w:tcPr>
            <w:tcW w:w="1796" w:type="dxa"/>
          </w:tcPr>
          <w:p w14:paraId="4097103A"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Gland</w:t>
            </w:r>
          </w:p>
          <w:p w14:paraId="7E566386"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Lèvres extérieures</w:t>
            </w:r>
          </w:p>
          <w:p w14:paraId="5334FF71"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Orifices des glandes vestibulaires majeures</w:t>
            </w:r>
          </w:p>
          <w:p w14:paraId="33388451"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xml:space="preserve">- Lèvres internes </w:t>
            </w:r>
          </w:p>
          <w:p w14:paraId="1A38F158" w14:textId="77777777" w:rsidR="00876AED" w:rsidRPr="005610A8" w:rsidRDefault="00876AED" w:rsidP="00876AED">
            <w:pPr>
              <w:spacing w:before="0" w:after="0" w:line="240" w:lineRule="auto"/>
              <w:rPr>
                <w:rFonts w:ascii="Arial" w:hAnsi="Arial" w:cs="Arial"/>
                <w:sz w:val="22"/>
                <w:szCs w:val="22"/>
              </w:rPr>
            </w:pPr>
            <w:r w:rsidRPr="005610A8">
              <w:rPr>
                <w:rFonts w:ascii="Arial" w:hAnsi="Arial" w:cs="Arial"/>
                <w:sz w:val="22"/>
                <w:szCs w:val="22"/>
              </w:rPr>
              <w:t>- Glandes para- urétrales</w:t>
            </w:r>
          </w:p>
        </w:tc>
      </w:tr>
      <w:tr w:rsidR="00876AED" w:rsidRPr="005610A8" w14:paraId="21D193CD" w14:textId="77777777" w:rsidTr="002B070C">
        <w:trPr>
          <w:trHeight w:val="2623"/>
        </w:trPr>
        <w:tc>
          <w:tcPr>
            <w:tcW w:w="2020" w:type="dxa"/>
          </w:tcPr>
          <w:p w14:paraId="4B4F204C" w14:textId="77777777" w:rsidR="00E66996" w:rsidRPr="005610A8" w:rsidRDefault="00E66996" w:rsidP="00E66996">
            <w:pPr>
              <w:spacing w:before="0" w:after="0" w:line="240" w:lineRule="auto"/>
              <w:rPr>
                <w:rFonts w:ascii="Arial" w:hAnsi="Arial" w:cs="Arial"/>
                <w:sz w:val="22"/>
                <w:szCs w:val="22"/>
                <w:lang w:val="fr-FR"/>
              </w:rPr>
            </w:pPr>
            <w:r w:rsidRPr="005610A8">
              <w:rPr>
                <w:rFonts w:ascii="Arial" w:hAnsi="Arial" w:cs="Arial"/>
                <w:sz w:val="22"/>
                <w:szCs w:val="22"/>
                <w:lang w:val="fr-FR"/>
              </w:rPr>
              <w:t xml:space="preserve">Hommes mariés et jeunes non mariés. </w:t>
            </w:r>
          </w:p>
          <w:p w14:paraId="3AAB9928" w14:textId="53661583" w:rsidR="00876AED" w:rsidRPr="005610A8" w:rsidRDefault="00876AED" w:rsidP="00876AED">
            <w:pPr>
              <w:spacing w:before="0" w:after="0" w:line="240" w:lineRule="auto"/>
              <w:rPr>
                <w:rFonts w:ascii="Arial" w:hAnsi="Arial" w:cs="Arial"/>
                <w:sz w:val="22"/>
                <w:szCs w:val="22"/>
                <w:lang w:val="fr-FR"/>
              </w:rPr>
            </w:pPr>
          </w:p>
        </w:tc>
        <w:tc>
          <w:tcPr>
            <w:tcW w:w="1864" w:type="dxa"/>
          </w:tcPr>
          <w:p w14:paraId="441C8720" w14:textId="77777777" w:rsidR="00EE6D6D" w:rsidRPr="005610A8" w:rsidRDefault="00EE6D6D" w:rsidP="00132AA4">
            <w:pPr>
              <w:pStyle w:val="Paragraphedeliste"/>
              <w:numPr>
                <w:ilvl w:val="0"/>
                <w:numId w:val="23"/>
              </w:numPr>
              <w:spacing w:before="0" w:after="0" w:line="240" w:lineRule="auto"/>
              <w:rPr>
                <w:rFonts w:ascii="Arial" w:hAnsi="Arial" w:cs="Arial"/>
                <w:sz w:val="22"/>
                <w:szCs w:val="22"/>
              </w:rPr>
            </w:pPr>
            <w:r w:rsidRPr="005610A8">
              <w:rPr>
                <w:rFonts w:ascii="Arial" w:hAnsi="Arial" w:cs="Arial"/>
                <w:sz w:val="22"/>
                <w:szCs w:val="22"/>
              </w:rPr>
              <w:t>Utérus</w:t>
            </w:r>
          </w:p>
          <w:p w14:paraId="1578AA19" w14:textId="77777777" w:rsidR="00EE6D6D" w:rsidRPr="005610A8" w:rsidRDefault="00EE6D6D" w:rsidP="00132AA4">
            <w:pPr>
              <w:pStyle w:val="Paragraphedeliste"/>
              <w:numPr>
                <w:ilvl w:val="0"/>
                <w:numId w:val="23"/>
              </w:numPr>
              <w:spacing w:before="0" w:after="0" w:line="240" w:lineRule="auto"/>
              <w:rPr>
                <w:rFonts w:ascii="Arial" w:hAnsi="Arial" w:cs="Arial"/>
                <w:sz w:val="22"/>
                <w:szCs w:val="22"/>
              </w:rPr>
            </w:pPr>
            <w:r w:rsidRPr="005610A8">
              <w:rPr>
                <w:rFonts w:ascii="Arial" w:hAnsi="Arial" w:cs="Arial"/>
                <w:sz w:val="22"/>
                <w:szCs w:val="22"/>
              </w:rPr>
              <w:t>Vessie</w:t>
            </w:r>
          </w:p>
          <w:p w14:paraId="512241E5" w14:textId="77777777" w:rsidR="00EE6D6D" w:rsidRPr="005610A8" w:rsidRDefault="00EE6D6D" w:rsidP="00132AA4">
            <w:pPr>
              <w:pStyle w:val="Paragraphedeliste"/>
              <w:numPr>
                <w:ilvl w:val="0"/>
                <w:numId w:val="23"/>
              </w:numPr>
              <w:spacing w:before="0" w:after="0" w:line="240" w:lineRule="auto"/>
              <w:rPr>
                <w:rFonts w:ascii="Arial" w:hAnsi="Arial" w:cs="Arial"/>
                <w:sz w:val="22"/>
                <w:szCs w:val="22"/>
              </w:rPr>
            </w:pPr>
            <w:r w:rsidRPr="005610A8">
              <w:rPr>
                <w:rFonts w:ascii="Arial" w:hAnsi="Arial" w:cs="Arial"/>
                <w:sz w:val="22"/>
                <w:szCs w:val="22"/>
              </w:rPr>
              <w:t>Gland para-urétral</w:t>
            </w:r>
          </w:p>
          <w:p w14:paraId="2A46CC9A" w14:textId="77777777" w:rsidR="00EE6D6D" w:rsidRPr="005610A8" w:rsidRDefault="00EE6D6D" w:rsidP="00132AA4">
            <w:pPr>
              <w:pStyle w:val="Paragraphedeliste"/>
              <w:numPr>
                <w:ilvl w:val="0"/>
                <w:numId w:val="23"/>
              </w:numPr>
              <w:spacing w:before="0" w:after="0" w:line="240" w:lineRule="auto"/>
              <w:rPr>
                <w:rFonts w:ascii="Arial" w:hAnsi="Arial" w:cs="Arial"/>
                <w:sz w:val="22"/>
                <w:szCs w:val="22"/>
              </w:rPr>
            </w:pPr>
            <w:r w:rsidRPr="005610A8">
              <w:rPr>
                <w:rFonts w:ascii="Arial" w:hAnsi="Arial" w:cs="Arial"/>
                <w:sz w:val="22"/>
                <w:szCs w:val="22"/>
              </w:rPr>
              <w:t xml:space="preserve"> Ovaires</w:t>
            </w:r>
          </w:p>
          <w:p w14:paraId="792404B0" w14:textId="77777777" w:rsidR="00EE6D6D" w:rsidRPr="005610A8" w:rsidRDefault="00EE6D6D" w:rsidP="00132AA4">
            <w:pPr>
              <w:pStyle w:val="Paragraphedeliste"/>
              <w:numPr>
                <w:ilvl w:val="0"/>
                <w:numId w:val="23"/>
              </w:numPr>
              <w:spacing w:before="0" w:after="0" w:line="240" w:lineRule="auto"/>
              <w:rPr>
                <w:rFonts w:ascii="Arial" w:hAnsi="Arial" w:cs="Arial"/>
                <w:sz w:val="22"/>
                <w:szCs w:val="22"/>
              </w:rPr>
            </w:pPr>
            <w:r w:rsidRPr="005610A8">
              <w:rPr>
                <w:rFonts w:ascii="Arial" w:hAnsi="Arial" w:cs="Arial"/>
                <w:sz w:val="22"/>
                <w:szCs w:val="22"/>
              </w:rPr>
              <w:t>Col de l’utérus</w:t>
            </w:r>
          </w:p>
          <w:p w14:paraId="641FA10E" w14:textId="77777777" w:rsidR="00876AED" w:rsidRPr="005610A8" w:rsidRDefault="00876AED" w:rsidP="00EE6D6D">
            <w:pPr>
              <w:spacing w:before="0" w:after="0" w:line="240" w:lineRule="auto"/>
              <w:rPr>
                <w:rFonts w:ascii="Arial" w:hAnsi="Arial" w:cs="Arial"/>
                <w:sz w:val="22"/>
                <w:szCs w:val="22"/>
              </w:rPr>
            </w:pPr>
          </w:p>
        </w:tc>
        <w:tc>
          <w:tcPr>
            <w:tcW w:w="2270" w:type="dxa"/>
          </w:tcPr>
          <w:p w14:paraId="5E4FED12" w14:textId="77777777" w:rsidR="00EE6D6D" w:rsidRPr="005610A8" w:rsidRDefault="00EE6D6D" w:rsidP="00132AA4">
            <w:pPr>
              <w:pStyle w:val="Paragraphedeliste"/>
              <w:numPr>
                <w:ilvl w:val="0"/>
                <w:numId w:val="23"/>
              </w:numPr>
              <w:spacing w:before="0" w:after="0" w:line="240" w:lineRule="auto"/>
              <w:rPr>
                <w:rFonts w:ascii="Arial" w:hAnsi="Arial" w:cs="Arial"/>
                <w:sz w:val="22"/>
                <w:szCs w:val="22"/>
              </w:rPr>
            </w:pPr>
            <w:r w:rsidRPr="005610A8">
              <w:rPr>
                <w:rFonts w:ascii="Arial" w:hAnsi="Arial" w:cs="Arial"/>
                <w:sz w:val="22"/>
                <w:szCs w:val="22"/>
              </w:rPr>
              <w:t>Gland</w:t>
            </w:r>
          </w:p>
          <w:p w14:paraId="3B46B4AA" w14:textId="77777777" w:rsidR="00EE6D6D" w:rsidRPr="005610A8" w:rsidRDefault="00EE6D6D" w:rsidP="00132AA4">
            <w:pPr>
              <w:pStyle w:val="Paragraphedeliste"/>
              <w:numPr>
                <w:ilvl w:val="0"/>
                <w:numId w:val="23"/>
              </w:numPr>
              <w:spacing w:before="0" w:after="0" w:line="240" w:lineRule="auto"/>
              <w:rPr>
                <w:rFonts w:ascii="Arial" w:hAnsi="Arial" w:cs="Arial"/>
                <w:sz w:val="22"/>
                <w:szCs w:val="22"/>
              </w:rPr>
            </w:pPr>
            <w:r w:rsidRPr="005610A8">
              <w:rPr>
                <w:rFonts w:ascii="Arial" w:hAnsi="Arial" w:cs="Arial"/>
                <w:sz w:val="22"/>
                <w:szCs w:val="22"/>
              </w:rPr>
              <w:t>Glandes vestibulaires</w:t>
            </w:r>
          </w:p>
          <w:p w14:paraId="228DB188" w14:textId="77777777" w:rsidR="00EE6D6D" w:rsidRPr="005610A8" w:rsidRDefault="00EE6D6D" w:rsidP="00132AA4">
            <w:pPr>
              <w:pStyle w:val="Paragraphedeliste"/>
              <w:numPr>
                <w:ilvl w:val="0"/>
                <w:numId w:val="23"/>
              </w:numPr>
              <w:spacing w:before="0" w:after="0" w:line="240" w:lineRule="auto"/>
              <w:rPr>
                <w:rFonts w:ascii="Arial" w:hAnsi="Arial" w:cs="Arial"/>
                <w:sz w:val="22"/>
                <w:szCs w:val="22"/>
              </w:rPr>
            </w:pPr>
            <w:r w:rsidRPr="005610A8">
              <w:rPr>
                <w:rFonts w:ascii="Arial" w:hAnsi="Arial" w:cs="Arial"/>
                <w:sz w:val="22"/>
                <w:szCs w:val="22"/>
              </w:rPr>
              <w:t>Vagin</w:t>
            </w:r>
          </w:p>
          <w:p w14:paraId="30E064BB" w14:textId="77777777" w:rsidR="00EE6D6D" w:rsidRPr="005610A8" w:rsidRDefault="00EE6D6D" w:rsidP="00132AA4">
            <w:pPr>
              <w:pStyle w:val="Paragraphedeliste"/>
              <w:numPr>
                <w:ilvl w:val="0"/>
                <w:numId w:val="23"/>
              </w:numPr>
              <w:spacing w:before="0" w:after="0" w:line="240" w:lineRule="auto"/>
              <w:rPr>
                <w:rFonts w:ascii="Arial" w:hAnsi="Arial" w:cs="Arial"/>
                <w:sz w:val="22"/>
                <w:szCs w:val="22"/>
              </w:rPr>
            </w:pPr>
            <w:r w:rsidRPr="005610A8">
              <w:rPr>
                <w:rFonts w:ascii="Arial" w:hAnsi="Arial" w:cs="Arial"/>
                <w:sz w:val="22"/>
                <w:szCs w:val="22"/>
              </w:rPr>
              <w:t>Corps caverneux</w:t>
            </w:r>
          </w:p>
          <w:p w14:paraId="458A073D" w14:textId="2B8527DC" w:rsidR="00876AED" w:rsidRPr="005610A8" w:rsidRDefault="00EE6D6D" w:rsidP="00EE6D6D">
            <w:pPr>
              <w:spacing w:before="0" w:after="0" w:line="240" w:lineRule="auto"/>
              <w:rPr>
                <w:rFonts w:ascii="Arial" w:hAnsi="Arial" w:cs="Arial"/>
                <w:sz w:val="22"/>
                <w:szCs w:val="22"/>
              </w:rPr>
            </w:pPr>
            <w:r w:rsidRPr="005610A8">
              <w:rPr>
                <w:rFonts w:ascii="Arial" w:hAnsi="Arial" w:cs="Arial"/>
                <w:sz w:val="22"/>
                <w:szCs w:val="22"/>
              </w:rPr>
              <w:t>Corps spongieux</w:t>
            </w:r>
          </w:p>
        </w:tc>
        <w:tc>
          <w:tcPr>
            <w:tcW w:w="2232" w:type="dxa"/>
          </w:tcPr>
          <w:p w14:paraId="4B638EB6" w14:textId="77777777" w:rsidR="00EE6D6D" w:rsidRPr="005610A8" w:rsidRDefault="00EE6D6D" w:rsidP="00EE6D6D">
            <w:pPr>
              <w:spacing w:before="0" w:after="0" w:line="240" w:lineRule="auto"/>
              <w:rPr>
                <w:rFonts w:ascii="Arial" w:hAnsi="Arial" w:cs="Arial"/>
                <w:sz w:val="22"/>
                <w:szCs w:val="22"/>
              </w:rPr>
            </w:pPr>
            <w:r w:rsidRPr="005610A8">
              <w:rPr>
                <w:rFonts w:ascii="Arial" w:hAnsi="Arial" w:cs="Arial"/>
                <w:sz w:val="22"/>
                <w:szCs w:val="22"/>
              </w:rPr>
              <w:t>- Vulve</w:t>
            </w:r>
          </w:p>
          <w:p w14:paraId="4566B5CE" w14:textId="77777777" w:rsidR="00EE6D6D" w:rsidRPr="005610A8" w:rsidRDefault="00EE6D6D" w:rsidP="00EE6D6D">
            <w:pPr>
              <w:spacing w:before="0" w:after="0" w:line="240" w:lineRule="auto"/>
              <w:rPr>
                <w:rFonts w:ascii="Arial" w:hAnsi="Arial" w:cs="Arial"/>
                <w:sz w:val="22"/>
                <w:szCs w:val="22"/>
              </w:rPr>
            </w:pPr>
            <w:r w:rsidRPr="005610A8">
              <w:rPr>
                <w:rFonts w:ascii="Arial" w:hAnsi="Arial" w:cs="Arial"/>
                <w:sz w:val="22"/>
                <w:szCs w:val="22"/>
              </w:rPr>
              <w:t>- Gland</w:t>
            </w:r>
          </w:p>
          <w:p w14:paraId="105989F0" w14:textId="77777777" w:rsidR="00EE6D6D" w:rsidRPr="005610A8" w:rsidRDefault="00EE6D6D" w:rsidP="00EE6D6D">
            <w:pPr>
              <w:spacing w:before="0" w:after="0" w:line="240" w:lineRule="auto"/>
              <w:rPr>
                <w:rFonts w:ascii="Arial" w:hAnsi="Arial" w:cs="Arial"/>
                <w:sz w:val="22"/>
                <w:szCs w:val="22"/>
              </w:rPr>
            </w:pPr>
            <w:r w:rsidRPr="005610A8">
              <w:rPr>
                <w:rFonts w:ascii="Arial" w:hAnsi="Arial" w:cs="Arial"/>
                <w:sz w:val="22"/>
                <w:szCs w:val="22"/>
              </w:rPr>
              <w:t>- Orifice des glandes para-urétrale</w:t>
            </w:r>
          </w:p>
          <w:p w14:paraId="560D7774" w14:textId="77777777" w:rsidR="00EE6D6D" w:rsidRPr="005610A8" w:rsidRDefault="00EE6D6D" w:rsidP="00EE6D6D">
            <w:pPr>
              <w:spacing w:before="0" w:after="0" w:line="240" w:lineRule="auto"/>
              <w:rPr>
                <w:rFonts w:ascii="Arial" w:hAnsi="Arial" w:cs="Arial"/>
                <w:sz w:val="22"/>
                <w:szCs w:val="22"/>
              </w:rPr>
            </w:pPr>
            <w:r w:rsidRPr="005610A8">
              <w:rPr>
                <w:rFonts w:ascii="Arial" w:hAnsi="Arial" w:cs="Arial"/>
                <w:sz w:val="22"/>
                <w:szCs w:val="22"/>
              </w:rPr>
              <w:t xml:space="preserve">- Orifice vaginale </w:t>
            </w:r>
          </w:p>
          <w:p w14:paraId="5DAC90FA" w14:textId="77777777" w:rsidR="00EE6D6D" w:rsidRPr="005610A8" w:rsidRDefault="00EE6D6D" w:rsidP="00EE6D6D">
            <w:pPr>
              <w:spacing w:before="0" w:after="0" w:line="240" w:lineRule="auto"/>
              <w:rPr>
                <w:rFonts w:ascii="Arial" w:hAnsi="Arial" w:cs="Arial"/>
                <w:sz w:val="22"/>
                <w:szCs w:val="22"/>
              </w:rPr>
            </w:pPr>
            <w:r w:rsidRPr="005610A8">
              <w:rPr>
                <w:rFonts w:ascii="Arial" w:hAnsi="Arial" w:cs="Arial"/>
                <w:sz w:val="22"/>
                <w:szCs w:val="22"/>
              </w:rPr>
              <w:t>- Anus</w:t>
            </w:r>
          </w:p>
          <w:p w14:paraId="4042BFFB" w14:textId="77777777" w:rsidR="00EE6D6D" w:rsidRPr="005610A8" w:rsidRDefault="00EE6D6D" w:rsidP="00EE6D6D">
            <w:pPr>
              <w:spacing w:before="0" w:after="0" w:line="240" w:lineRule="auto"/>
              <w:rPr>
                <w:rFonts w:ascii="Arial" w:hAnsi="Arial" w:cs="Arial"/>
                <w:sz w:val="22"/>
                <w:szCs w:val="22"/>
              </w:rPr>
            </w:pPr>
            <w:r w:rsidRPr="005610A8">
              <w:rPr>
                <w:rFonts w:ascii="Arial" w:hAnsi="Arial" w:cs="Arial"/>
                <w:sz w:val="22"/>
                <w:szCs w:val="22"/>
              </w:rPr>
              <w:t>- Lèvres externes</w:t>
            </w:r>
          </w:p>
          <w:p w14:paraId="6FE3CFB0" w14:textId="5BCBCF02" w:rsidR="00876AED" w:rsidRPr="005610A8" w:rsidRDefault="00EE6D6D" w:rsidP="00EE6D6D">
            <w:pPr>
              <w:spacing w:before="0" w:after="0" w:line="240" w:lineRule="auto"/>
              <w:rPr>
                <w:rFonts w:ascii="Arial" w:hAnsi="Arial" w:cs="Arial"/>
                <w:sz w:val="22"/>
                <w:szCs w:val="22"/>
              </w:rPr>
            </w:pPr>
            <w:r w:rsidRPr="005610A8">
              <w:rPr>
                <w:rFonts w:ascii="Arial" w:hAnsi="Arial" w:cs="Arial"/>
                <w:sz w:val="22"/>
                <w:szCs w:val="22"/>
              </w:rPr>
              <w:t>- Lèvres internes</w:t>
            </w:r>
          </w:p>
        </w:tc>
        <w:tc>
          <w:tcPr>
            <w:tcW w:w="1796" w:type="dxa"/>
          </w:tcPr>
          <w:p w14:paraId="308CC950" w14:textId="77777777" w:rsidR="00EE6D6D" w:rsidRPr="005610A8" w:rsidRDefault="00EE6D6D" w:rsidP="00EE6D6D">
            <w:pPr>
              <w:spacing w:before="0" w:after="0" w:line="240" w:lineRule="auto"/>
              <w:rPr>
                <w:rFonts w:ascii="Arial" w:hAnsi="Arial" w:cs="Arial"/>
                <w:sz w:val="22"/>
                <w:szCs w:val="22"/>
              </w:rPr>
            </w:pPr>
            <w:r w:rsidRPr="005610A8">
              <w:rPr>
                <w:rFonts w:ascii="Arial" w:hAnsi="Arial" w:cs="Arial"/>
                <w:sz w:val="22"/>
                <w:szCs w:val="22"/>
              </w:rPr>
              <w:t>- Orifice de l’urètre</w:t>
            </w:r>
          </w:p>
          <w:p w14:paraId="2413DC21" w14:textId="77777777" w:rsidR="00EE6D6D" w:rsidRPr="005610A8" w:rsidRDefault="00EE6D6D" w:rsidP="00EE6D6D">
            <w:pPr>
              <w:spacing w:before="0" w:after="0" w:line="240" w:lineRule="auto"/>
              <w:rPr>
                <w:rFonts w:ascii="Arial" w:hAnsi="Arial" w:cs="Arial"/>
                <w:sz w:val="22"/>
                <w:szCs w:val="22"/>
              </w:rPr>
            </w:pPr>
            <w:r w:rsidRPr="005610A8">
              <w:rPr>
                <w:rFonts w:ascii="Arial" w:hAnsi="Arial" w:cs="Arial"/>
                <w:sz w:val="22"/>
                <w:szCs w:val="22"/>
              </w:rPr>
              <w:t>- Capuchon</w:t>
            </w:r>
          </w:p>
          <w:p w14:paraId="28F09E34" w14:textId="77777777" w:rsidR="00EE6D6D" w:rsidRPr="005610A8" w:rsidRDefault="00EE6D6D" w:rsidP="00EE6D6D">
            <w:pPr>
              <w:spacing w:before="0" w:after="0" w:line="240" w:lineRule="auto"/>
              <w:rPr>
                <w:rFonts w:ascii="Arial" w:hAnsi="Arial" w:cs="Arial"/>
                <w:sz w:val="22"/>
                <w:szCs w:val="22"/>
              </w:rPr>
            </w:pPr>
            <w:r w:rsidRPr="005610A8">
              <w:rPr>
                <w:rFonts w:ascii="Arial" w:hAnsi="Arial" w:cs="Arial"/>
                <w:sz w:val="22"/>
                <w:szCs w:val="22"/>
              </w:rPr>
              <w:t>- Orifice des glandes vestibulaires majeurs</w:t>
            </w:r>
          </w:p>
          <w:p w14:paraId="34BBC06B" w14:textId="77777777" w:rsidR="00876AED" w:rsidRPr="005610A8" w:rsidRDefault="00876AED" w:rsidP="00EE6D6D">
            <w:pPr>
              <w:spacing w:before="0" w:after="0" w:line="240" w:lineRule="auto"/>
              <w:rPr>
                <w:rFonts w:ascii="Arial" w:hAnsi="Arial" w:cs="Arial"/>
                <w:sz w:val="22"/>
                <w:szCs w:val="22"/>
              </w:rPr>
            </w:pPr>
          </w:p>
        </w:tc>
      </w:tr>
    </w:tbl>
    <w:p w14:paraId="27CC6C80" w14:textId="77777777" w:rsidR="00D343BA" w:rsidRPr="005610A8" w:rsidRDefault="00D343BA" w:rsidP="00336352">
      <w:pPr>
        <w:spacing w:before="0" w:after="0" w:line="240" w:lineRule="auto"/>
        <w:rPr>
          <w:rFonts w:ascii="Arial" w:hAnsi="Arial" w:cs="Arial"/>
          <w:sz w:val="22"/>
          <w:szCs w:val="22"/>
        </w:rPr>
      </w:pPr>
    </w:p>
    <w:p w14:paraId="01164205" w14:textId="7AA50562" w:rsidR="002B070C" w:rsidRPr="005610A8" w:rsidRDefault="002B070C" w:rsidP="00336352">
      <w:pPr>
        <w:spacing w:before="0" w:after="0" w:line="240" w:lineRule="auto"/>
        <w:rPr>
          <w:rFonts w:ascii="Arial" w:hAnsi="Arial" w:cs="Arial"/>
          <w:sz w:val="22"/>
          <w:szCs w:val="22"/>
        </w:rPr>
      </w:pPr>
      <w:r w:rsidRPr="005610A8">
        <w:rPr>
          <w:rFonts w:ascii="Arial" w:hAnsi="Arial" w:cs="Arial"/>
          <w:sz w:val="22"/>
          <w:szCs w:val="22"/>
        </w:rPr>
        <w:t>Ensuite, quelques-unes des participantes n’ont pas caché leur satisfaction d’avoir pu échanger sur la connaissance des organes, car disent-elles : « peu sont des femmes qui se connaissent ». Elles ont profité des expériences des unes pour enrichir les expériences personnelles au niveau de l’hygiène intime.</w:t>
      </w:r>
    </w:p>
    <w:p w14:paraId="70BC10A0" w14:textId="77777777" w:rsidR="00E95397" w:rsidRPr="005610A8" w:rsidRDefault="00E95397" w:rsidP="00E95397">
      <w:pPr>
        <w:spacing w:before="0" w:after="0" w:line="240" w:lineRule="auto"/>
        <w:rPr>
          <w:rFonts w:ascii="Arial" w:hAnsi="Arial" w:cs="Arial"/>
          <w:sz w:val="22"/>
          <w:szCs w:val="22"/>
        </w:rPr>
      </w:pPr>
    </w:p>
    <w:p w14:paraId="5010A91C" w14:textId="77777777" w:rsidR="00336352" w:rsidRPr="005610A8" w:rsidRDefault="00336352">
      <w:pPr>
        <w:rPr>
          <w:rFonts w:ascii="Arial" w:hAnsi="Arial" w:cs="Arial"/>
          <w:sz w:val="22"/>
          <w:szCs w:val="22"/>
        </w:rPr>
      </w:pPr>
      <w:r w:rsidRPr="005610A8">
        <w:rPr>
          <w:rFonts w:ascii="Arial" w:hAnsi="Arial" w:cs="Arial"/>
          <w:sz w:val="22"/>
          <w:szCs w:val="22"/>
        </w:rPr>
        <w:br w:type="page"/>
      </w:r>
    </w:p>
    <w:p w14:paraId="36DE070B" w14:textId="0FDFEDEE" w:rsidR="00E00A87" w:rsidRPr="005610A8" w:rsidRDefault="00A704AF" w:rsidP="00132AA4">
      <w:pPr>
        <w:pStyle w:val="Paragraphedeliste"/>
        <w:numPr>
          <w:ilvl w:val="0"/>
          <w:numId w:val="24"/>
        </w:numPr>
        <w:spacing w:before="0" w:after="0" w:line="240" w:lineRule="auto"/>
        <w:ind w:left="420"/>
        <w:rPr>
          <w:rFonts w:ascii="Arial" w:hAnsi="Arial" w:cs="Arial"/>
          <w:sz w:val="22"/>
          <w:szCs w:val="22"/>
        </w:rPr>
      </w:pPr>
      <w:r w:rsidRPr="005610A8">
        <w:rPr>
          <w:rFonts w:ascii="Arial" w:hAnsi="Arial" w:cs="Arial"/>
          <w:sz w:val="22"/>
          <w:szCs w:val="22"/>
        </w:rPr>
        <w:t xml:space="preserve">Parlant des zone érogènes des </w:t>
      </w:r>
      <w:r w:rsidR="002C02A1" w:rsidRPr="005610A8">
        <w:rPr>
          <w:rFonts w:ascii="Arial" w:hAnsi="Arial" w:cs="Arial"/>
          <w:sz w:val="22"/>
          <w:szCs w:val="22"/>
        </w:rPr>
        <w:t xml:space="preserve">participants et participantes, </w:t>
      </w:r>
      <w:r w:rsidR="007C015E" w:rsidRPr="005610A8">
        <w:rPr>
          <w:rFonts w:ascii="Arial" w:hAnsi="Arial" w:cs="Arial"/>
          <w:sz w:val="22"/>
          <w:szCs w:val="22"/>
        </w:rPr>
        <w:t>n’ont pas hésité à partager leur</w:t>
      </w:r>
      <w:r w:rsidR="00A00AB7" w:rsidRPr="005610A8">
        <w:rPr>
          <w:rFonts w:ascii="Arial" w:hAnsi="Arial" w:cs="Arial"/>
          <w:sz w:val="22"/>
          <w:szCs w:val="22"/>
        </w:rPr>
        <w:t>s</w:t>
      </w:r>
      <w:r w:rsidR="007C015E" w:rsidRPr="005610A8">
        <w:rPr>
          <w:rFonts w:ascii="Arial" w:hAnsi="Arial" w:cs="Arial"/>
          <w:sz w:val="22"/>
          <w:szCs w:val="22"/>
        </w:rPr>
        <w:t xml:space="preserve"> point</w:t>
      </w:r>
      <w:r w:rsidR="00A00AB7" w:rsidRPr="005610A8">
        <w:rPr>
          <w:rFonts w:ascii="Arial" w:hAnsi="Arial" w:cs="Arial"/>
          <w:sz w:val="22"/>
          <w:szCs w:val="22"/>
        </w:rPr>
        <w:t>s</w:t>
      </w:r>
      <w:r w:rsidR="007C015E" w:rsidRPr="005610A8">
        <w:rPr>
          <w:rFonts w:ascii="Arial" w:hAnsi="Arial" w:cs="Arial"/>
          <w:sz w:val="22"/>
          <w:szCs w:val="22"/>
        </w:rPr>
        <w:t xml:space="preserve"> sensibles. </w:t>
      </w:r>
      <w:r w:rsidRPr="005610A8">
        <w:rPr>
          <w:rFonts w:ascii="Arial" w:hAnsi="Arial" w:cs="Arial"/>
          <w:sz w:val="22"/>
          <w:szCs w:val="22"/>
        </w:rPr>
        <w:t xml:space="preserve"> </w:t>
      </w:r>
      <w:r w:rsidR="007C015E" w:rsidRPr="005610A8">
        <w:rPr>
          <w:rFonts w:ascii="Arial" w:hAnsi="Arial" w:cs="Arial"/>
          <w:sz w:val="22"/>
          <w:szCs w:val="22"/>
        </w:rPr>
        <w:t xml:space="preserve">Le tableau suivant recapitule cette situation. </w:t>
      </w:r>
    </w:p>
    <w:p w14:paraId="18B7F9D8" w14:textId="77777777" w:rsidR="002C02A1" w:rsidRPr="005610A8" w:rsidRDefault="002C02A1" w:rsidP="002C02A1">
      <w:pPr>
        <w:pStyle w:val="Paragraphedeliste"/>
        <w:spacing w:before="0" w:after="0" w:line="240" w:lineRule="auto"/>
        <w:ind w:left="420"/>
        <w:rPr>
          <w:rFonts w:ascii="Arial" w:hAnsi="Arial" w:cs="Arial"/>
          <w:sz w:val="22"/>
          <w:szCs w:val="22"/>
        </w:rPr>
      </w:pPr>
    </w:p>
    <w:tbl>
      <w:tblPr>
        <w:tblStyle w:val="Grilledutableau"/>
        <w:tblW w:w="11198" w:type="dxa"/>
        <w:jc w:val="center"/>
        <w:tblLayout w:type="fixed"/>
        <w:tblLook w:val="04A0" w:firstRow="1" w:lastRow="0" w:firstColumn="1" w:lastColumn="0" w:noHBand="0" w:noVBand="1"/>
      </w:tblPr>
      <w:tblGrid>
        <w:gridCol w:w="836"/>
        <w:gridCol w:w="750"/>
        <w:gridCol w:w="1006"/>
        <w:gridCol w:w="728"/>
        <w:gridCol w:w="950"/>
        <w:gridCol w:w="950"/>
        <w:gridCol w:w="972"/>
        <w:gridCol w:w="617"/>
        <w:gridCol w:w="704"/>
        <w:gridCol w:w="850"/>
        <w:gridCol w:w="841"/>
        <w:gridCol w:w="617"/>
        <w:gridCol w:w="669"/>
        <w:gridCol w:w="708"/>
      </w:tblGrid>
      <w:tr w:rsidR="007D5D39" w:rsidRPr="005610A8" w14:paraId="508D4232" w14:textId="47C5DC6C" w:rsidTr="002140DF">
        <w:trPr>
          <w:trHeight w:val="403"/>
          <w:jc w:val="center"/>
        </w:trPr>
        <w:tc>
          <w:tcPr>
            <w:tcW w:w="836" w:type="dxa"/>
            <w:shd w:val="clear" w:color="auto" w:fill="EAEAEA" w:themeFill="text2" w:themeFillTint="1A"/>
          </w:tcPr>
          <w:p w14:paraId="3FB0B7E3" w14:textId="3646B3E1"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Focus groupe</w:t>
            </w:r>
          </w:p>
        </w:tc>
        <w:tc>
          <w:tcPr>
            <w:tcW w:w="750" w:type="dxa"/>
            <w:shd w:val="clear" w:color="auto" w:fill="EAEAEA" w:themeFill="text2" w:themeFillTint="1A"/>
          </w:tcPr>
          <w:p w14:paraId="5604D263" w14:textId="516F979A"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Seins</w:t>
            </w:r>
          </w:p>
        </w:tc>
        <w:tc>
          <w:tcPr>
            <w:tcW w:w="1006" w:type="dxa"/>
            <w:shd w:val="clear" w:color="auto" w:fill="EAEAEA" w:themeFill="text2" w:themeFillTint="1A"/>
          </w:tcPr>
          <w:p w14:paraId="1B47D373" w14:textId="2661958C"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Mamelle</w:t>
            </w:r>
          </w:p>
        </w:tc>
        <w:tc>
          <w:tcPr>
            <w:tcW w:w="728" w:type="dxa"/>
            <w:shd w:val="clear" w:color="auto" w:fill="EAEAEA" w:themeFill="text2" w:themeFillTint="1A"/>
          </w:tcPr>
          <w:p w14:paraId="1207F17D" w14:textId="7EFF17FA"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Sexe</w:t>
            </w:r>
          </w:p>
        </w:tc>
        <w:tc>
          <w:tcPr>
            <w:tcW w:w="950" w:type="dxa"/>
            <w:shd w:val="clear" w:color="auto" w:fill="EAEAEA" w:themeFill="text2" w:themeFillTint="1A"/>
          </w:tcPr>
          <w:p w14:paraId="55C813DD" w14:textId="511F803C"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Oreilles</w:t>
            </w:r>
          </w:p>
        </w:tc>
        <w:tc>
          <w:tcPr>
            <w:tcW w:w="950" w:type="dxa"/>
            <w:shd w:val="clear" w:color="auto" w:fill="EAEAEA" w:themeFill="text2" w:themeFillTint="1A"/>
          </w:tcPr>
          <w:p w14:paraId="29D22C75" w14:textId="396BDA4F"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Bouche</w:t>
            </w:r>
          </w:p>
        </w:tc>
        <w:tc>
          <w:tcPr>
            <w:tcW w:w="972" w:type="dxa"/>
            <w:shd w:val="clear" w:color="auto" w:fill="EAEAEA" w:themeFill="text2" w:themeFillTint="1A"/>
          </w:tcPr>
          <w:p w14:paraId="798B4A9D" w14:textId="2F758585" w:rsidR="007D5D39" w:rsidRPr="002140DF" w:rsidRDefault="005610A8"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No</w:t>
            </w:r>
            <w:r w:rsidR="007D5D39" w:rsidRPr="002140DF">
              <w:rPr>
                <w:rFonts w:ascii="Arial" w:hAnsi="Arial" w:cs="Arial"/>
                <w:sz w:val="18"/>
                <w:szCs w:val="18"/>
              </w:rPr>
              <w:t>mbril</w:t>
            </w:r>
          </w:p>
        </w:tc>
        <w:tc>
          <w:tcPr>
            <w:tcW w:w="617" w:type="dxa"/>
            <w:shd w:val="clear" w:color="auto" w:fill="EAEAEA" w:themeFill="text2" w:themeFillTint="1A"/>
          </w:tcPr>
          <w:p w14:paraId="6FBA705A" w14:textId="1F42DCE5"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Cou</w:t>
            </w:r>
          </w:p>
        </w:tc>
        <w:tc>
          <w:tcPr>
            <w:tcW w:w="704" w:type="dxa"/>
            <w:shd w:val="clear" w:color="auto" w:fill="EAEAEA" w:themeFill="text2" w:themeFillTint="1A"/>
          </w:tcPr>
          <w:p w14:paraId="149B06A6" w14:textId="3823E326"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Orteil</w:t>
            </w:r>
          </w:p>
        </w:tc>
        <w:tc>
          <w:tcPr>
            <w:tcW w:w="850" w:type="dxa"/>
            <w:shd w:val="clear" w:color="auto" w:fill="EAEAEA" w:themeFill="text2" w:themeFillTint="1A"/>
          </w:tcPr>
          <w:p w14:paraId="1A5AD7AA" w14:textId="109B7953"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Cuis</w:t>
            </w:r>
            <w:r w:rsidR="005610A8" w:rsidRPr="002140DF">
              <w:rPr>
                <w:rFonts w:ascii="Arial" w:hAnsi="Arial" w:cs="Arial"/>
                <w:sz w:val="18"/>
                <w:szCs w:val="18"/>
              </w:rPr>
              <w:t>s</w:t>
            </w:r>
            <w:r w:rsidRPr="002140DF">
              <w:rPr>
                <w:rFonts w:ascii="Arial" w:hAnsi="Arial" w:cs="Arial"/>
                <w:sz w:val="18"/>
                <w:szCs w:val="18"/>
              </w:rPr>
              <w:t>e</w:t>
            </w:r>
          </w:p>
        </w:tc>
        <w:tc>
          <w:tcPr>
            <w:tcW w:w="841" w:type="dxa"/>
            <w:shd w:val="clear" w:color="auto" w:fill="EAEAEA" w:themeFill="text2" w:themeFillTint="1A"/>
          </w:tcPr>
          <w:p w14:paraId="4FCC00D6" w14:textId="31636481"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Fesse</w:t>
            </w:r>
          </w:p>
        </w:tc>
        <w:tc>
          <w:tcPr>
            <w:tcW w:w="617" w:type="dxa"/>
            <w:shd w:val="clear" w:color="auto" w:fill="EAEAEA" w:themeFill="text2" w:themeFillTint="1A"/>
          </w:tcPr>
          <w:p w14:paraId="1EDE3800" w14:textId="59446A10"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Dos</w:t>
            </w:r>
          </w:p>
        </w:tc>
        <w:tc>
          <w:tcPr>
            <w:tcW w:w="669" w:type="dxa"/>
            <w:shd w:val="clear" w:color="auto" w:fill="EAEAEA" w:themeFill="text2" w:themeFillTint="1A"/>
          </w:tcPr>
          <w:p w14:paraId="4337C380" w14:textId="5C08D9F7"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Tête</w:t>
            </w:r>
          </w:p>
        </w:tc>
        <w:tc>
          <w:tcPr>
            <w:tcW w:w="708" w:type="dxa"/>
            <w:shd w:val="clear" w:color="auto" w:fill="EAEAEA" w:themeFill="text2" w:themeFillTint="1A"/>
          </w:tcPr>
          <w:p w14:paraId="5E752EB2" w14:textId="46DA63E9" w:rsidR="007D5D39" w:rsidRPr="002140DF" w:rsidRDefault="007D5D39" w:rsidP="007D5D39">
            <w:pPr>
              <w:pStyle w:val="Paragraphedeliste"/>
              <w:spacing w:before="0" w:after="0" w:line="240" w:lineRule="auto"/>
              <w:ind w:left="0"/>
              <w:jc w:val="center"/>
              <w:rPr>
                <w:rFonts w:ascii="Arial" w:hAnsi="Arial" w:cs="Arial"/>
                <w:sz w:val="18"/>
                <w:szCs w:val="18"/>
              </w:rPr>
            </w:pPr>
            <w:r w:rsidRPr="002140DF">
              <w:rPr>
                <w:rFonts w:ascii="Arial" w:hAnsi="Arial" w:cs="Arial"/>
                <w:sz w:val="18"/>
                <w:szCs w:val="18"/>
              </w:rPr>
              <w:t>Poitrine</w:t>
            </w:r>
          </w:p>
        </w:tc>
      </w:tr>
      <w:tr w:rsidR="00FF3E49" w:rsidRPr="005610A8" w14:paraId="07959153" w14:textId="536D45F5" w:rsidTr="002140DF">
        <w:trPr>
          <w:trHeight w:val="414"/>
          <w:jc w:val="center"/>
        </w:trPr>
        <w:tc>
          <w:tcPr>
            <w:tcW w:w="836" w:type="dxa"/>
          </w:tcPr>
          <w:p w14:paraId="563168B5" w14:textId="61CE38D2" w:rsidR="007D5D39" w:rsidRPr="002140DF" w:rsidRDefault="007D5D39" w:rsidP="00EE6D6D">
            <w:pPr>
              <w:pStyle w:val="Paragraphedeliste"/>
              <w:spacing w:before="0" w:after="0" w:line="240" w:lineRule="auto"/>
              <w:ind w:left="0"/>
              <w:rPr>
                <w:rFonts w:ascii="Arial" w:hAnsi="Arial" w:cs="Arial"/>
                <w:sz w:val="18"/>
                <w:szCs w:val="18"/>
              </w:rPr>
            </w:pPr>
            <w:r w:rsidRPr="002140DF">
              <w:rPr>
                <w:rFonts w:ascii="Arial" w:hAnsi="Arial" w:cs="Arial"/>
                <w:sz w:val="18"/>
                <w:szCs w:val="18"/>
              </w:rPr>
              <w:t>Femme mariées</w:t>
            </w:r>
          </w:p>
        </w:tc>
        <w:tc>
          <w:tcPr>
            <w:tcW w:w="750" w:type="dxa"/>
          </w:tcPr>
          <w:p w14:paraId="0A31461F" w14:textId="65927DBE"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100%</w:t>
            </w:r>
          </w:p>
        </w:tc>
        <w:tc>
          <w:tcPr>
            <w:tcW w:w="1006" w:type="dxa"/>
            <w:shd w:val="clear" w:color="auto" w:fill="F2F2F2" w:themeFill="background1" w:themeFillShade="F2"/>
          </w:tcPr>
          <w:p w14:paraId="47007D40" w14:textId="127CCC76"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NA</w:t>
            </w:r>
          </w:p>
        </w:tc>
        <w:tc>
          <w:tcPr>
            <w:tcW w:w="728" w:type="dxa"/>
          </w:tcPr>
          <w:p w14:paraId="1F5BBFFF" w14:textId="2D879F8C"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60%</w:t>
            </w:r>
          </w:p>
        </w:tc>
        <w:tc>
          <w:tcPr>
            <w:tcW w:w="950" w:type="dxa"/>
          </w:tcPr>
          <w:p w14:paraId="1DE15DF9" w14:textId="1BB3C051"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30%</w:t>
            </w:r>
          </w:p>
        </w:tc>
        <w:tc>
          <w:tcPr>
            <w:tcW w:w="950" w:type="dxa"/>
          </w:tcPr>
          <w:p w14:paraId="493F0986" w14:textId="54B5DB25"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30%</w:t>
            </w:r>
          </w:p>
        </w:tc>
        <w:tc>
          <w:tcPr>
            <w:tcW w:w="972" w:type="dxa"/>
          </w:tcPr>
          <w:p w14:paraId="408ABADA" w14:textId="1D258336"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20%</w:t>
            </w:r>
          </w:p>
        </w:tc>
        <w:tc>
          <w:tcPr>
            <w:tcW w:w="617" w:type="dxa"/>
          </w:tcPr>
          <w:p w14:paraId="252F0188" w14:textId="3F1B7377"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20%</w:t>
            </w:r>
          </w:p>
        </w:tc>
        <w:tc>
          <w:tcPr>
            <w:tcW w:w="704" w:type="dxa"/>
          </w:tcPr>
          <w:p w14:paraId="4CB022FA" w14:textId="58A6F044"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10%</w:t>
            </w:r>
          </w:p>
        </w:tc>
        <w:tc>
          <w:tcPr>
            <w:tcW w:w="850" w:type="dxa"/>
          </w:tcPr>
          <w:p w14:paraId="1C3ABFB7" w14:textId="268A904F"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10%</w:t>
            </w:r>
          </w:p>
        </w:tc>
        <w:tc>
          <w:tcPr>
            <w:tcW w:w="841" w:type="dxa"/>
          </w:tcPr>
          <w:p w14:paraId="6C3CD9DD" w14:textId="6D16F19B"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10%</w:t>
            </w:r>
          </w:p>
        </w:tc>
        <w:tc>
          <w:tcPr>
            <w:tcW w:w="617" w:type="dxa"/>
          </w:tcPr>
          <w:p w14:paraId="694A8903" w14:textId="30A5D5A9"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10%</w:t>
            </w:r>
          </w:p>
        </w:tc>
        <w:tc>
          <w:tcPr>
            <w:tcW w:w="669" w:type="dxa"/>
          </w:tcPr>
          <w:p w14:paraId="26F38F89" w14:textId="29648F29"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0%</w:t>
            </w:r>
          </w:p>
        </w:tc>
        <w:tc>
          <w:tcPr>
            <w:tcW w:w="708" w:type="dxa"/>
            <w:shd w:val="clear" w:color="auto" w:fill="EAEAEA" w:themeFill="text2" w:themeFillTint="1A"/>
          </w:tcPr>
          <w:p w14:paraId="175A8B10" w14:textId="4D53E7E1"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NA</w:t>
            </w:r>
          </w:p>
        </w:tc>
      </w:tr>
      <w:tr w:rsidR="00FF3E49" w:rsidRPr="005610A8" w14:paraId="3DD5FB37" w14:textId="7EBAF39A" w:rsidTr="002140DF">
        <w:trPr>
          <w:trHeight w:val="403"/>
          <w:jc w:val="center"/>
        </w:trPr>
        <w:tc>
          <w:tcPr>
            <w:tcW w:w="836" w:type="dxa"/>
          </w:tcPr>
          <w:p w14:paraId="0FF4CC96" w14:textId="23E7C833" w:rsidR="007D5D39" w:rsidRPr="002140DF" w:rsidRDefault="007D5D39" w:rsidP="00EE6D6D">
            <w:pPr>
              <w:pStyle w:val="Paragraphedeliste"/>
              <w:spacing w:before="0" w:after="0" w:line="240" w:lineRule="auto"/>
              <w:ind w:left="0"/>
              <w:rPr>
                <w:rFonts w:ascii="Arial" w:hAnsi="Arial" w:cs="Arial"/>
                <w:sz w:val="18"/>
                <w:szCs w:val="18"/>
              </w:rPr>
            </w:pPr>
            <w:r w:rsidRPr="002140DF">
              <w:rPr>
                <w:rFonts w:ascii="Arial" w:hAnsi="Arial" w:cs="Arial"/>
                <w:sz w:val="18"/>
                <w:szCs w:val="18"/>
              </w:rPr>
              <w:t>Homme marié</w:t>
            </w:r>
          </w:p>
        </w:tc>
        <w:tc>
          <w:tcPr>
            <w:tcW w:w="750" w:type="dxa"/>
            <w:shd w:val="clear" w:color="auto" w:fill="EAEAEA" w:themeFill="text2" w:themeFillTint="1A"/>
          </w:tcPr>
          <w:p w14:paraId="272E930B" w14:textId="60382BD9"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NA</w:t>
            </w:r>
          </w:p>
        </w:tc>
        <w:tc>
          <w:tcPr>
            <w:tcW w:w="1006" w:type="dxa"/>
          </w:tcPr>
          <w:p w14:paraId="23BFCC04" w14:textId="2D692A5C"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50%</w:t>
            </w:r>
          </w:p>
        </w:tc>
        <w:tc>
          <w:tcPr>
            <w:tcW w:w="728" w:type="dxa"/>
          </w:tcPr>
          <w:p w14:paraId="40CBE2CA" w14:textId="76555D2C"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100%</w:t>
            </w:r>
          </w:p>
        </w:tc>
        <w:tc>
          <w:tcPr>
            <w:tcW w:w="950" w:type="dxa"/>
          </w:tcPr>
          <w:p w14:paraId="68C83865" w14:textId="47D67497"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30%</w:t>
            </w:r>
          </w:p>
        </w:tc>
        <w:tc>
          <w:tcPr>
            <w:tcW w:w="950" w:type="dxa"/>
          </w:tcPr>
          <w:p w14:paraId="1D51BE32" w14:textId="286A1388"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40%</w:t>
            </w:r>
          </w:p>
        </w:tc>
        <w:tc>
          <w:tcPr>
            <w:tcW w:w="972" w:type="dxa"/>
          </w:tcPr>
          <w:p w14:paraId="3D594925" w14:textId="5DC57DB9"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30%</w:t>
            </w:r>
          </w:p>
        </w:tc>
        <w:tc>
          <w:tcPr>
            <w:tcW w:w="617" w:type="dxa"/>
          </w:tcPr>
          <w:p w14:paraId="2557E231" w14:textId="5ECB4363"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10%</w:t>
            </w:r>
          </w:p>
        </w:tc>
        <w:tc>
          <w:tcPr>
            <w:tcW w:w="704" w:type="dxa"/>
          </w:tcPr>
          <w:p w14:paraId="7C448BD7" w14:textId="7D7906A6"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0%</w:t>
            </w:r>
          </w:p>
        </w:tc>
        <w:tc>
          <w:tcPr>
            <w:tcW w:w="850" w:type="dxa"/>
          </w:tcPr>
          <w:p w14:paraId="6CB5A1E0" w14:textId="4F5FAD75"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20%</w:t>
            </w:r>
          </w:p>
        </w:tc>
        <w:tc>
          <w:tcPr>
            <w:tcW w:w="841" w:type="dxa"/>
          </w:tcPr>
          <w:p w14:paraId="1E6D40E8" w14:textId="07C7C8A6"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20%</w:t>
            </w:r>
          </w:p>
        </w:tc>
        <w:tc>
          <w:tcPr>
            <w:tcW w:w="617" w:type="dxa"/>
          </w:tcPr>
          <w:p w14:paraId="52BE0035" w14:textId="70B5AA74"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0%</w:t>
            </w:r>
          </w:p>
        </w:tc>
        <w:tc>
          <w:tcPr>
            <w:tcW w:w="669" w:type="dxa"/>
          </w:tcPr>
          <w:p w14:paraId="7FFD4769" w14:textId="31FD19F0"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10%</w:t>
            </w:r>
          </w:p>
        </w:tc>
        <w:tc>
          <w:tcPr>
            <w:tcW w:w="708" w:type="dxa"/>
          </w:tcPr>
          <w:p w14:paraId="378D2BCC" w14:textId="68D64AB7" w:rsidR="007D5D39" w:rsidRPr="002140DF" w:rsidRDefault="007D5D39" w:rsidP="00EE6D6D">
            <w:pPr>
              <w:pStyle w:val="Paragraphedeliste"/>
              <w:spacing w:before="0" w:after="0" w:line="240" w:lineRule="auto"/>
              <w:ind w:left="0"/>
              <w:rPr>
                <w:rFonts w:ascii="Arial" w:hAnsi="Arial" w:cs="Arial"/>
              </w:rPr>
            </w:pPr>
            <w:r w:rsidRPr="002140DF">
              <w:rPr>
                <w:rFonts w:ascii="Arial" w:hAnsi="Arial" w:cs="Arial"/>
              </w:rPr>
              <w:t>20%</w:t>
            </w:r>
          </w:p>
        </w:tc>
      </w:tr>
      <w:tr w:rsidR="00FF3E49" w:rsidRPr="005610A8" w14:paraId="0CD5A9B2" w14:textId="27667AC2" w:rsidTr="002140DF">
        <w:trPr>
          <w:trHeight w:val="201"/>
          <w:jc w:val="center"/>
        </w:trPr>
        <w:tc>
          <w:tcPr>
            <w:tcW w:w="836" w:type="dxa"/>
          </w:tcPr>
          <w:p w14:paraId="5513391B" w14:textId="1B3B0719" w:rsidR="00FF3E49" w:rsidRPr="002140DF" w:rsidRDefault="00FF3E49" w:rsidP="00FF3E49">
            <w:pPr>
              <w:pStyle w:val="Paragraphedeliste"/>
              <w:spacing w:before="0" w:after="0" w:line="240" w:lineRule="auto"/>
              <w:ind w:left="0"/>
              <w:rPr>
                <w:rFonts w:ascii="Arial" w:hAnsi="Arial" w:cs="Arial"/>
                <w:sz w:val="18"/>
                <w:szCs w:val="18"/>
              </w:rPr>
            </w:pPr>
            <w:r w:rsidRPr="002140DF">
              <w:rPr>
                <w:rFonts w:ascii="Arial" w:hAnsi="Arial" w:cs="Arial"/>
                <w:sz w:val="18"/>
                <w:szCs w:val="18"/>
              </w:rPr>
              <w:t xml:space="preserve">Jeunes </w:t>
            </w:r>
            <w:r w:rsidR="003003D5" w:rsidRPr="002140DF">
              <w:rPr>
                <w:rFonts w:ascii="Arial" w:hAnsi="Arial" w:cs="Arial"/>
                <w:sz w:val="18"/>
                <w:szCs w:val="18"/>
              </w:rPr>
              <w:t xml:space="preserve">filles </w:t>
            </w:r>
            <w:r w:rsidRPr="002140DF">
              <w:rPr>
                <w:rFonts w:ascii="Arial" w:hAnsi="Arial" w:cs="Arial"/>
                <w:sz w:val="18"/>
                <w:szCs w:val="18"/>
              </w:rPr>
              <w:t>non mariés</w:t>
            </w:r>
          </w:p>
        </w:tc>
        <w:tc>
          <w:tcPr>
            <w:tcW w:w="750" w:type="dxa"/>
          </w:tcPr>
          <w:p w14:paraId="7EC902D4" w14:textId="46E343A4" w:rsidR="00FF3E49" w:rsidRPr="002140DF" w:rsidRDefault="00FF3E49" w:rsidP="00FF3E49">
            <w:pPr>
              <w:pStyle w:val="Paragraphedeliste"/>
              <w:spacing w:before="0" w:after="0" w:line="240" w:lineRule="auto"/>
              <w:ind w:left="0"/>
              <w:rPr>
                <w:rFonts w:ascii="Arial" w:hAnsi="Arial" w:cs="Arial"/>
              </w:rPr>
            </w:pPr>
            <w:r w:rsidRPr="002140DF">
              <w:rPr>
                <w:rFonts w:ascii="Arial" w:hAnsi="Arial" w:cs="Arial"/>
              </w:rPr>
              <w:t>100%</w:t>
            </w:r>
          </w:p>
        </w:tc>
        <w:tc>
          <w:tcPr>
            <w:tcW w:w="1006" w:type="dxa"/>
            <w:shd w:val="clear" w:color="auto" w:fill="EAEAEA" w:themeFill="text2" w:themeFillTint="1A"/>
          </w:tcPr>
          <w:p w14:paraId="48F03394" w14:textId="1471A352" w:rsidR="00FF3E49" w:rsidRPr="002140DF" w:rsidRDefault="007E19FF" w:rsidP="00FF3E49">
            <w:pPr>
              <w:pStyle w:val="Paragraphedeliste"/>
              <w:spacing w:before="0" w:after="0" w:line="240" w:lineRule="auto"/>
              <w:ind w:left="0"/>
              <w:rPr>
                <w:rFonts w:ascii="Arial" w:hAnsi="Arial" w:cs="Arial"/>
              </w:rPr>
            </w:pPr>
            <w:r w:rsidRPr="002140DF">
              <w:rPr>
                <w:rFonts w:ascii="Arial" w:hAnsi="Arial" w:cs="Arial"/>
              </w:rPr>
              <w:t>NA</w:t>
            </w:r>
          </w:p>
        </w:tc>
        <w:tc>
          <w:tcPr>
            <w:tcW w:w="728" w:type="dxa"/>
          </w:tcPr>
          <w:p w14:paraId="007E6F7D" w14:textId="26131685" w:rsidR="00FF3E49" w:rsidRPr="002140DF" w:rsidRDefault="00FF3E49" w:rsidP="00FF3E49">
            <w:pPr>
              <w:pStyle w:val="Paragraphedeliste"/>
              <w:spacing w:before="0" w:after="0" w:line="240" w:lineRule="auto"/>
              <w:ind w:left="0"/>
              <w:rPr>
                <w:rFonts w:ascii="Arial" w:hAnsi="Arial" w:cs="Arial"/>
              </w:rPr>
            </w:pPr>
            <w:r w:rsidRPr="002140DF">
              <w:rPr>
                <w:rFonts w:ascii="Arial" w:hAnsi="Arial" w:cs="Arial"/>
              </w:rPr>
              <w:t>70%</w:t>
            </w:r>
          </w:p>
        </w:tc>
        <w:tc>
          <w:tcPr>
            <w:tcW w:w="950" w:type="dxa"/>
          </w:tcPr>
          <w:p w14:paraId="0D87B441" w14:textId="4EFA4D92" w:rsidR="00FF3E49" w:rsidRPr="002140DF" w:rsidRDefault="00FF3E49" w:rsidP="00FF3E49">
            <w:pPr>
              <w:pStyle w:val="Paragraphedeliste"/>
              <w:spacing w:before="0" w:after="0" w:line="240" w:lineRule="auto"/>
              <w:ind w:left="0"/>
              <w:rPr>
                <w:rFonts w:ascii="Arial" w:hAnsi="Arial" w:cs="Arial"/>
              </w:rPr>
            </w:pPr>
            <w:r w:rsidRPr="002140DF">
              <w:rPr>
                <w:rFonts w:ascii="Arial" w:hAnsi="Arial" w:cs="Arial"/>
              </w:rPr>
              <w:t>40%</w:t>
            </w:r>
          </w:p>
        </w:tc>
        <w:tc>
          <w:tcPr>
            <w:tcW w:w="950" w:type="dxa"/>
          </w:tcPr>
          <w:p w14:paraId="152372FD" w14:textId="4C8D986A" w:rsidR="00FF3E49" w:rsidRPr="002140DF" w:rsidRDefault="00FF3E49" w:rsidP="00FF3E49">
            <w:pPr>
              <w:pStyle w:val="Paragraphedeliste"/>
              <w:spacing w:before="0" w:after="0" w:line="240" w:lineRule="auto"/>
              <w:ind w:left="0"/>
              <w:rPr>
                <w:rFonts w:ascii="Arial" w:hAnsi="Arial" w:cs="Arial"/>
              </w:rPr>
            </w:pPr>
            <w:r w:rsidRPr="002140DF">
              <w:rPr>
                <w:rFonts w:ascii="Arial" w:hAnsi="Arial" w:cs="Arial"/>
              </w:rPr>
              <w:t>20%</w:t>
            </w:r>
          </w:p>
        </w:tc>
        <w:tc>
          <w:tcPr>
            <w:tcW w:w="972" w:type="dxa"/>
          </w:tcPr>
          <w:p w14:paraId="5D82AFA0" w14:textId="1110D01F" w:rsidR="00FF3E49" w:rsidRPr="002140DF" w:rsidRDefault="00FF3E49" w:rsidP="00FF3E49">
            <w:pPr>
              <w:pStyle w:val="Paragraphedeliste"/>
              <w:spacing w:before="0" w:after="0" w:line="240" w:lineRule="auto"/>
              <w:ind w:left="0"/>
              <w:rPr>
                <w:rFonts w:ascii="Arial" w:hAnsi="Arial" w:cs="Arial"/>
              </w:rPr>
            </w:pPr>
            <w:r w:rsidRPr="002140DF">
              <w:rPr>
                <w:rFonts w:ascii="Arial" w:hAnsi="Arial" w:cs="Arial"/>
              </w:rPr>
              <w:t>50%</w:t>
            </w:r>
          </w:p>
        </w:tc>
        <w:tc>
          <w:tcPr>
            <w:tcW w:w="617" w:type="dxa"/>
          </w:tcPr>
          <w:p w14:paraId="79987FC3" w14:textId="1AD1DD6B" w:rsidR="00FF3E49" w:rsidRPr="002140DF" w:rsidRDefault="00FF3E49" w:rsidP="00FF3E49">
            <w:pPr>
              <w:pStyle w:val="Paragraphedeliste"/>
              <w:spacing w:before="0" w:after="0" w:line="240" w:lineRule="auto"/>
              <w:ind w:left="0"/>
              <w:rPr>
                <w:rFonts w:ascii="Arial" w:hAnsi="Arial" w:cs="Arial"/>
              </w:rPr>
            </w:pPr>
            <w:r w:rsidRPr="002140DF">
              <w:rPr>
                <w:rFonts w:ascii="Arial" w:hAnsi="Arial" w:cs="Arial"/>
              </w:rPr>
              <w:t>10%</w:t>
            </w:r>
          </w:p>
        </w:tc>
        <w:tc>
          <w:tcPr>
            <w:tcW w:w="704" w:type="dxa"/>
          </w:tcPr>
          <w:p w14:paraId="7520601D" w14:textId="388A4053" w:rsidR="00FF3E49" w:rsidRPr="002140DF" w:rsidRDefault="00FF3E49" w:rsidP="00FF3E49">
            <w:pPr>
              <w:pStyle w:val="Paragraphedeliste"/>
              <w:spacing w:before="0" w:after="0" w:line="240" w:lineRule="auto"/>
              <w:ind w:left="0"/>
              <w:rPr>
                <w:rFonts w:ascii="Arial" w:hAnsi="Arial" w:cs="Arial"/>
              </w:rPr>
            </w:pPr>
            <w:r w:rsidRPr="002140DF">
              <w:rPr>
                <w:rFonts w:ascii="Arial" w:hAnsi="Arial" w:cs="Arial"/>
              </w:rPr>
              <w:t>0%</w:t>
            </w:r>
          </w:p>
        </w:tc>
        <w:tc>
          <w:tcPr>
            <w:tcW w:w="850" w:type="dxa"/>
          </w:tcPr>
          <w:p w14:paraId="761437E9" w14:textId="29DAFE1A" w:rsidR="00FF3E49" w:rsidRPr="002140DF" w:rsidRDefault="00FF3E49" w:rsidP="00FF3E49">
            <w:pPr>
              <w:pStyle w:val="Paragraphedeliste"/>
              <w:spacing w:before="0" w:after="0" w:line="240" w:lineRule="auto"/>
              <w:ind w:left="0"/>
              <w:rPr>
                <w:rFonts w:ascii="Arial" w:hAnsi="Arial" w:cs="Arial"/>
              </w:rPr>
            </w:pPr>
            <w:r w:rsidRPr="002140DF">
              <w:rPr>
                <w:rFonts w:ascii="Arial" w:hAnsi="Arial" w:cs="Arial"/>
              </w:rPr>
              <w:t>10%</w:t>
            </w:r>
          </w:p>
        </w:tc>
        <w:tc>
          <w:tcPr>
            <w:tcW w:w="841" w:type="dxa"/>
          </w:tcPr>
          <w:p w14:paraId="550D88A5" w14:textId="19598ECD" w:rsidR="00FF3E49" w:rsidRPr="002140DF" w:rsidRDefault="00FF3E49" w:rsidP="00FF3E49">
            <w:pPr>
              <w:pStyle w:val="Paragraphedeliste"/>
              <w:spacing w:before="0" w:after="0" w:line="240" w:lineRule="auto"/>
              <w:ind w:left="0"/>
              <w:rPr>
                <w:rFonts w:ascii="Arial" w:hAnsi="Arial" w:cs="Arial"/>
              </w:rPr>
            </w:pPr>
            <w:r w:rsidRPr="002140DF">
              <w:rPr>
                <w:rFonts w:ascii="Arial" w:hAnsi="Arial" w:cs="Arial"/>
              </w:rPr>
              <w:t>10%</w:t>
            </w:r>
          </w:p>
        </w:tc>
        <w:tc>
          <w:tcPr>
            <w:tcW w:w="617" w:type="dxa"/>
          </w:tcPr>
          <w:p w14:paraId="4841031C" w14:textId="683EBECE" w:rsidR="00FF3E49" w:rsidRPr="002140DF" w:rsidRDefault="00FF3E49" w:rsidP="00FF3E49">
            <w:pPr>
              <w:pStyle w:val="Paragraphedeliste"/>
              <w:spacing w:before="0" w:after="0" w:line="240" w:lineRule="auto"/>
              <w:ind w:left="0"/>
              <w:rPr>
                <w:rFonts w:ascii="Arial" w:hAnsi="Arial" w:cs="Arial"/>
              </w:rPr>
            </w:pPr>
            <w:r w:rsidRPr="002140DF">
              <w:rPr>
                <w:rFonts w:ascii="Arial" w:hAnsi="Arial" w:cs="Arial"/>
              </w:rPr>
              <w:t>0%</w:t>
            </w:r>
          </w:p>
        </w:tc>
        <w:tc>
          <w:tcPr>
            <w:tcW w:w="669" w:type="dxa"/>
          </w:tcPr>
          <w:p w14:paraId="2DB167F5" w14:textId="4A2AE50A" w:rsidR="00FF3E49" w:rsidRPr="002140DF" w:rsidRDefault="00FF3E49" w:rsidP="00FF3E49">
            <w:pPr>
              <w:pStyle w:val="Paragraphedeliste"/>
              <w:spacing w:before="0" w:after="0" w:line="240" w:lineRule="auto"/>
              <w:ind w:left="0"/>
              <w:rPr>
                <w:rFonts w:ascii="Arial" w:hAnsi="Arial" w:cs="Arial"/>
              </w:rPr>
            </w:pPr>
            <w:r w:rsidRPr="002140DF">
              <w:rPr>
                <w:rFonts w:ascii="Arial" w:hAnsi="Arial" w:cs="Arial"/>
              </w:rPr>
              <w:t>0%</w:t>
            </w:r>
          </w:p>
        </w:tc>
        <w:tc>
          <w:tcPr>
            <w:tcW w:w="708" w:type="dxa"/>
            <w:shd w:val="clear" w:color="auto" w:fill="EAEAEA" w:themeFill="text2" w:themeFillTint="1A"/>
          </w:tcPr>
          <w:p w14:paraId="6A6A5898" w14:textId="68FF045E" w:rsidR="00FF3E49" w:rsidRPr="002140DF" w:rsidRDefault="007E19FF" w:rsidP="00FF3E49">
            <w:pPr>
              <w:pStyle w:val="Paragraphedeliste"/>
              <w:spacing w:before="0" w:after="0" w:line="240" w:lineRule="auto"/>
              <w:ind w:left="0"/>
              <w:rPr>
                <w:rFonts w:ascii="Arial" w:hAnsi="Arial" w:cs="Arial"/>
              </w:rPr>
            </w:pPr>
            <w:r w:rsidRPr="002140DF">
              <w:rPr>
                <w:rFonts w:ascii="Arial" w:hAnsi="Arial" w:cs="Arial"/>
              </w:rPr>
              <w:t>NA</w:t>
            </w:r>
          </w:p>
        </w:tc>
      </w:tr>
      <w:tr w:rsidR="00FF3E49" w:rsidRPr="005610A8" w14:paraId="29A81B03" w14:textId="4C76C28B" w:rsidTr="002140DF">
        <w:trPr>
          <w:trHeight w:val="201"/>
          <w:jc w:val="center"/>
        </w:trPr>
        <w:tc>
          <w:tcPr>
            <w:tcW w:w="836" w:type="dxa"/>
          </w:tcPr>
          <w:p w14:paraId="7BDBC968" w14:textId="73D71DF7" w:rsidR="007D5D39" w:rsidRPr="002140DF" w:rsidRDefault="003003D5" w:rsidP="00EE6D6D">
            <w:pPr>
              <w:pStyle w:val="Paragraphedeliste"/>
              <w:spacing w:before="0" w:after="0" w:line="240" w:lineRule="auto"/>
              <w:ind w:left="0"/>
              <w:rPr>
                <w:rFonts w:ascii="Arial" w:hAnsi="Arial" w:cs="Arial"/>
                <w:sz w:val="18"/>
                <w:szCs w:val="18"/>
              </w:rPr>
            </w:pPr>
            <w:r w:rsidRPr="002140DF">
              <w:rPr>
                <w:rFonts w:ascii="Arial" w:hAnsi="Arial" w:cs="Arial"/>
                <w:sz w:val="18"/>
                <w:szCs w:val="18"/>
              </w:rPr>
              <w:t xml:space="preserve">Jeunes </w:t>
            </w:r>
            <w:r w:rsidR="00CA6943" w:rsidRPr="002140DF">
              <w:rPr>
                <w:rFonts w:ascii="Arial" w:hAnsi="Arial" w:cs="Arial"/>
                <w:sz w:val="18"/>
                <w:szCs w:val="18"/>
              </w:rPr>
              <w:t>non mariées</w:t>
            </w:r>
          </w:p>
        </w:tc>
        <w:tc>
          <w:tcPr>
            <w:tcW w:w="750" w:type="dxa"/>
            <w:shd w:val="clear" w:color="auto" w:fill="EAEAEA" w:themeFill="text2" w:themeFillTint="1A"/>
          </w:tcPr>
          <w:p w14:paraId="60DE2281" w14:textId="66934B7E" w:rsidR="007D5D39" w:rsidRPr="002140DF" w:rsidRDefault="007E19FF" w:rsidP="00EE6D6D">
            <w:pPr>
              <w:pStyle w:val="Paragraphedeliste"/>
              <w:spacing w:before="0" w:after="0" w:line="240" w:lineRule="auto"/>
              <w:ind w:left="0"/>
              <w:rPr>
                <w:rFonts w:ascii="Arial" w:hAnsi="Arial" w:cs="Arial"/>
              </w:rPr>
            </w:pPr>
            <w:r w:rsidRPr="002140DF">
              <w:rPr>
                <w:rFonts w:ascii="Arial" w:hAnsi="Arial" w:cs="Arial"/>
              </w:rPr>
              <w:t>NA</w:t>
            </w:r>
          </w:p>
        </w:tc>
        <w:tc>
          <w:tcPr>
            <w:tcW w:w="1006" w:type="dxa"/>
          </w:tcPr>
          <w:p w14:paraId="52855234" w14:textId="3B7E017E" w:rsidR="007D5D39" w:rsidRPr="002140DF" w:rsidRDefault="00336352" w:rsidP="00EE6D6D">
            <w:pPr>
              <w:pStyle w:val="Paragraphedeliste"/>
              <w:spacing w:before="0" w:after="0" w:line="240" w:lineRule="auto"/>
              <w:ind w:left="0"/>
              <w:rPr>
                <w:rFonts w:ascii="Arial" w:hAnsi="Arial" w:cs="Arial"/>
              </w:rPr>
            </w:pPr>
            <w:r w:rsidRPr="002140DF">
              <w:rPr>
                <w:rFonts w:ascii="Arial" w:hAnsi="Arial" w:cs="Arial"/>
              </w:rPr>
              <w:t>10%</w:t>
            </w:r>
          </w:p>
        </w:tc>
        <w:tc>
          <w:tcPr>
            <w:tcW w:w="728" w:type="dxa"/>
          </w:tcPr>
          <w:p w14:paraId="44DE9447" w14:textId="3278D161" w:rsidR="007D5D39" w:rsidRPr="002140DF" w:rsidRDefault="007E19FF" w:rsidP="00EE6D6D">
            <w:pPr>
              <w:pStyle w:val="Paragraphedeliste"/>
              <w:spacing w:before="0" w:after="0" w:line="240" w:lineRule="auto"/>
              <w:ind w:left="0"/>
              <w:rPr>
                <w:rFonts w:ascii="Arial" w:hAnsi="Arial" w:cs="Arial"/>
              </w:rPr>
            </w:pPr>
            <w:r w:rsidRPr="002140DF">
              <w:rPr>
                <w:rFonts w:ascii="Arial" w:hAnsi="Arial" w:cs="Arial"/>
              </w:rPr>
              <w:t>100%</w:t>
            </w:r>
          </w:p>
        </w:tc>
        <w:tc>
          <w:tcPr>
            <w:tcW w:w="950" w:type="dxa"/>
          </w:tcPr>
          <w:p w14:paraId="29EB4F0C" w14:textId="0895BF43" w:rsidR="007D5D39" w:rsidRPr="002140DF" w:rsidRDefault="009A79AC" w:rsidP="00EE6D6D">
            <w:pPr>
              <w:pStyle w:val="Paragraphedeliste"/>
              <w:spacing w:before="0" w:after="0" w:line="240" w:lineRule="auto"/>
              <w:ind w:left="0"/>
              <w:rPr>
                <w:rFonts w:ascii="Arial" w:hAnsi="Arial" w:cs="Arial"/>
              </w:rPr>
            </w:pPr>
            <w:r w:rsidRPr="002140DF">
              <w:rPr>
                <w:rFonts w:ascii="Arial" w:hAnsi="Arial" w:cs="Arial"/>
              </w:rPr>
              <w:t>10%</w:t>
            </w:r>
          </w:p>
        </w:tc>
        <w:tc>
          <w:tcPr>
            <w:tcW w:w="950" w:type="dxa"/>
          </w:tcPr>
          <w:p w14:paraId="540A18C5" w14:textId="35DAFFA2" w:rsidR="007D5D39" w:rsidRPr="002140DF" w:rsidRDefault="007E19FF" w:rsidP="00EE6D6D">
            <w:pPr>
              <w:pStyle w:val="Paragraphedeliste"/>
              <w:spacing w:before="0" w:after="0" w:line="240" w:lineRule="auto"/>
              <w:ind w:left="0"/>
              <w:rPr>
                <w:rFonts w:ascii="Arial" w:hAnsi="Arial" w:cs="Arial"/>
              </w:rPr>
            </w:pPr>
            <w:r w:rsidRPr="002140DF">
              <w:rPr>
                <w:rFonts w:ascii="Arial" w:hAnsi="Arial" w:cs="Arial"/>
              </w:rPr>
              <w:t>10%</w:t>
            </w:r>
          </w:p>
        </w:tc>
        <w:tc>
          <w:tcPr>
            <w:tcW w:w="972" w:type="dxa"/>
          </w:tcPr>
          <w:p w14:paraId="39CAA061" w14:textId="1470ECAC" w:rsidR="007D5D39" w:rsidRPr="002140DF" w:rsidRDefault="007E19FF" w:rsidP="00EE6D6D">
            <w:pPr>
              <w:pStyle w:val="Paragraphedeliste"/>
              <w:spacing w:before="0" w:after="0" w:line="240" w:lineRule="auto"/>
              <w:ind w:left="0"/>
              <w:rPr>
                <w:rFonts w:ascii="Arial" w:hAnsi="Arial" w:cs="Arial"/>
              </w:rPr>
            </w:pPr>
            <w:r w:rsidRPr="002140DF">
              <w:rPr>
                <w:rFonts w:ascii="Arial" w:hAnsi="Arial" w:cs="Arial"/>
              </w:rPr>
              <w:t>10%</w:t>
            </w:r>
          </w:p>
        </w:tc>
        <w:tc>
          <w:tcPr>
            <w:tcW w:w="617" w:type="dxa"/>
          </w:tcPr>
          <w:p w14:paraId="2D777DFC" w14:textId="0064FA8B" w:rsidR="007D5D39" w:rsidRPr="002140DF" w:rsidRDefault="007E19FF" w:rsidP="00EE6D6D">
            <w:pPr>
              <w:pStyle w:val="Paragraphedeliste"/>
              <w:spacing w:before="0" w:after="0" w:line="240" w:lineRule="auto"/>
              <w:ind w:left="0"/>
              <w:rPr>
                <w:rFonts w:ascii="Arial" w:hAnsi="Arial" w:cs="Arial"/>
              </w:rPr>
            </w:pPr>
            <w:r w:rsidRPr="002140DF">
              <w:rPr>
                <w:rFonts w:ascii="Arial" w:hAnsi="Arial" w:cs="Arial"/>
              </w:rPr>
              <w:t>10%</w:t>
            </w:r>
          </w:p>
        </w:tc>
        <w:tc>
          <w:tcPr>
            <w:tcW w:w="704" w:type="dxa"/>
          </w:tcPr>
          <w:p w14:paraId="4295158C" w14:textId="1A0C9E1B" w:rsidR="007D5D39" w:rsidRPr="002140DF" w:rsidRDefault="007E19FF" w:rsidP="00EE6D6D">
            <w:pPr>
              <w:pStyle w:val="Paragraphedeliste"/>
              <w:spacing w:before="0" w:after="0" w:line="240" w:lineRule="auto"/>
              <w:ind w:left="0"/>
              <w:rPr>
                <w:rFonts w:ascii="Arial" w:hAnsi="Arial" w:cs="Arial"/>
              </w:rPr>
            </w:pPr>
            <w:r w:rsidRPr="002140DF">
              <w:rPr>
                <w:rFonts w:ascii="Arial" w:hAnsi="Arial" w:cs="Arial"/>
              </w:rPr>
              <w:t>10%</w:t>
            </w:r>
          </w:p>
        </w:tc>
        <w:tc>
          <w:tcPr>
            <w:tcW w:w="850" w:type="dxa"/>
          </w:tcPr>
          <w:p w14:paraId="6C686CEE" w14:textId="1545B9FA" w:rsidR="007D5D39" w:rsidRPr="002140DF" w:rsidRDefault="007E19FF" w:rsidP="00EE6D6D">
            <w:pPr>
              <w:pStyle w:val="Paragraphedeliste"/>
              <w:spacing w:before="0" w:after="0" w:line="240" w:lineRule="auto"/>
              <w:ind w:left="0"/>
              <w:rPr>
                <w:rFonts w:ascii="Arial" w:hAnsi="Arial" w:cs="Arial"/>
              </w:rPr>
            </w:pPr>
            <w:r w:rsidRPr="002140DF">
              <w:rPr>
                <w:rFonts w:ascii="Arial" w:hAnsi="Arial" w:cs="Arial"/>
              </w:rPr>
              <w:t>0%</w:t>
            </w:r>
          </w:p>
        </w:tc>
        <w:tc>
          <w:tcPr>
            <w:tcW w:w="841" w:type="dxa"/>
          </w:tcPr>
          <w:p w14:paraId="4A5FE5AC" w14:textId="4FC15C8B" w:rsidR="007D5D39" w:rsidRPr="002140DF" w:rsidRDefault="007E19FF" w:rsidP="00EE6D6D">
            <w:pPr>
              <w:pStyle w:val="Paragraphedeliste"/>
              <w:spacing w:before="0" w:after="0" w:line="240" w:lineRule="auto"/>
              <w:ind w:left="0"/>
              <w:rPr>
                <w:rFonts w:ascii="Arial" w:hAnsi="Arial" w:cs="Arial"/>
              </w:rPr>
            </w:pPr>
            <w:r w:rsidRPr="002140DF">
              <w:rPr>
                <w:rFonts w:ascii="Arial" w:hAnsi="Arial" w:cs="Arial"/>
              </w:rPr>
              <w:t>0%</w:t>
            </w:r>
          </w:p>
        </w:tc>
        <w:tc>
          <w:tcPr>
            <w:tcW w:w="617" w:type="dxa"/>
          </w:tcPr>
          <w:p w14:paraId="7062AF16" w14:textId="7D6DBE4D" w:rsidR="007D5D39" w:rsidRPr="002140DF" w:rsidRDefault="007E19FF" w:rsidP="00EE6D6D">
            <w:pPr>
              <w:pStyle w:val="Paragraphedeliste"/>
              <w:spacing w:before="0" w:after="0" w:line="240" w:lineRule="auto"/>
              <w:ind w:left="0"/>
              <w:rPr>
                <w:rFonts w:ascii="Arial" w:hAnsi="Arial" w:cs="Arial"/>
              </w:rPr>
            </w:pPr>
            <w:r w:rsidRPr="002140DF">
              <w:rPr>
                <w:rFonts w:ascii="Arial" w:hAnsi="Arial" w:cs="Arial"/>
              </w:rPr>
              <w:t>0%</w:t>
            </w:r>
          </w:p>
        </w:tc>
        <w:tc>
          <w:tcPr>
            <w:tcW w:w="669" w:type="dxa"/>
          </w:tcPr>
          <w:p w14:paraId="097EC3AC" w14:textId="589572B8" w:rsidR="007D5D39" w:rsidRPr="002140DF" w:rsidRDefault="007E19FF" w:rsidP="00EE6D6D">
            <w:pPr>
              <w:pStyle w:val="Paragraphedeliste"/>
              <w:spacing w:before="0" w:after="0" w:line="240" w:lineRule="auto"/>
              <w:ind w:left="0"/>
              <w:rPr>
                <w:rFonts w:ascii="Arial" w:hAnsi="Arial" w:cs="Arial"/>
              </w:rPr>
            </w:pPr>
            <w:r w:rsidRPr="002140DF">
              <w:rPr>
                <w:rFonts w:ascii="Arial" w:hAnsi="Arial" w:cs="Arial"/>
              </w:rPr>
              <w:t>10%</w:t>
            </w:r>
          </w:p>
        </w:tc>
        <w:tc>
          <w:tcPr>
            <w:tcW w:w="708" w:type="dxa"/>
          </w:tcPr>
          <w:p w14:paraId="5C28F0BB" w14:textId="4EE221F6" w:rsidR="007D5D39" w:rsidRPr="002140DF" w:rsidRDefault="007E19FF" w:rsidP="00EE6D6D">
            <w:pPr>
              <w:pStyle w:val="Paragraphedeliste"/>
              <w:spacing w:before="0" w:after="0" w:line="240" w:lineRule="auto"/>
              <w:ind w:left="0"/>
              <w:rPr>
                <w:rFonts w:ascii="Arial" w:hAnsi="Arial" w:cs="Arial"/>
              </w:rPr>
            </w:pPr>
            <w:r w:rsidRPr="002140DF">
              <w:rPr>
                <w:rFonts w:ascii="Arial" w:hAnsi="Arial" w:cs="Arial"/>
              </w:rPr>
              <w:t>10%</w:t>
            </w:r>
          </w:p>
        </w:tc>
      </w:tr>
    </w:tbl>
    <w:p w14:paraId="4C3D02C5" w14:textId="60AFA02A" w:rsidR="00E00A87" w:rsidRPr="005610A8" w:rsidRDefault="00E00A87" w:rsidP="00C72585">
      <w:pPr>
        <w:spacing w:before="0" w:after="0" w:line="240" w:lineRule="auto"/>
        <w:rPr>
          <w:rFonts w:ascii="Arial" w:hAnsi="Arial" w:cs="Arial"/>
          <w:sz w:val="22"/>
          <w:szCs w:val="22"/>
        </w:rPr>
      </w:pPr>
    </w:p>
    <w:p w14:paraId="7C729DE2" w14:textId="7C5CED06" w:rsidR="00C72585" w:rsidRPr="005610A8" w:rsidRDefault="00C72585" w:rsidP="00132AA4">
      <w:pPr>
        <w:pStyle w:val="Paragraphedeliste"/>
        <w:numPr>
          <w:ilvl w:val="0"/>
          <w:numId w:val="24"/>
        </w:numPr>
        <w:spacing w:before="0" w:after="0" w:line="240" w:lineRule="auto"/>
        <w:ind w:left="420"/>
        <w:rPr>
          <w:rFonts w:ascii="Arial" w:hAnsi="Arial" w:cs="Arial"/>
          <w:sz w:val="22"/>
          <w:szCs w:val="22"/>
        </w:rPr>
      </w:pPr>
      <w:r w:rsidRPr="005610A8">
        <w:rPr>
          <w:rFonts w:ascii="Arial" w:hAnsi="Arial" w:cs="Arial"/>
          <w:sz w:val="22"/>
          <w:szCs w:val="22"/>
        </w:rPr>
        <w:t xml:space="preserve">Il a été constaté au niveau des femmes et hommes mariés, que la communication est très faible </w:t>
      </w:r>
      <w:r w:rsidR="00E2422D" w:rsidRPr="005610A8">
        <w:rPr>
          <w:rFonts w:ascii="Arial" w:hAnsi="Arial" w:cs="Arial"/>
          <w:sz w:val="22"/>
          <w:szCs w:val="22"/>
        </w:rPr>
        <w:t xml:space="preserve">entre les couples sur la sexualité. </w:t>
      </w:r>
    </w:p>
    <w:p w14:paraId="13FDF711" w14:textId="77777777" w:rsidR="00350A2A" w:rsidRPr="005610A8" w:rsidRDefault="00350A2A" w:rsidP="00350A2A">
      <w:pPr>
        <w:pStyle w:val="Paragraphedeliste"/>
        <w:spacing w:before="0" w:after="0" w:line="240" w:lineRule="auto"/>
        <w:ind w:left="420"/>
        <w:rPr>
          <w:rFonts w:ascii="Arial" w:hAnsi="Arial" w:cs="Arial"/>
          <w:sz w:val="22"/>
          <w:szCs w:val="22"/>
        </w:rPr>
      </w:pPr>
    </w:p>
    <w:tbl>
      <w:tblPr>
        <w:tblStyle w:val="Grilledutableau"/>
        <w:tblW w:w="10485" w:type="dxa"/>
        <w:jc w:val="center"/>
        <w:tblLook w:val="04A0" w:firstRow="1" w:lastRow="0" w:firstColumn="1" w:lastColumn="0" w:noHBand="0" w:noVBand="1"/>
      </w:tblPr>
      <w:tblGrid>
        <w:gridCol w:w="10485"/>
      </w:tblGrid>
      <w:tr w:rsidR="00350A2A" w:rsidRPr="005610A8" w14:paraId="55D5F57E" w14:textId="77777777" w:rsidTr="00B434C7">
        <w:trPr>
          <w:jc w:val="center"/>
        </w:trPr>
        <w:tc>
          <w:tcPr>
            <w:tcW w:w="10485" w:type="dxa"/>
            <w:shd w:val="clear" w:color="auto" w:fill="F2F2F2" w:themeFill="background1" w:themeFillShade="F2"/>
          </w:tcPr>
          <w:p w14:paraId="352BB6C1" w14:textId="4FFD7672" w:rsidR="00350A2A" w:rsidRPr="005610A8" w:rsidRDefault="00350A2A" w:rsidP="00350A2A">
            <w:pPr>
              <w:spacing w:before="0" w:after="0" w:line="240" w:lineRule="auto"/>
              <w:rPr>
                <w:rFonts w:ascii="Arial" w:hAnsi="Arial" w:cs="Arial"/>
                <w:b/>
                <w:bCs/>
                <w:i/>
                <w:iCs/>
                <w:sz w:val="22"/>
                <w:szCs w:val="22"/>
              </w:rPr>
            </w:pPr>
            <w:r w:rsidRPr="005610A8">
              <w:rPr>
                <w:rFonts w:ascii="Arial" w:hAnsi="Arial" w:cs="Arial"/>
                <w:b/>
                <w:bCs/>
                <w:i/>
                <w:iCs/>
                <w:sz w:val="22"/>
                <w:szCs w:val="22"/>
              </w:rPr>
              <w:t>Extrait</w:t>
            </w:r>
            <w:r w:rsidR="00A00AB7" w:rsidRPr="005610A8">
              <w:rPr>
                <w:rFonts w:ascii="Arial" w:hAnsi="Arial" w:cs="Arial"/>
                <w:b/>
                <w:bCs/>
                <w:i/>
                <w:iCs/>
                <w:sz w:val="22"/>
                <w:szCs w:val="22"/>
              </w:rPr>
              <w:t xml:space="preserve"> de quelques</w:t>
            </w:r>
            <w:r w:rsidRPr="005610A8">
              <w:rPr>
                <w:rFonts w:ascii="Arial" w:hAnsi="Arial" w:cs="Arial"/>
                <w:b/>
                <w:bCs/>
                <w:i/>
                <w:iCs/>
                <w:sz w:val="22"/>
                <w:szCs w:val="22"/>
              </w:rPr>
              <w:t xml:space="preserve"> témoignage</w:t>
            </w:r>
            <w:r w:rsidR="00A00AB7" w:rsidRPr="005610A8">
              <w:rPr>
                <w:rFonts w:ascii="Arial" w:hAnsi="Arial" w:cs="Arial"/>
                <w:b/>
                <w:bCs/>
                <w:i/>
                <w:iCs/>
                <w:sz w:val="22"/>
                <w:szCs w:val="22"/>
              </w:rPr>
              <w:t>s</w:t>
            </w:r>
            <w:r w:rsidRPr="005610A8">
              <w:rPr>
                <w:rFonts w:ascii="Arial" w:hAnsi="Arial" w:cs="Arial"/>
                <w:b/>
                <w:bCs/>
                <w:i/>
                <w:iCs/>
                <w:sz w:val="22"/>
                <w:szCs w:val="22"/>
              </w:rPr>
              <w:t xml:space="preserve"> des participants et participantes : </w:t>
            </w:r>
          </w:p>
          <w:p w14:paraId="690EEB11" w14:textId="1E621465" w:rsidR="00350A2A" w:rsidRPr="005610A8" w:rsidRDefault="00350A2A" w:rsidP="00350A2A">
            <w:pPr>
              <w:rPr>
                <w:rFonts w:ascii="Arial" w:hAnsi="Arial" w:cs="Arial"/>
                <w:i/>
                <w:iCs/>
                <w:sz w:val="22"/>
                <w:szCs w:val="22"/>
              </w:rPr>
            </w:pPr>
            <w:r w:rsidRPr="005610A8">
              <w:rPr>
                <w:rFonts w:ascii="Arial" w:hAnsi="Arial" w:cs="Arial"/>
                <w:i/>
                <w:iCs/>
                <w:sz w:val="22"/>
                <w:szCs w:val="22"/>
              </w:rPr>
              <w:t xml:space="preserve">« J’étais mariée à mon premier époux qui n’acceptait pas les préliminaires avant les rapports sexuels, ce fait suscita des disputes au sein de notre couple jusqu’à la fin. Mon mari me traita de femme facile et de tous les noms d’oiseau raison pour laquelle il décida même de divorcer. Mais avec mon mari actuel, tout va à merveille jusqu’à ce dernier affirme d’être heureux sexuellement car grâce à moi il a découvert le sens de la femme dans la vie d’un homme ». </w:t>
            </w:r>
          </w:p>
          <w:p w14:paraId="33B5373E" w14:textId="55E83055" w:rsidR="00C30E50" w:rsidRPr="005610A8" w:rsidRDefault="00C30E50" w:rsidP="00350A2A">
            <w:pPr>
              <w:rPr>
                <w:rFonts w:ascii="Arial" w:hAnsi="Arial" w:cs="Arial"/>
                <w:i/>
                <w:iCs/>
                <w:sz w:val="22"/>
                <w:szCs w:val="22"/>
              </w:rPr>
            </w:pPr>
            <w:r w:rsidRPr="005610A8">
              <w:rPr>
                <w:rFonts w:ascii="Arial" w:hAnsi="Arial" w:cs="Arial"/>
                <w:i/>
                <w:iCs/>
                <w:sz w:val="22"/>
                <w:szCs w:val="22"/>
              </w:rPr>
              <w:t xml:space="preserve">« Toutes les fois que je rencontre ma copine au lit, elle me laisse en érection et porte ses vêtements. Et quand je lui demande pourquoi elle fait cela elle répond « je n’ai plus envie ». A chaque fois la même question et la même réponse. Et je jusqu’à présent je ne connais pas la véritable cause de ces actes. Je suis vraiment confus ». </w:t>
            </w:r>
          </w:p>
          <w:p w14:paraId="01A94558" w14:textId="31556C62" w:rsidR="00350A2A" w:rsidRPr="005610A8" w:rsidRDefault="00350A2A" w:rsidP="00350A2A">
            <w:pPr>
              <w:spacing w:before="0" w:after="0" w:line="240" w:lineRule="auto"/>
              <w:rPr>
                <w:rFonts w:ascii="Arial" w:hAnsi="Arial" w:cs="Arial"/>
                <w:i/>
                <w:iCs/>
                <w:sz w:val="22"/>
                <w:szCs w:val="22"/>
              </w:rPr>
            </w:pPr>
          </w:p>
        </w:tc>
      </w:tr>
    </w:tbl>
    <w:p w14:paraId="01E14AE9" w14:textId="77777777" w:rsidR="00E2422D" w:rsidRPr="005610A8" w:rsidRDefault="00E2422D" w:rsidP="00E208F2">
      <w:pPr>
        <w:spacing w:before="0" w:after="0" w:line="240" w:lineRule="auto"/>
        <w:rPr>
          <w:rFonts w:ascii="Arial" w:hAnsi="Arial" w:cs="Arial"/>
          <w:sz w:val="22"/>
          <w:szCs w:val="22"/>
        </w:rPr>
      </w:pPr>
    </w:p>
    <w:p w14:paraId="7E1B218F" w14:textId="52D2CF96" w:rsidR="00E00A87" w:rsidRPr="005610A8" w:rsidRDefault="002C02A1" w:rsidP="00132AA4">
      <w:pPr>
        <w:pStyle w:val="Paragraphedeliste"/>
        <w:numPr>
          <w:ilvl w:val="0"/>
          <w:numId w:val="24"/>
        </w:numPr>
        <w:spacing w:before="0" w:after="0" w:line="240" w:lineRule="auto"/>
        <w:ind w:left="420"/>
        <w:rPr>
          <w:rFonts w:ascii="Arial" w:hAnsi="Arial" w:cs="Arial"/>
          <w:sz w:val="22"/>
          <w:szCs w:val="22"/>
        </w:rPr>
      </w:pPr>
      <w:r w:rsidRPr="005610A8">
        <w:rPr>
          <w:rFonts w:ascii="Arial" w:hAnsi="Arial" w:cs="Arial"/>
          <w:sz w:val="22"/>
          <w:szCs w:val="22"/>
        </w:rPr>
        <w:t xml:space="preserve">Tous les participants ont reconnu que l’excision à un impact sur la sexualité. Les arguments suivants ont été évoqués pour justifier leur hypothèse : </w:t>
      </w:r>
    </w:p>
    <w:p w14:paraId="77750491" w14:textId="33354CA6" w:rsidR="002C02A1" w:rsidRPr="005610A8" w:rsidRDefault="002C02A1" w:rsidP="00132AA4">
      <w:pPr>
        <w:pStyle w:val="Paragraphedeliste"/>
        <w:numPr>
          <w:ilvl w:val="1"/>
          <w:numId w:val="24"/>
        </w:numPr>
        <w:rPr>
          <w:rFonts w:ascii="Arial" w:hAnsi="Arial" w:cs="Arial"/>
          <w:sz w:val="22"/>
          <w:szCs w:val="22"/>
        </w:rPr>
      </w:pPr>
      <w:r w:rsidRPr="005610A8">
        <w:rPr>
          <w:rFonts w:ascii="Arial" w:hAnsi="Arial" w:cs="Arial"/>
          <w:sz w:val="22"/>
          <w:szCs w:val="22"/>
        </w:rPr>
        <w:t>L’excision diminue le plaisir pendant les rapports sexuels. Avec l’excision la femme perd le plaisir sexuel.</w:t>
      </w:r>
    </w:p>
    <w:p w14:paraId="0494A163" w14:textId="77777777" w:rsidR="00C30E50" w:rsidRPr="005610A8" w:rsidRDefault="002D1036" w:rsidP="00132AA4">
      <w:pPr>
        <w:pStyle w:val="Paragraphedeliste"/>
        <w:numPr>
          <w:ilvl w:val="1"/>
          <w:numId w:val="24"/>
        </w:numPr>
        <w:rPr>
          <w:rFonts w:ascii="Arial" w:hAnsi="Arial" w:cs="Arial"/>
          <w:sz w:val="22"/>
          <w:szCs w:val="22"/>
        </w:rPr>
      </w:pPr>
      <w:r w:rsidRPr="005610A8">
        <w:rPr>
          <w:rFonts w:ascii="Arial" w:hAnsi="Arial" w:cs="Arial"/>
          <w:sz w:val="22"/>
          <w:szCs w:val="22"/>
        </w:rPr>
        <w:t xml:space="preserve">Le clitoris, les petites et grandes lèvres. Ils ont pour rôle de donner du plaisir et de protéger l’orifice vaginal. </w:t>
      </w:r>
    </w:p>
    <w:p w14:paraId="0A3E36B3" w14:textId="429A6804" w:rsidR="00C30E50" w:rsidRPr="005610A8" w:rsidRDefault="00C30E50" w:rsidP="00132AA4">
      <w:pPr>
        <w:pStyle w:val="Paragraphedeliste"/>
        <w:numPr>
          <w:ilvl w:val="1"/>
          <w:numId w:val="24"/>
        </w:numPr>
        <w:rPr>
          <w:rFonts w:ascii="Arial" w:hAnsi="Arial" w:cs="Arial"/>
          <w:sz w:val="22"/>
          <w:szCs w:val="22"/>
        </w:rPr>
      </w:pPr>
      <w:r w:rsidRPr="005610A8">
        <w:rPr>
          <w:rFonts w:ascii="Arial" w:hAnsi="Arial" w:cs="Arial"/>
          <w:sz w:val="22"/>
          <w:szCs w:val="22"/>
        </w:rPr>
        <w:t>L’impact de l’excision dans la sexualisation est le manque de plaisir, accouchement difficile, difficulté à s’exciter, provocation des fistules obstétricales et le manque d’orgasmes</w:t>
      </w:r>
      <w:r w:rsidR="00D12975" w:rsidRPr="005610A8">
        <w:rPr>
          <w:rFonts w:ascii="Arial" w:hAnsi="Arial" w:cs="Arial"/>
          <w:sz w:val="22"/>
          <w:szCs w:val="22"/>
        </w:rPr>
        <w:t> </w:t>
      </w:r>
      <w:r w:rsidR="00D12975" w:rsidRPr="005610A8">
        <w:rPr>
          <w:rFonts w:ascii="Arial" w:hAnsi="Arial" w:cs="Arial"/>
          <w:sz w:val="22"/>
          <w:szCs w:val="22"/>
          <w:lang w:val="fr-FR"/>
        </w:rPr>
        <w:t xml:space="preserve">; </w:t>
      </w:r>
    </w:p>
    <w:p w14:paraId="35BAC102" w14:textId="295108D9" w:rsidR="00795ACC" w:rsidRPr="005610A8" w:rsidRDefault="00795ACC" w:rsidP="00132AA4">
      <w:pPr>
        <w:pStyle w:val="Paragraphedeliste"/>
        <w:numPr>
          <w:ilvl w:val="1"/>
          <w:numId w:val="24"/>
        </w:numPr>
        <w:rPr>
          <w:rFonts w:ascii="Arial" w:hAnsi="Arial" w:cs="Arial"/>
          <w:sz w:val="22"/>
          <w:szCs w:val="22"/>
        </w:rPr>
      </w:pPr>
      <w:r w:rsidRPr="005610A8">
        <w:rPr>
          <w:rFonts w:ascii="Arial" w:hAnsi="Arial" w:cs="Arial"/>
          <w:sz w:val="22"/>
          <w:szCs w:val="22"/>
        </w:rPr>
        <w:t>Diminution du plaisir</w:t>
      </w:r>
      <w:r w:rsidR="00D12975" w:rsidRPr="005610A8">
        <w:rPr>
          <w:rFonts w:ascii="Arial" w:hAnsi="Arial" w:cs="Arial"/>
          <w:sz w:val="22"/>
          <w:szCs w:val="22"/>
        </w:rPr>
        <w:t> </w:t>
      </w:r>
      <w:r w:rsidR="00D12975" w:rsidRPr="005610A8">
        <w:rPr>
          <w:rFonts w:ascii="Arial" w:hAnsi="Arial" w:cs="Arial"/>
          <w:sz w:val="22"/>
          <w:szCs w:val="22"/>
          <w:lang w:val="fr-FR"/>
        </w:rPr>
        <w:t xml:space="preserve">; </w:t>
      </w:r>
    </w:p>
    <w:p w14:paraId="588B4A02" w14:textId="639C9473" w:rsidR="00795ACC" w:rsidRPr="005610A8" w:rsidRDefault="00795ACC" w:rsidP="00132AA4">
      <w:pPr>
        <w:pStyle w:val="Paragraphedeliste"/>
        <w:numPr>
          <w:ilvl w:val="1"/>
          <w:numId w:val="24"/>
        </w:numPr>
        <w:rPr>
          <w:rFonts w:ascii="Arial" w:hAnsi="Arial" w:cs="Arial"/>
          <w:sz w:val="22"/>
          <w:szCs w:val="22"/>
        </w:rPr>
      </w:pPr>
      <w:r w:rsidRPr="005610A8">
        <w:rPr>
          <w:rFonts w:ascii="Arial" w:hAnsi="Arial" w:cs="Arial"/>
          <w:sz w:val="22"/>
          <w:szCs w:val="22"/>
        </w:rPr>
        <w:t>Manque d’envi</w:t>
      </w:r>
      <w:r w:rsidR="00D12975" w:rsidRPr="005610A8">
        <w:rPr>
          <w:rFonts w:ascii="Arial" w:hAnsi="Arial" w:cs="Arial"/>
          <w:sz w:val="22"/>
          <w:szCs w:val="22"/>
          <w:lang w:val="fr-FR"/>
        </w:rPr>
        <w:t xml:space="preserve">e ; </w:t>
      </w:r>
    </w:p>
    <w:p w14:paraId="72A31839" w14:textId="1C242441" w:rsidR="00795ACC" w:rsidRPr="005610A8" w:rsidRDefault="00795ACC" w:rsidP="00132AA4">
      <w:pPr>
        <w:pStyle w:val="Paragraphedeliste"/>
        <w:numPr>
          <w:ilvl w:val="1"/>
          <w:numId w:val="24"/>
        </w:numPr>
        <w:rPr>
          <w:rFonts w:ascii="Arial" w:hAnsi="Arial" w:cs="Arial"/>
          <w:sz w:val="22"/>
          <w:szCs w:val="22"/>
        </w:rPr>
      </w:pPr>
      <w:r w:rsidRPr="005610A8">
        <w:rPr>
          <w:rFonts w:ascii="Arial" w:hAnsi="Arial" w:cs="Arial"/>
          <w:sz w:val="22"/>
          <w:szCs w:val="22"/>
        </w:rPr>
        <w:t>Les douleurs lors des relations sexuelles</w:t>
      </w:r>
      <w:r w:rsidR="00D12975" w:rsidRPr="005610A8">
        <w:rPr>
          <w:rFonts w:ascii="Arial" w:hAnsi="Arial" w:cs="Arial"/>
          <w:sz w:val="22"/>
          <w:szCs w:val="22"/>
        </w:rPr>
        <w:t> </w:t>
      </w:r>
      <w:r w:rsidR="00D12975" w:rsidRPr="005610A8">
        <w:rPr>
          <w:rFonts w:ascii="Arial" w:hAnsi="Arial" w:cs="Arial"/>
          <w:sz w:val="22"/>
          <w:szCs w:val="22"/>
          <w:lang w:val="fr-FR"/>
        </w:rPr>
        <w:t xml:space="preserve">; </w:t>
      </w:r>
    </w:p>
    <w:p w14:paraId="75E53951" w14:textId="050D0B83" w:rsidR="00795ACC" w:rsidRPr="005610A8" w:rsidRDefault="00795ACC" w:rsidP="00132AA4">
      <w:pPr>
        <w:pStyle w:val="Paragraphedeliste"/>
        <w:numPr>
          <w:ilvl w:val="1"/>
          <w:numId w:val="24"/>
        </w:numPr>
        <w:rPr>
          <w:rFonts w:ascii="Arial" w:hAnsi="Arial" w:cs="Arial"/>
          <w:sz w:val="22"/>
          <w:szCs w:val="22"/>
        </w:rPr>
      </w:pPr>
      <w:r w:rsidRPr="005610A8">
        <w:rPr>
          <w:rFonts w:ascii="Arial" w:hAnsi="Arial" w:cs="Arial"/>
          <w:sz w:val="22"/>
          <w:szCs w:val="22"/>
        </w:rPr>
        <w:t>Fragilité</w:t>
      </w:r>
      <w:r w:rsidR="00D12975" w:rsidRPr="005610A8">
        <w:rPr>
          <w:rFonts w:ascii="Arial" w:hAnsi="Arial" w:cs="Arial"/>
          <w:sz w:val="22"/>
          <w:szCs w:val="22"/>
        </w:rPr>
        <w:t> </w:t>
      </w:r>
      <w:r w:rsidR="00D12975" w:rsidRPr="005610A8">
        <w:rPr>
          <w:rFonts w:ascii="Arial" w:hAnsi="Arial" w:cs="Arial"/>
          <w:sz w:val="22"/>
          <w:szCs w:val="22"/>
          <w:lang w:val="fr-FR"/>
        </w:rPr>
        <w:t xml:space="preserve">; </w:t>
      </w:r>
    </w:p>
    <w:p w14:paraId="7EE108C1" w14:textId="014C26E1" w:rsidR="00795ACC" w:rsidRPr="005610A8" w:rsidRDefault="00795ACC" w:rsidP="00132AA4">
      <w:pPr>
        <w:pStyle w:val="Paragraphedeliste"/>
        <w:numPr>
          <w:ilvl w:val="1"/>
          <w:numId w:val="24"/>
        </w:numPr>
        <w:rPr>
          <w:rFonts w:ascii="Arial" w:hAnsi="Arial" w:cs="Arial"/>
          <w:sz w:val="22"/>
          <w:szCs w:val="22"/>
        </w:rPr>
      </w:pPr>
      <w:r w:rsidRPr="005610A8">
        <w:rPr>
          <w:rFonts w:ascii="Arial" w:hAnsi="Arial" w:cs="Arial"/>
          <w:sz w:val="22"/>
          <w:szCs w:val="22"/>
        </w:rPr>
        <w:t>La complication pendant l’accouchement</w:t>
      </w:r>
      <w:r w:rsidR="00D12975" w:rsidRPr="005610A8">
        <w:rPr>
          <w:rFonts w:ascii="Arial" w:hAnsi="Arial" w:cs="Arial"/>
          <w:sz w:val="22"/>
          <w:szCs w:val="22"/>
        </w:rPr>
        <w:t> </w:t>
      </w:r>
      <w:r w:rsidR="00D12975" w:rsidRPr="005610A8">
        <w:rPr>
          <w:rFonts w:ascii="Arial" w:hAnsi="Arial" w:cs="Arial"/>
          <w:sz w:val="22"/>
          <w:szCs w:val="22"/>
          <w:lang w:val="fr-FR"/>
        </w:rPr>
        <w:t xml:space="preserve">; </w:t>
      </w:r>
    </w:p>
    <w:p w14:paraId="270671F6" w14:textId="25DC5D51" w:rsidR="001F0CDA" w:rsidRPr="005610A8" w:rsidRDefault="001F0CDA" w:rsidP="00132AA4">
      <w:pPr>
        <w:pStyle w:val="Paragraphedeliste"/>
        <w:numPr>
          <w:ilvl w:val="1"/>
          <w:numId w:val="24"/>
        </w:numPr>
        <w:rPr>
          <w:rFonts w:ascii="Arial" w:hAnsi="Arial" w:cs="Arial"/>
          <w:sz w:val="22"/>
          <w:szCs w:val="22"/>
        </w:rPr>
      </w:pPr>
      <w:r w:rsidRPr="005610A8">
        <w:rPr>
          <w:rFonts w:ascii="Arial" w:hAnsi="Arial" w:cs="Arial"/>
          <w:sz w:val="22"/>
          <w:szCs w:val="22"/>
        </w:rPr>
        <w:t>La diminution du plaisir pendant les rapports sexuels, la provocation des maladies sexuellement transmissibles. L’insensibilité de la femme. Un exemple d’une qui a eu trois enfants mais qui n’a jamais ressenti du plaisir sexuel parce qu’on a enlevé tous les organes qui lui procurent du plaisir.</w:t>
      </w:r>
    </w:p>
    <w:p w14:paraId="11B93A7D" w14:textId="316380F5" w:rsidR="002C02A1" w:rsidRPr="005610A8" w:rsidRDefault="00350A2A" w:rsidP="002C02A1">
      <w:pPr>
        <w:spacing w:before="0" w:after="0" w:line="240" w:lineRule="auto"/>
        <w:rPr>
          <w:rFonts w:ascii="Arial" w:hAnsi="Arial" w:cs="Arial"/>
          <w:sz w:val="22"/>
          <w:szCs w:val="22"/>
          <w:lang w:val="fr-FR"/>
        </w:rPr>
      </w:pPr>
      <w:r w:rsidRPr="005610A8">
        <w:rPr>
          <w:rFonts w:ascii="Arial" w:hAnsi="Arial" w:cs="Arial"/>
          <w:sz w:val="22"/>
          <w:szCs w:val="22"/>
        </w:rPr>
        <w:t>e</w:t>
      </w:r>
      <w:r w:rsidR="002D1036" w:rsidRPr="005610A8">
        <w:rPr>
          <w:rFonts w:ascii="Arial" w:hAnsi="Arial" w:cs="Arial"/>
          <w:sz w:val="22"/>
          <w:szCs w:val="22"/>
        </w:rPr>
        <w:t>. Les participants ont tous affirmé que l’excision n’est pas la meilleure manière de préserver la virginité d’une fille avant le mariage</w:t>
      </w:r>
      <w:r w:rsidR="002D1036" w:rsidRPr="005610A8">
        <w:rPr>
          <w:rFonts w:ascii="Arial" w:hAnsi="Arial" w:cs="Arial"/>
          <w:sz w:val="22"/>
          <w:szCs w:val="22"/>
          <w:lang w:val="fr-FR"/>
        </w:rPr>
        <w:t xml:space="preserve">. Les éléments suivants ont été évoqués pour justifier cette position : </w:t>
      </w:r>
    </w:p>
    <w:p w14:paraId="6E3FF546" w14:textId="73B7A355" w:rsidR="002D1036" w:rsidRPr="005610A8" w:rsidRDefault="00705BEA" w:rsidP="00132AA4">
      <w:pPr>
        <w:pStyle w:val="Paragraphedeliste"/>
        <w:numPr>
          <w:ilvl w:val="0"/>
          <w:numId w:val="25"/>
        </w:numPr>
        <w:spacing w:before="0" w:after="0" w:line="240" w:lineRule="auto"/>
        <w:rPr>
          <w:rFonts w:ascii="Arial" w:hAnsi="Arial" w:cs="Arial"/>
          <w:sz w:val="22"/>
          <w:szCs w:val="22"/>
          <w:lang w:val="fr-FR"/>
        </w:rPr>
      </w:pPr>
      <w:r w:rsidRPr="005610A8">
        <w:rPr>
          <w:rFonts w:ascii="Arial" w:hAnsi="Arial" w:cs="Arial"/>
          <w:sz w:val="22"/>
          <w:szCs w:val="22"/>
          <w:lang w:val="fr-FR"/>
        </w:rPr>
        <w:t>La</w:t>
      </w:r>
      <w:r w:rsidR="002D1036" w:rsidRPr="005610A8">
        <w:rPr>
          <w:rFonts w:ascii="Arial" w:hAnsi="Arial" w:cs="Arial"/>
          <w:sz w:val="22"/>
          <w:szCs w:val="22"/>
        </w:rPr>
        <w:t xml:space="preserve"> meilleure manière de préserver la virginité d’une fille avant le mariage est la communication</w:t>
      </w:r>
      <w:r w:rsidRPr="005610A8">
        <w:rPr>
          <w:rFonts w:ascii="Arial" w:hAnsi="Arial" w:cs="Arial"/>
          <w:sz w:val="22"/>
          <w:szCs w:val="22"/>
        </w:rPr>
        <w:t> </w:t>
      </w:r>
      <w:r w:rsidRPr="005610A8">
        <w:rPr>
          <w:rFonts w:ascii="Arial" w:hAnsi="Arial" w:cs="Arial"/>
          <w:sz w:val="22"/>
          <w:szCs w:val="22"/>
          <w:lang w:val="fr-FR"/>
        </w:rPr>
        <w:t xml:space="preserve">; </w:t>
      </w:r>
    </w:p>
    <w:p w14:paraId="57F09565" w14:textId="33335708" w:rsidR="00C30E50" w:rsidRPr="005610A8" w:rsidRDefault="00C30E50" w:rsidP="00132AA4">
      <w:pPr>
        <w:pStyle w:val="Paragraphedeliste"/>
        <w:numPr>
          <w:ilvl w:val="0"/>
          <w:numId w:val="25"/>
        </w:numPr>
        <w:spacing w:before="0" w:after="0" w:line="240" w:lineRule="auto"/>
        <w:rPr>
          <w:rFonts w:ascii="Arial" w:hAnsi="Arial" w:cs="Arial"/>
          <w:sz w:val="22"/>
          <w:szCs w:val="22"/>
        </w:rPr>
      </w:pPr>
      <w:r w:rsidRPr="005610A8">
        <w:rPr>
          <w:rFonts w:ascii="Arial" w:hAnsi="Arial" w:cs="Arial"/>
          <w:sz w:val="22"/>
          <w:szCs w:val="22"/>
        </w:rPr>
        <w:t>Cela empêche d’avoir l’orgasme</w:t>
      </w:r>
      <w:r w:rsidR="00705BEA" w:rsidRPr="005610A8">
        <w:rPr>
          <w:rFonts w:ascii="Arial" w:hAnsi="Arial" w:cs="Arial"/>
          <w:sz w:val="22"/>
          <w:szCs w:val="22"/>
        </w:rPr>
        <w:t> </w:t>
      </w:r>
      <w:r w:rsidR="00705BEA" w:rsidRPr="005610A8">
        <w:rPr>
          <w:rFonts w:ascii="Arial" w:hAnsi="Arial" w:cs="Arial"/>
          <w:sz w:val="22"/>
          <w:szCs w:val="22"/>
          <w:lang w:val="fr-FR"/>
        </w:rPr>
        <w:t xml:space="preserve">; </w:t>
      </w:r>
    </w:p>
    <w:p w14:paraId="70E660B1" w14:textId="3B8F7267" w:rsidR="00C30E50" w:rsidRPr="005610A8" w:rsidRDefault="00C30E50" w:rsidP="00132AA4">
      <w:pPr>
        <w:pStyle w:val="Paragraphedeliste"/>
        <w:numPr>
          <w:ilvl w:val="0"/>
          <w:numId w:val="25"/>
        </w:numPr>
        <w:spacing w:before="0" w:after="0" w:line="240" w:lineRule="auto"/>
        <w:rPr>
          <w:rFonts w:ascii="Arial" w:hAnsi="Arial" w:cs="Arial"/>
          <w:sz w:val="22"/>
          <w:szCs w:val="22"/>
          <w:lang w:val="fr-FR"/>
        </w:rPr>
      </w:pPr>
      <w:r w:rsidRPr="005610A8">
        <w:rPr>
          <w:rFonts w:ascii="Arial" w:hAnsi="Arial" w:cs="Arial"/>
          <w:sz w:val="22"/>
          <w:szCs w:val="22"/>
        </w:rPr>
        <w:t>La meilleure manière de préserver la virginité d’une fille avant le mariage n’est pas de l’exciser, mais de passer par une sensibilisation</w:t>
      </w:r>
      <w:r w:rsidR="00705BEA" w:rsidRPr="005610A8">
        <w:rPr>
          <w:rFonts w:ascii="Arial" w:hAnsi="Arial" w:cs="Arial"/>
          <w:sz w:val="22"/>
          <w:szCs w:val="22"/>
        </w:rPr>
        <w:t> </w:t>
      </w:r>
      <w:r w:rsidR="00705BEA" w:rsidRPr="005610A8">
        <w:rPr>
          <w:rFonts w:ascii="Arial" w:hAnsi="Arial" w:cs="Arial"/>
          <w:sz w:val="22"/>
          <w:szCs w:val="22"/>
          <w:lang w:val="fr-FR"/>
        </w:rPr>
        <w:t xml:space="preserve">; </w:t>
      </w:r>
    </w:p>
    <w:p w14:paraId="4D48523F" w14:textId="17CEA31D" w:rsidR="00705BEA" w:rsidRPr="005610A8" w:rsidRDefault="002B070C" w:rsidP="00132AA4">
      <w:pPr>
        <w:pStyle w:val="Paragraphedeliste"/>
        <w:numPr>
          <w:ilvl w:val="0"/>
          <w:numId w:val="25"/>
        </w:numPr>
        <w:rPr>
          <w:rFonts w:ascii="Arial" w:hAnsi="Arial" w:cs="Arial"/>
          <w:sz w:val="22"/>
          <w:szCs w:val="22"/>
        </w:rPr>
      </w:pPr>
      <w:r w:rsidRPr="005610A8">
        <w:rPr>
          <w:rFonts w:ascii="Arial" w:hAnsi="Arial" w:cs="Arial"/>
          <w:sz w:val="22"/>
          <w:szCs w:val="22"/>
        </w:rPr>
        <w:t>il y a des filles qui se marient non excisées et vierges, contrairement à d’autres filles excisées qui ne sont pas vierge alors l’excision n’est pas la solution</w:t>
      </w:r>
      <w:r w:rsidR="00705BEA" w:rsidRPr="005610A8">
        <w:rPr>
          <w:rFonts w:ascii="Arial" w:hAnsi="Arial" w:cs="Arial"/>
          <w:sz w:val="22"/>
          <w:szCs w:val="22"/>
        </w:rPr>
        <w:t> </w:t>
      </w:r>
      <w:r w:rsidR="00705BEA" w:rsidRPr="005610A8">
        <w:rPr>
          <w:rFonts w:ascii="Arial" w:hAnsi="Arial" w:cs="Arial"/>
          <w:sz w:val="22"/>
          <w:szCs w:val="22"/>
          <w:lang w:val="fr-FR"/>
        </w:rPr>
        <w:t xml:space="preserve">; </w:t>
      </w:r>
    </w:p>
    <w:p w14:paraId="7654AFDA" w14:textId="64579E62" w:rsidR="002B070C" w:rsidRPr="005610A8" w:rsidRDefault="00705BEA" w:rsidP="00132AA4">
      <w:pPr>
        <w:pStyle w:val="Paragraphedeliste"/>
        <w:numPr>
          <w:ilvl w:val="0"/>
          <w:numId w:val="25"/>
        </w:numPr>
        <w:rPr>
          <w:rFonts w:ascii="Arial" w:hAnsi="Arial" w:cs="Arial"/>
          <w:sz w:val="22"/>
          <w:szCs w:val="22"/>
        </w:rPr>
      </w:pPr>
      <w:r w:rsidRPr="005610A8">
        <w:rPr>
          <w:rFonts w:ascii="Arial" w:hAnsi="Arial" w:cs="Arial"/>
          <w:sz w:val="22"/>
          <w:szCs w:val="22"/>
          <w:lang w:val="fr-FR"/>
        </w:rPr>
        <w:t>L</w:t>
      </w:r>
      <w:r w:rsidR="00C30E50" w:rsidRPr="005610A8">
        <w:rPr>
          <w:rFonts w:ascii="Arial" w:hAnsi="Arial" w:cs="Arial"/>
          <w:sz w:val="22"/>
          <w:szCs w:val="22"/>
        </w:rPr>
        <w:t>’excision n’est pas la meilleure façon de garder la virginité d’une fille, c’est seule l’éducation sexuelle donnée par les parents peut lui permettre de garder sa virginité</w:t>
      </w:r>
      <w:r w:rsidRPr="005610A8">
        <w:rPr>
          <w:rFonts w:ascii="Arial" w:hAnsi="Arial" w:cs="Arial"/>
          <w:sz w:val="22"/>
          <w:szCs w:val="22"/>
          <w:lang w:val="fr-FR"/>
        </w:rPr>
        <w:t xml:space="preserve">. </w:t>
      </w:r>
    </w:p>
    <w:p w14:paraId="3F6F901E" w14:textId="77777777" w:rsidR="002B070C" w:rsidRPr="005610A8" w:rsidRDefault="002B070C" w:rsidP="00FD7D41">
      <w:pPr>
        <w:pStyle w:val="Paragraphedeliste"/>
        <w:spacing w:before="0" w:after="0" w:line="240" w:lineRule="auto"/>
        <w:ind w:left="420"/>
        <w:rPr>
          <w:rFonts w:ascii="Arial" w:hAnsi="Arial" w:cs="Arial"/>
          <w:sz w:val="22"/>
          <w:szCs w:val="22"/>
        </w:rPr>
      </w:pPr>
    </w:p>
    <w:p w14:paraId="7BF57E68" w14:textId="2AFC124C" w:rsidR="00350A2A" w:rsidRPr="005610A8" w:rsidRDefault="00DF4E32" w:rsidP="00132AA4">
      <w:pPr>
        <w:pStyle w:val="Paragraphedeliste"/>
        <w:numPr>
          <w:ilvl w:val="0"/>
          <w:numId w:val="24"/>
        </w:numPr>
        <w:spacing w:before="0" w:after="0" w:line="240" w:lineRule="auto"/>
        <w:rPr>
          <w:rFonts w:ascii="Arial" w:hAnsi="Arial" w:cs="Arial"/>
          <w:sz w:val="22"/>
          <w:szCs w:val="22"/>
          <w:lang w:val="fr-FR"/>
        </w:rPr>
      </w:pPr>
      <w:r w:rsidRPr="005610A8">
        <w:rPr>
          <w:rFonts w:ascii="Arial" w:hAnsi="Arial" w:cs="Arial"/>
          <w:sz w:val="22"/>
          <w:szCs w:val="22"/>
          <w:lang w:val="fr-FR"/>
        </w:rPr>
        <w:t>La</w:t>
      </w:r>
      <w:r w:rsidR="00350A2A" w:rsidRPr="005610A8">
        <w:rPr>
          <w:rFonts w:ascii="Arial" w:hAnsi="Arial" w:cs="Arial"/>
          <w:sz w:val="22"/>
          <w:szCs w:val="22"/>
          <w:lang w:val="fr-FR"/>
        </w:rPr>
        <w:t xml:space="preserve"> toilette intime au niveau des hommes et des femmes plusieurs méthodes ont été évoqués. </w:t>
      </w:r>
    </w:p>
    <w:p w14:paraId="5056A269" w14:textId="77777777" w:rsidR="00350A2A" w:rsidRPr="005610A8" w:rsidRDefault="00350A2A" w:rsidP="00350A2A">
      <w:pPr>
        <w:pStyle w:val="Paragraphedeliste"/>
        <w:spacing w:before="0" w:after="0" w:line="240" w:lineRule="auto"/>
        <w:rPr>
          <w:rFonts w:ascii="Arial" w:hAnsi="Arial" w:cs="Arial"/>
          <w:sz w:val="22"/>
          <w:szCs w:val="22"/>
          <w:lang w:val="fr-FR"/>
        </w:rPr>
      </w:pPr>
    </w:p>
    <w:tbl>
      <w:tblPr>
        <w:tblStyle w:val="Grilledutableau"/>
        <w:tblW w:w="9351" w:type="dxa"/>
        <w:tblLook w:val="04A0" w:firstRow="1" w:lastRow="0" w:firstColumn="1" w:lastColumn="0" w:noHBand="0" w:noVBand="1"/>
      </w:tblPr>
      <w:tblGrid>
        <w:gridCol w:w="5098"/>
        <w:gridCol w:w="4253"/>
      </w:tblGrid>
      <w:tr w:rsidR="00350A2A" w:rsidRPr="005610A8" w14:paraId="1C751CAF" w14:textId="77777777" w:rsidTr="002B1B13">
        <w:tc>
          <w:tcPr>
            <w:tcW w:w="5098" w:type="dxa"/>
            <w:shd w:val="clear" w:color="auto" w:fill="F2F2F2" w:themeFill="background1" w:themeFillShade="F2"/>
          </w:tcPr>
          <w:p w14:paraId="4B35FD31" w14:textId="6E75B978" w:rsidR="00350A2A" w:rsidRPr="005610A8" w:rsidRDefault="00350A2A" w:rsidP="00350A2A">
            <w:pPr>
              <w:spacing w:before="0" w:after="0" w:line="240" w:lineRule="auto"/>
              <w:jc w:val="center"/>
              <w:rPr>
                <w:rFonts w:ascii="Arial" w:hAnsi="Arial" w:cs="Arial"/>
                <w:b/>
                <w:bCs/>
                <w:sz w:val="22"/>
                <w:szCs w:val="22"/>
                <w:lang w:val="fr-FR"/>
              </w:rPr>
            </w:pPr>
            <w:r w:rsidRPr="005610A8">
              <w:rPr>
                <w:rFonts w:ascii="Arial" w:hAnsi="Arial" w:cs="Arial"/>
                <w:b/>
                <w:bCs/>
                <w:sz w:val="22"/>
                <w:szCs w:val="22"/>
                <w:lang w:val="fr-FR"/>
              </w:rPr>
              <w:t>Femmes</w:t>
            </w:r>
          </w:p>
        </w:tc>
        <w:tc>
          <w:tcPr>
            <w:tcW w:w="4253" w:type="dxa"/>
            <w:shd w:val="clear" w:color="auto" w:fill="F2F2F2" w:themeFill="background1" w:themeFillShade="F2"/>
          </w:tcPr>
          <w:p w14:paraId="713F177D" w14:textId="3AEA1520" w:rsidR="00350A2A" w:rsidRPr="005610A8" w:rsidRDefault="00350A2A" w:rsidP="00350A2A">
            <w:pPr>
              <w:spacing w:before="0" w:after="0" w:line="240" w:lineRule="auto"/>
              <w:jc w:val="center"/>
              <w:rPr>
                <w:rFonts w:ascii="Arial" w:hAnsi="Arial" w:cs="Arial"/>
                <w:b/>
                <w:bCs/>
                <w:sz w:val="22"/>
                <w:szCs w:val="22"/>
                <w:lang w:val="fr-FR"/>
              </w:rPr>
            </w:pPr>
            <w:r w:rsidRPr="005610A8">
              <w:rPr>
                <w:rFonts w:ascii="Arial" w:hAnsi="Arial" w:cs="Arial"/>
                <w:b/>
                <w:bCs/>
                <w:sz w:val="22"/>
                <w:szCs w:val="22"/>
                <w:lang w:val="fr-FR"/>
              </w:rPr>
              <w:t>Hommes</w:t>
            </w:r>
          </w:p>
        </w:tc>
      </w:tr>
      <w:tr w:rsidR="00350A2A" w:rsidRPr="005610A8" w14:paraId="68ADB517" w14:textId="77777777" w:rsidTr="002B1B13">
        <w:tc>
          <w:tcPr>
            <w:tcW w:w="5098" w:type="dxa"/>
          </w:tcPr>
          <w:p w14:paraId="3D84B192" w14:textId="77777777" w:rsidR="00832F10" w:rsidRPr="005610A8" w:rsidRDefault="00832F10" w:rsidP="00132AA4">
            <w:pPr>
              <w:pStyle w:val="Paragraphedeliste"/>
              <w:numPr>
                <w:ilvl w:val="0"/>
                <w:numId w:val="26"/>
              </w:numPr>
              <w:spacing w:before="0" w:after="0" w:line="240" w:lineRule="auto"/>
              <w:rPr>
                <w:rFonts w:ascii="Arial" w:hAnsi="Arial" w:cs="Arial"/>
                <w:sz w:val="22"/>
                <w:szCs w:val="22"/>
              </w:rPr>
            </w:pPr>
            <w:r w:rsidRPr="005610A8">
              <w:rPr>
                <w:rFonts w:ascii="Arial" w:hAnsi="Arial" w:cs="Arial"/>
                <w:sz w:val="22"/>
                <w:szCs w:val="22"/>
              </w:rPr>
              <w:t xml:space="preserve">Utilisant de l’eau et du savon diama ; </w:t>
            </w:r>
          </w:p>
          <w:p w14:paraId="269CF4EC" w14:textId="77777777" w:rsidR="00832F10" w:rsidRPr="005610A8" w:rsidRDefault="00832F10" w:rsidP="00132AA4">
            <w:pPr>
              <w:pStyle w:val="Paragraphedeliste"/>
              <w:numPr>
                <w:ilvl w:val="0"/>
                <w:numId w:val="26"/>
              </w:numPr>
              <w:spacing w:before="0" w:after="0" w:line="240" w:lineRule="auto"/>
              <w:rPr>
                <w:rFonts w:ascii="Arial" w:hAnsi="Arial" w:cs="Arial"/>
                <w:sz w:val="22"/>
                <w:szCs w:val="22"/>
              </w:rPr>
            </w:pPr>
            <w:r w:rsidRPr="005610A8">
              <w:rPr>
                <w:rFonts w:ascii="Arial" w:hAnsi="Arial" w:cs="Arial"/>
                <w:sz w:val="22"/>
                <w:szCs w:val="22"/>
              </w:rPr>
              <w:t xml:space="preserve">En lavant l’intérieur proprement avec l’eau et du cyteale ; </w:t>
            </w:r>
          </w:p>
          <w:p w14:paraId="6E6CD521" w14:textId="77777777" w:rsidR="00832F10" w:rsidRPr="005610A8" w:rsidRDefault="00832F10" w:rsidP="00132AA4">
            <w:pPr>
              <w:pStyle w:val="Paragraphedeliste"/>
              <w:numPr>
                <w:ilvl w:val="0"/>
                <w:numId w:val="26"/>
              </w:numPr>
              <w:spacing w:before="0" w:after="0" w:line="240" w:lineRule="auto"/>
              <w:rPr>
                <w:rFonts w:ascii="Arial" w:hAnsi="Arial" w:cs="Arial"/>
                <w:sz w:val="22"/>
                <w:szCs w:val="22"/>
              </w:rPr>
            </w:pPr>
            <w:r w:rsidRPr="005610A8">
              <w:rPr>
                <w:rFonts w:ascii="Arial" w:hAnsi="Arial" w:cs="Arial"/>
                <w:sz w:val="22"/>
                <w:szCs w:val="22"/>
              </w:rPr>
              <w:t>Changeant les sous-vêtements</w:t>
            </w:r>
          </w:p>
          <w:p w14:paraId="60393332" w14:textId="77777777" w:rsidR="00832F10" w:rsidRPr="005610A8" w:rsidRDefault="00832F10" w:rsidP="00132AA4">
            <w:pPr>
              <w:pStyle w:val="Paragraphedeliste"/>
              <w:numPr>
                <w:ilvl w:val="0"/>
                <w:numId w:val="26"/>
              </w:numPr>
              <w:spacing w:before="0" w:after="0" w:line="240" w:lineRule="auto"/>
              <w:rPr>
                <w:rFonts w:ascii="Arial" w:hAnsi="Arial" w:cs="Arial"/>
                <w:sz w:val="22"/>
                <w:szCs w:val="22"/>
              </w:rPr>
            </w:pPr>
            <w:r w:rsidRPr="005610A8">
              <w:rPr>
                <w:rFonts w:ascii="Arial" w:hAnsi="Arial" w:cs="Arial"/>
                <w:sz w:val="22"/>
                <w:szCs w:val="22"/>
              </w:rPr>
              <w:t>Rasant à chaque semaine la vulve pour être propre</w:t>
            </w:r>
          </w:p>
          <w:p w14:paraId="0D6DE7B3" w14:textId="63A0F9CA" w:rsidR="00832F10" w:rsidRPr="005610A8" w:rsidRDefault="00832F10" w:rsidP="00132AA4">
            <w:pPr>
              <w:pStyle w:val="Paragraphedeliste"/>
              <w:numPr>
                <w:ilvl w:val="0"/>
                <w:numId w:val="26"/>
              </w:numPr>
              <w:spacing w:before="0" w:after="0" w:line="240" w:lineRule="auto"/>
              <w:rPr>
                <w:rFonts w:ascii="Arial" w:hAnsi="Arial" w:cs="Arial"/>
                <w:sz w:val="22"/>
                <w:szCs w:val="22"/>
              </w:rPr>
            </w:pPr>
            <w:r w:rsidRPr="005610A8">
              <w:rPr>
                <w:rFonts w:ascii="Arial" w:hAnsi="Arial" w:cs="Arial"/>
                <w:sz w:val="22"/>
                <w:szCs w:val="22"/>
              </w:rPr>
              <w:t>Utilisant de l’eau tiède tout en utilisant les produits pharmaceutiques.</w:t>
            </w:r>
          </w:p>
          <w:p w14:paraId="3CD0AF7F" w14:textId="77777777" w:rsidR="002B070C" w:rsidRPr="005610A8" w:rsidRDefault="002B070C" w:rsidP="00132AA4">
            <w:pPr>
              <w:pStyle w:val="Paragraphedeliste"/>
              <w:numPr>
                <w:ilvl w:val="0"/>
                <w:numId w:val="26"/>
              </w:numPr>
              <w:spacing w:before="0" w:after="0" w:line="240" w:lineRule="auto"/>
              <w:rPr>
                <w:rFonts w:ascii="Arial" w:hAnsi="Arial" w:cs="Arial"/>
                <w:sz w:val="22"/>
                <w:szCs w:val="22"/>
              </w:rPr>
            </w:pPr>
            <w:r w:rsidRPr="005610A8">
              <w:rPr>
                <w:rFonts w:ascii="Arial" w:hAnsi="Arial" w:cs="Arial"/>
                <w:sz w:val="22"/>
                <w:szCs w:val="22"/>
              </w:rPr>
              <w:t>En utilisant de l’eau propre</w:t>
            </w:r>
          </w:p>
          <w:p w14:paraId="2CE95D4D" w14:textId="77777777" w:rsidR="002B070C" w:rsidRPr="005610A8" w:rsidRDefault="002B070C" w:rsidP="00132AA4">
            <w:pPr>
              <w:pStyle w:val="Paragraphedeliste"/>
              <w:numPr>
                <w:ilvl w:val="0"/>
                <w:numId w:val="26"/>
              </w:numPr>
              <w:spacing w:before="0" w:after="0" w:line="240" w:lineRule="auto"/>
              <w:rPr>
                <w:rFonts w:ascii="Arial" w:hAnsi="Arial" w:cs="Arial"/>
                <w:sz w:val="22"/>
                <w:szCs w:val="22"/>
              </w:rPr>
            </w:pPr>
            <w:r w:rsidRPr="005610A8">
              <w:rPr>
                <w:rFonts w:ascii="Arial" w:hAnsi="Arial" w:cs="Arial"/>
                <w:sz w:val="22"/>
                <w:szCs w:val="22"/>
              </w:rPr>
              <w:t>En se lavant régulièrement</w:t>
            </w:r>
          </w:p>
          <w:p w14:paraId="0FAD155D" w14:textId="25D740B9" w:rsidR="002B070C" w:rsidRPr="005610A8" w:rsidRDefault="002B070C" w:rsidP="00132AA4">
            <w:pPr>
              <w:pStyle w:val="Paragraphedeliste"/>
              <w:numPr>
                <w:ilvl w:val="0"/>
                <w:numId w:val="26"/>
              </w:numPr>
              <w:spacing w:before="0" w:after="0" w:line="240" w:lineRule="auto"/>
              <w:rPr>
                <w:rFonts w:ascii="Arial" w:hAnsi="Arial" w:cs="Arial"/>
                <w:sz w:val="22"/>
                <w:szCs w:val="22"/>
              </w:rPr>
            </w:pPr>
            <w:r w:rsidRPr="005610A8">
              <w:rPr>
                <w:rFonts w:ascii="Arial" w:hAnsi="Arial" w:cs="Arial"/>
                <w:sz w:val="22"/>
                <w:szCs w:val="22"/>
              </w:rPr>
              <w:t>En changeant régulièrement nos sous -vêtement</w:t>
            </w:r>
            <w:r w:rsidR="000952B5" w:rsidRPr="005610A8">
              <w:rPr>
                <w:rFonts w:ascii="Arial" w:hAnsi="Arial" w:cs="Arial"/>
                <w:sz w:val="22"/>
                <w:szCs w:val="22"/>
              </w:rPr>
              <w:t>s</w:t>
            </w:r>
          </w:p>
          <w:p w14:paraId="7E1941B6" w14:textId="77777777" w:rsidR="002B070C" w:rsidRPr="005610A8" w:rsidRDefault="002B070C" w:rsidP="00132AA4">
            <w:pPr>
              <w:pStyle w:val="Paragraphedeliste"/>
              <w:numPr>
                <w:ilvl w:val="0"/>
                <w:numId w:val="26"/>
              </w:numPr>
              <w:spacing w:before="0" w:after="0" w:line="240" w:lineRule="auto"/>
              <w:rPr>
                <w:rFonts w:ascii="Arial" w:hAnsi="Arial" w:cs="Arial"/>
                <w:sz w:val="22"/>
                <w:szCs w:val="22"/>
              </w:rPr>
            </w:pPr>
            <w:r w:rsidRPr="005610A8">
              <w:rPr>
                <w:rFonts w:ascii="Arial" w:hAnsi="Arial" w:cs="Arial"/>
                <w:sz w:val="22"/>
                <w:szCs w:val="22"/>
              </w:rPr>
              <w:t>En utilisant du savon diama pour les parties intimes</w:t>
            </w:r>
          </w:p>
          <w:p w14:paraId="29FAD469" w14:textId="77777777" w:rsidR="002B070C" w:rsidRPr="005610A8" w:rsidRDefault="002B070C" w:rsidP="00132AA4">
            <w:pPr>
              <w:pStyle w:val="Paragraphedeliste"/>
              <w:numPr>
                <w:ilvl w:val="0"/>
                <w:numId w:val="26"/>
              </w:numPr>
              <w:spacing w:before="0" w:after="0" w:line="240" w:lineRule="auto"/>
              <w:rPr>
                <w:rFonts w:ascii="Arial" w:hAnsi="Arial" w:cs="Arial"/>
                <w:sz w:val="22"/>
                <w:szCs w:val="22"/>
              </w:rPr>
            </w:pPr>
            <w:r w:rsidRPr="005610A8">
              <w:rPr>
                <w:rFonts w:ascii="Arial" w:hAnsi="Arial" w:cs="Arial"/>
                <w:sz w:val="22"/>
                <w:szCs w:val="22"/>
              </w:rPr>
              <w:t>En portant des sous-vêtements non serrés</w:t>
            </w:r>
          </w:p>
          <w:p w14:paraId="319BB08C" w14:textId="77777777" w:rsidR="002B070C" w:rsidRPr="005610A8" w:rsidRDefault="002B070C" w:rsidP="00575D8E">
            <w:pPr>
              <w:pStyle w:val="Paragraphedeliste"/>
              <w:spacing w:before="0" w:after="0" w:line="240" w:lineRule="auto"/>
              <w:ind w:left="1068"/>
              <w:rPr>
                <w:rFonts w:ascii="Arial" w:hAnsi="Arial" w:cs="Arial"/>
                <w:sz w:val="22"/>
                <w:szCs w:val="22"/>
              </w:rPr>
            </w:pPr>
          </w:p>
          <w:p w14:paraId="53DA2C3B" w14:textId="77777777" w:rsidR="00350A2A" w:rsidRPr="005610A8" w:rsidRDefault="00350A2A" w:rsidP="00350A2A">
            <w:pPr>
              <w:spacing w:before="0" w:after="0" w:line="240" w:lineRule="auto"/>
              <w:rPr>
                <w:rFonts w:ascii="Arial" w:hAnsi="Arial" w:cs="Arial"/>
                <w:sz w:val="22"/>
                <w:szCs w:val="22"/>
              </w:rPr>
            </w:pPr>
          </w:p>
        </w:tc>
        <w:tc>
          <w:tcPr>
            <w:tcW w:w="4253" w:type="dxa"/>
          </w:tcPr>
          <w:p w14:paraId="117F957A" w14:textId="77777777" w:rsidR="00C30E50" w:rsidRPr="005610A8" w:rsidRDefault="00C30E50" w:rsidP="00132AA4">
            <w:pPr>
              <w:pStyle w:val="Paragraphedeliste"/>
              <w:numPr>
                <w:ilvl w:val="0"/>
                <w:numId w:val="28"/>
              </w:numPr>
              <w:spacing w:before="0" w:after="0" w:line="240" w:lineRule="auto"/>
              <w:rPr>
                <w:rFonts w:ascii="Arial" w:hAnsi="Arial" w:cs="Arial"/>
                <w:sz w:val="22"/>
                <w:szCs w:val="22"/>
              </w:rPr>
            </w:pPr>
            <w:r w:rsidRPr="005610A8">
              <w:rPr>
                <w:rFonts w:ascii="Arial" w:hAnsi="Arial" w:cs="Arial"/>
                <w:sz w:val="22"/>
                <w:szCs w:val="22"/>
              </w:rPr>
              <w:t xml:space="preserve">Se laver fréquemment ; </w:t>
            </w:r>
          </w:p>
          <w:p w14:paraId="4A7D2621" w14:textId="77777777" w:rsidR="001F0CDA" w:rsidRPr="005610A8" w:rsidRDefault="001F0CDA" w:rsidP="00132AA4">
            <w:pPr>
              <w:pStyle w:val="Paragraphedeliste"/>
              <w:numPr>
                <w:ilvl w:val="0"/>
                <w:numId w:val="30"/>
              </w:numPr>
              <w:spacing w:before="0" w:after="0" w:line="240" w:lineRule="auto"/>
              <w:rPr>
                <w:rFonts w:ascii="Arial" w:hAnsi="Arial" w:cs="Arial"/>
                <w:sz w:val="22"/>
                <w:szCs w:val="22"/>
              </w:rPr>
            </w:pPr>
            <w:r w:rsidRPr="005610A8">
              <w:rPr>
                <w:rFonts w:ascii="Arial" w:hAnsi="Arial" w:cs="Arial"/>
                <w:sz w:val="22"/>
                <w:szCs w:val="22"/>
              </w:rPr>
              <w:t xml:space="preserve">Laver le pénis et l’anus pendant chaque toilette, </w:t>
            </w:r>
          </w:p>
          <w:p w14:paraId="3E2C9B8D" w14:textId="77777777" w:rsidR="001F0CDA" w:rsidRPr="005610A8" w:rsidRDefault="001F0CDA" w:rsidP="00132AA4">
            <w:pPr>
              <w:pStyle w:val="Paragraphedeliste"/>
              <w:numPr>
                <w:ilvl w:val="0"/>
                <w:numId w:val="30"/>
              </w:numPr>
              <w:spacing w:before="0" w:after="0" w:line="240" w:lineRule="auto"/>
              <w:rPr>
                <w:rFonts w:ascii="Arial" w:hAnsi="Arial" w:cs="Arial"/>
                <w:sz w:val="22"/>
                <w:szCs w:val="22"/>
              </w:rPr>
            </w:pPr>
            <w:r w:rsidRPr="005610A8">
              <w:rPr>
                <w:rFonts w:ascii="Arial" w:hAnsi="Arial" w:cs="Arial"/>
                <w:sz w:val="22"/>
                <w:szCs w:val="22"/>
              </w:rPr>
              <w:t xml:space="preserve">Épiler les poils, </w:t>
            </w:r>
          </w:p>
          <w:p w14:paraId="505848B6" w14:textId="77777777" w:rsidR="001F0CDA" w:rsidRPr="005610A8" w:rsidRDefault="001F0CDA" w:rsidP="00132AA4">
            <w:pPr>
              <w:pStyle w:val="Paragraphedeliste"/>
              <w:numPr>
                <w:ilvl w:val="0"/>
                <w:numId w:val="30"/>
              </w:numPr>
              <w:spacing w:before="0" w:after="0" w:line="240" w:lineRule="auto"/>
              <w:rPr>
                <w:rFonts w:ascii="Arial" w:hAnsi="Arial" w:cs="Arial"/>
                <w:sz w:val="22"/>
                <w:szCs w:val="22"/>
              </w:rPr>
            </w:pPr>
            <w:r w:rsidRPr="005610A8">
              <w:rPr>
                <w:rFonts w:ascii="Arial" w:hAnsi="Arial" w:cs="Arial"/>
                <w:sz w:val="22"/>
                <w:szCs w:val="22"/>
              </w:rPr>
              <w:t xml:space="preserve">Éviter de prendre assez de temps après les rapports sexuels pour faire la toilette ; </w:t>
            </w:r>
          </w:p>
          <w:p w14:paraId="65EA5BCF" w14:textId="77777777" w:rsidR="001F0CDA" w:rsidRPr="005610A8" w:rsidRDefault="001F0CDA" w:rsidP="00132AA4">
            <w:pPr>
              <w:pStyle w:val="Paragraphedeliste"/>
              <w:numPr>
                <w:ilvl w:val="0"/>
                <w:numId w:val="30"/>
              </w:numPr>
              <w:spacing w:before="0" w:after="0" w:line="240" w:lineRule="auto"/>
              <w:rPr>
                <w:rFonts w:ascii="Arial" w:hAnsi="Arial" w:cs="Arial"/>
                <w:sz w:val="22"/>
                <w:szCs w:val="22"/>
              </w:rPr>
            </w:pPr>
            <w:r w:rsidRPr="005610A8">
              <w:rPr>
                <w:rFonts w:ascii="Arial" w:hAnsi="Arial" w:cs="Arial"/>
                <w:sz w:val="22"/>
                <w:szCs w:val="22"/>
              </w:rPr>
              <w:t>Changer le dessous pour éviter les infections.</w:t>
            </w:r>
          </w:p>
          <w:p w14:paraId="73DFB849" w14:textId="1DCAB7EF" w:rsidR="001F0CDA" w:rsidRPr="005610A8" w:rsidRDefault="001F0CDA" w:rsidP="00C30E50">
            <w:pPr>
              <w:spacing w:before="0" w:after="0" w:line="240" w:lineRule="auto"/>
              <w:rPr>
                <w:rFonts w:ascii="Arial" w:hAnsi="Arial" w:cs="Arial"/>
                <w:sz w:val="22"/>
                <w:szCs w:val="22"/>
              </w:rPr>
            </w:pPr>
          </w:p>
        </w:tc>
      </w:tr>
    </w:tbl>
    <w:p w14:paraId="317620C0" w14:textId="77777777" w:rsidR="00350A2A" w:rsidRPr="005610A8" w:rsidRDefault="00350A2A" w:rsidP="00350A2A">
      <w:pPr>
        <w:spacing w:before="0" w:after="0" w:line="240" w:lineRule="auto"/>
        <w:rPr>
          <w:rFonts w:ascii="Arial" w:hAnsi="Arial" w:cs="Arial"/>
          <w:sz w:val="22"/>
          <w:szCs w:val="22"/>
          <w:lang w:val="fr-FR"/>
        </w:rPr>
      </w:pPr>
    </w:p>
    <w:p w14:paraId="194B27B9" w14:textId="50D390FD" w:rsidR="00755C48" w:rsidRPr="005610A8" w:rsidRDefault="00832F10" w:rsidP="00132AA4">
      <w:pPr>
        <w:pStyle w:val="Paragraphedeliste"/>
        <w:numPr>
          <w:ilvl w:val="0"/>
          <w:numId w:val="24"/>
        </w:numPr>
        <w:spacing w:before="0" w:after="0" w:line="240" w:lineRule="auto"/>
        <w:rPr>
          <w:rFonts w:ascii="Arial" w:hAnsi="Arial" w:cs="Arial"/>
          <w:sz w:val="22"/>
          <w:szCs w:val="22"/>
          <w:lang w:val="fr-FR"/>
        </w:rPr>
      </w:pPr>
      <w:r w:rsidRPr="005610A8">
        <w:rPr>
          <w:rFonts w:ascii="Arial" w:hAnsi="Arial" w:cs="Arial"/>
          <w:sz w:val="22"/>
          <w:szCs w:val="22"/>
          <w:lang w:val="fr-FR"/>
        </w:rPr>
        <w:t>Plusieurs méthodes utilisées</w:t>
      </w:r>
      <w:r w:rsidR="00350A2A" w:rsidRPr="005610A8">
        <w:rPr>
          <w:rFonts w:ascii="Arial" w:hAnsi="Arial" w:cs="Arial"/>
          <w:sz w:val="22"/>
          <w:szCs w:val="22"/>
          <w:lang w:val="fr-FR"/>
        </w:rPr>
        <w:t xml:space="preserve"> par des femmes dans le cadre </w:t>
      </w:r>
      <w:r w:rsidRPr="005610A8">
        <w:rPr>
          <w:rFonts w:ascii="Arial" w:hAnsi="Arial" w:cs="Arial"/>
          <w:sz w:val="22"/>
          <w:szCs w:val="22"/>
          <w:lang w:val="fr-FR"/>
        </w:rPr>
        <w:t xml:space="preserve">des toilettes intimes sont dangereuse et peuvent provoquer les infections génitales : </w:t>
      </w:r>
    </w:p>
    <w:p w14:paraId="33CF259E" w14:textId="24ADCF8D" w:rsidR="00832F10" w:rsidRPr="005610A8" w:rsidRDefault="00832F10" w:rsidP="00132AA4">
      <w:pPr>
        <w:pStyle w:val="Paragraphedeliste"/>
        <w:numPr>
          <w:ilvl w:val="0"/>
          <w:numId w:val="27"/>
        </w:numPr>
        <w:spacing w:before="0" w:after="0" w:line="240" w:lineRule="auto"/>
        <w:rPr>
          <w:rFonts w:ascii="Arial" w:hAnsi="Arial" w:cs="Arial"/>
          <w:sz w:val="22"/>
          <w:szCs w:val="22"/>
        </w:rPr>
      </w:pPr>
      <w:r w:rsidRPr="005610A8">
        <w:rPr>
          <w:rFonts w:ascii="Arial" w:hAnsi="Arial" w:cs="Arial"/>
          <w:sz w:val="22"/>
          <w:szCs w:val="22"/>
        </w:rPr>
        <w:t xml:space="preserve">Le port </w:t>
      </w:r>
      <w:r w:rsidR="00C35A53" w:rsidRPr="005610A8">
        <w:rPr>
          <w:rFonts w:ascii="Arial" w:hAnsi="Arial" w:cs="Arial"/>
          <w:sz w:val="22"/>
          <w:szCs w:val="22"/>
        </w:rPr>
        <w:t>sans interruption (nuit et jour)</w:t>
      </w:r>
      <w:r w:rsidRPr="005610A8">
        <w:rPr>
          <w:rFonts w:ascii="Arial" w:hAnsi="Arial" w:cs="Arial"/>
          <w:sz w:val="22"/>
          <w:szCs w:val="22"/>
        </w:rPr>
        <w:t xml:space="preserve"> de sous-vêtements</w:t>
      </w:r>
    </w:p>
    <w:p w14:paraId="2CE2F4F1" w14:textId="3B001BA1" w:rsidR="00832F10" w:rsidRPr="005610A8" w:rsidRDefault="00832F10" w:rsidP="00132AA4">
      <w:pPr>
        <w:pStyle w:val="Paragraphedeliste"/>
        <w:numPr>
          <w:ilvl w:val="0"/>
          <w:numId w:val="27"/>
        </w:numPr>
        <w:spacing w:before="0" w:after="0" w:line="240" w:lineRule="auto"/>
        <w:rPr>
          <w:rFonts w:ascii="Arial" w:hAnsi="Arial" w:cs="Arial"/>
          <w:sz w:val="22"/>
          <w:szCs w:val="22"/>
        </w:rPr>
      </w:pPr>
      <w:r w:rsidRPr="005610A8">
        <w:rPr>
          <w:rFonts w:ascii="Arial" w:hAnsi="Arial" w:cs="Arial"/>
          <w:sz w:val="22"/>
          <w:szCs w:val="22"/>
        </w:rPr>
        <w:t>L’utilisation de</w:t>
      </w:r>
      <w:r w:rsidR="00C35A53" w:rsidRPr="005610A8">
        <w:rPr>
          <w:rFonts w:ascii="Arial" w:hAnsi="Arial" w:cs="Arial"/>
          <w:sz w:val="22"/>
          <w:szCs w:val="22"/>
        </w:rPr>
        <w:t xml:space="preserve"> certains</w:t>
      </w:r>
      <w:r w:rsidRPr="005610A8">
        <w:rPr>
          <w:rFonts w:ascii="Arial" w:hAnsi="Arial" w:cs="Arial"/>
          <w:sz w:val="22"/>
          <w:szCs w:val="22"/>
        </w:rPr>
        <w:t xml:space="preserve"> produits </w:t>
      </w:r>
      <w:r w:rsidR="00C35A53" w:rsidRPr="005610A8">
        <w:rPr>
          <w:rFonts w:ascii="Arial" w:hAnsi="Arial" w:cs="Arial"/>
          <w:sz w:val="22"/>
          <w:szCs w:val="22"/>
        </w:rPr>
        <w:t>dés</w:t>
      </w:r>
      <w:r w:rsidRPr="005610A8">
        <w:rPr>
          <w:rFonts w:ascii="Arial" w:hAnsi="Arial" w:cs="Arial"/>
          <w:sz w:val="22"/>
          <w:szCs w:val="22"/>
        </w:rPr>
        <w:t xml:space="preserve">infectants </w:t>
      </w:r>
    </w:p>
    <w:p w14:paraId="19DB9386" w14:textId="77777777" w:rsidR="00832F10" w:rsidRPr="005610A8" w:rsidRDefault="00832F10" w:rsidP="00132AA4">
      <w:pPr>
        <w:pStyle w:val="Paragraphedeliste"/>
        <w:numPr>
          <w:ilvl w:val="0"/>
          <w:numId w:val="27"/>
        </w:numPr>
        <w:spacing w:before="0" w:after="0" w:line="240" w:lineRule="auto"/>
        <w:rPr>
          <w:rFonts w:ascii="Arial" w:hAnsi="Arial" w:cs="Arial"/>
          <w:sz w:val="22"/>
          <w:szCs w:val="22"/>
        </w:rPr>
      </w:pPr>
      <w:r w:rsidRPr="005610A8">
        <w:rPr>
          <w:rFonts w:ascii="Arial" w:hAnsi="Arial" w:cs="Arial"/>
          <w:sz w:val="22"/>
          <w:szCs w:val="22"/>
        </w:rPr>
        <w:t xml:space="preserve">L’utilisation du savon </w:t>
      </w:r>
    </w:p>
    <w:p w14:paraId="17B74A95" w14:textId="77777777" w:rsidR="00832F10" w:rsidRPr="005610A8" w:rsidRDefault="00832F10" w:rsidP="00132AA4">
      <w:pPr>
        <w:pStyle w:val="Paragraphedeliste"/>
        <w:numPr>
          <w:ilvl w:val="0"/>
          <w:numId w:val="27"/>
        </w:numPr>
        <w:spacing w:before="0" w:after="0" w:line="240" w:lineRule="auto"/>
        <w:rPr>
          <w:rFonts w:ascii="Arial" w:hAnsi="Arial" w:cs="Arial"/>
          <w:sz w:val="22"/>
          <w:szCs w:val="22"/>
        </w:rPr>
      </w:pPr>
      <w:r w:rsidRPr="005610A8">
        <w:rPr>
          <w:rFonts w:ascii="Arial" w:hAnsi="Arial" w:cs="Arial"/>
          <w:sz w:val="22"/>
          <w:szCs w:val="22"/>
        </w:rPr>
        <w:t>L’utilisation des déodorants sur le sexe</w:t>
      </w:r>
    </w:p>
    <w:p w14:paraId="6DB4F3DE" w14:textId="468E2905" w:rsidR="00832F10" w:rsidRPr="005610A8" w:rsidRDefault="00832F10" w:rsidP="00132AA4">
      <w:pPr>
        <w:pStyle w:val="Paragraphedeliste"/>
        <w:numPr>
          <w:ilvl w:val="0"/>
          <w:numId w:val="27"/>
        </w:numPr>
        <w:spacing w:before="0" w:after="0" w:line="240" w:lineRule="auto"/>
        <w:rPr>
          <w:rFonts w:ascii="Arial" w:hAnsi="Arial" w:cs="Arial"/>
          <w:sz w:val="22"/>
          <w:szCs w:val="22"/>
        </w:rPr>
      </w:pPr>
      <w:r w:rsidRPr="005610A8">
        <w:rPr>
          <w:rFonts w:ascii="Arial" w:hAnsi="Arial" w:cs="Arial"/>
          <w:sz w:val="22"/>
          <w:szCs w:val="22"/>
        </w:rPr>
        <w:t xml:space="preserve">L’utilisation </w:t>
      </w:r>
      <w:r w:rsidR="002B1B13" w:rsidRPr="005610A8">
        <w:rPr>
          <w:rFonts w:ascii="Arial" w:hAnsi="Arial" w:cs="Arial"/>
          <w:sz w:val="22"/>
          <w:szCs w:val="22"/>
          <w:lang w:val="fr-FR"/>
        </w:rPr>
        <w:t>de certains</w:t>
      </w:r>
      <w:r w:rsidRPr="005610A8">
        <w:rPr>
          <w:rFonts w:ascii="Arial" w:hAnsi="Arial" w:cs="Arial"/>
          <w:sz w:val="22"/>
          <w:szCs w:val="22"/>
        </w:rPr>
        <w:t xml:space="preserve"> produits pharmaceutiques</w:t>
      </w:r>
      <w:r w:rsidR="000E3A62" w:rsidRPr="005610A8">
        <w:rPr>
          <w:rFonts w:ascii="Arial" w:hAnsi="Arial" w:cs="Arial"/>
          <w:sz w:val="22"/>
          <w:szCs w:val="22"/>
        </w:rPr>
        <w:t xml:space="preserve"> ; </w:t>
      </w:r>
    </w:p>
    <w:p w14:paraId="74EA5FA2" w14:textId="77777777" w:rsidR="00C30E50" w:rsidRPr="005610A8" w:rsidRDefault="00C30E50" w:rsidP="00350A2A">
      <w:pPr>
        <w:spacing w:before="0" w:after="0" w:line="240" w:lineRule="auto"/>
        <w:rPr>
          <w:rFonts w:ascii="Arial" w:hAnsi="Arial" w:cs="Arial"/>
          <w:sz w:val="22"/>
          <w:szCs w:val="22"/>
          <w:lang w:val="fr-FR"/>
        </w:rPr>
      </w:pPr>
    </w:p>
    <w:p w14:paraId="5953F3F2" w14:textId="6C6F4797" w:rsidR="00832F10" w:rsidRPr="005610A8" w:rsidRDefault="002B1B13" w:rsidP="00350A2A">
      <w:pPr>
        <w:spacing w:before="0" w:after="0" w:line="240" w:lineRule="auto"/>
        <w:rPr>
          <w:rFonts w:ascii="Arial" w:hAnsi="Arial" w:cs="Arial"/>
          <w:sz w:val="22"/>
          <w:szCs w:val="22"/>
          <w:lang w:val="fr-FR"/>
        </w:rPr>
      </w:pPr>
      <w:r w:rsidRPr="005610A8">
        <w:rPr>
          <w:rFonts w:ascii="Arial" w:hAnsi="Arial" w:cs="Arial"/>
          <w:sz w:val="22"/>
          <w:szCs w:val="22"/>
          <w:lang w:val="fr-FR"/>
        </w:rPr>
        <w:t xml:space="preserve">Pour les </w:t>
      </w:r>
      <w:r w:rsidR="00C30E50" w:rsidRPr="005610A8">
        <w:rPr>
          <w:rFonts w:ascii="Arial" w:hAnsi="Arial" w:cs="Arial"/>
          <w:sz w:val="22"/>
          <w:szCs w:val="22"/>
          <w:lang w:val="fr-FR"/>
        </w:rPr>
        <w:t xml:space="preserve">Hommes </w:t>
      </w:r>
      <w:r w:rsidRPr="005610A8">
        <w:rPr>
          <w:rFonts w:ascii="Arial" w:hAnsi="Arial" w:cs="Arial"/>
          <w:sz w:val="22"/>
          <w:szCs w:val="22"/>
          <w:lang w:val="fr-FR"/>
        </w:rPr>
        <w:t>les points suivants ont été évoqués</w:t>
      </w:r>
      <w:r w:rsidR="00C30E50" w:rsidRPr="005610A8">
        <w:rPr>
          <w:rFonts w:ascii="Arial" w:hAnsi="Arial" w:cs="Arial"/>
          <w:sz w:val="22"/>
          <w:szCs w:val="22"/>
          <w:lang w:val="fr-FR"/>
        </w:rPr>
        <w:t xml:space="preserve"> </w:t>
      </w:r>
    </w:p>
    <w:p w14:paraId="2C4825AA" w14:textId="77777777" w:rsidR="00C30E50" w:rsidRPr="005610A8" w:rsidRDefault="00C30E50" w:rsidP="00132AA4">
      <w:pPr>
        <w:pStyle w:val="Paragraphedeliste"/>
        <w:numPr>
          <w:ilvl w:val="0"/>
          <w:numId w:val="29"/>
        </w:numPr>
        <w:spacing w:before="0" w:after="0" w:line="240" w:lineRule="auto"/>
        <w:rPr>
          <w:rFonts w:ascii="Arial" w:hAnsi="Arial" w:cs="Arial"/>
          <w:sz w:val="22"/>
          <w:szCs w:val="22"/>
        </w:rPr>
      </w:pPr>
      <w:r w:rsidRPr="005610A8">
        <w:rPr>
          <w:rFonts w:ascii="Arial" w:hAnsi="Arial" w:cs="Arial"/>
          <w:sz w:val="22"/>
          <w:szCs w:val="22"/>
        </w:rPr>
        <w:t>Faire des rapports sexuels sans se protéger</w:t>
      </w:r>
    </w:p>
    <w:p w14:paraId="7E8652AE" w14:textId="77777777" w:rsidR="00C30E50" w:rsidRPr="005610A8" w:rsidRDefault="00C30E50" w:rsidP="00132AA4">
      <w:pPr>
        <w:pStyle w:val="Paragraphedeliste"/>
        <w:numPr>
          <w:ilvl w:val="0"/>
          <w:numId w:val="29"/>
        </w:numPr>
        <w:spacing w:before="0" w:after="0" w:line="240" w:lineRule="auto"/>
        <w:rPr>
          <w:rFonts w:ascii="Arial" w:hAnsi="Arial" w:cs="Arial"/>
          <w:sz w:val="22"/>
          <w:szCs w:val="22"/>
        </w:rPr>
      </w:pPr>
      <w:r w:rsidRPr="005610A8">
        <w:rPr>
          <w:rFonts w:ascii="Arial" w:hAnsi="Arial" w:cs="Arial"/>
          <w:sz w:val="22"/>
          <w:szCs w:val="22"/>
        </w:rPr>
        <w:t>Prendre le temps sans faire la toilette après les rapports sexuels </w:t>
      </w:r>
      <w:r w:rsidRPr="005610A8">
        <w:rPr>
          <w:rFonts w:ascii="Arial" w:hAnsi="Arial" w:cs="Arial"/>
          <w:sz w:val="22"/>
          <w:szCs w:val="22"/>
          <w:lang w:val="fr-FR"/>
        </w:rPr>
        <w:t xml:space="preserve">; </w:t>
      </w:r>
    </w:p>
    <w:p w14:paraId="7DD33FEB" w14:textId="2B29D2BC" w:rsidR="00C30E50" w:rsidRPr="005610A8" w:rsidRDefault="00C30E50" w:rsidP="00132AA4">
      <w:pPr>
        <w:pStyle w:val="Paragraphedeliste"/>
        <w:numPr>
          <w:ilvl w:val="0"/>
          <w:numId w:val="29"/>
        </w:numPr>
        <w:spacing w:before="0" w:after="0" w:line="240" w:lineRule="auto"/>
        <w:rPr>
          <w:rFonts w:ascii="Arial" w:hAnsi="Arial" w:cs="Arial"/>
          <w:sz w:val="22"/>
          <w:szCs w:val="22"/>
        </w:rPr>
      </w:pPr>
      <w:r w:rsidRPr="005610A8">
        <w:rPr>
          <w:rFonts w:ascii="Arial" w:hAnsi="Arial" w:cs="Arial"/>
          <w:sz w:val="22"/>
          <w:szCs w:val="22"/>
        </w:rPr>
        <w:t>L’introduction du savon dans le vagin</w:t>
      </w:r>
    </w:p>
    <w:p w14:paraId="7DD83881" w14:textId="1F1847B1" w:rsidR="00755C48" w:rsidRPr="005610A8" w:rsidRDefault="00755C48" w:rsidP="00832F10">
      <w:pPr>
        <w:spacing w:before="0" w:after="0" w:line="240" w:lineRule="auto"/>
        <w:rPr>
          <w:rFonts w:ascii="Arial" w:hAnsi="Arial" w:cs="Arial"/>
          <w:sz w:val="22"/>
          <w:szCs w:val="22"/>
        </w:rPr>
      </w:pPr>
    </w:p>
    <w:p w14:paraId="01830561" w14:textId="77777777" w:rsidR="001F0CDA" w:rsidRPr="005610A8" w:rsidRDefault="001F0CDA" w:rsidP="00832F10">
      <w:pPr>
        <w:spacing w:before="0" w:after="0" w:line="240" w:lineRule="auto"/>
        <w:rPr>
          <w:rFonts w:ascii="Arial" w:hAnsi="Arial" w:cs="Arial"/>
          <w:sz w:val="22"/>
          <w:szCs w:val="22"/>
        </w:rPr>
      </w:pPr>
    </w:p>
    <w:p w14:paraId="71958A43" w14:textId="3F9BDF4B" w:rsidR="001F0CDA" w:rsidRPr="005610A8" w:rsidRDefault="001F0CDA" w:rsidP="00132AA4">
      <w:pPr>
        <w:pStyle w:val="Titre3"/>
        <w:numPr>
          <w:ilvl w:val="2"/>
          <w:numId w:val="112"/>
        </w:numPr>
        <w:spacing w:before="0" w:line="240" w:lineRule="auto"/>
        <w:rPr>
          <w:rFonts w:ascii="Arial" w:hAnsi="Arial" w:cs="Arial"/>
          <w:b/>
          <w:bCs/>
          <w:sz w:val="24"/>
          <w:szCs w:val="24"/>
          <w:lang w:bidi="hi-IN"/>
        </w:rPr>
      </w:pPr>
      <w:bookmarkStart w:id="21" w:name="_Toc95576426"/>
      <w:bookmarkStart w:id="22" w:name="_Toc96327832"/>
      <w:r w:rsidRPr="005610A8">
        <w:rPr>
          <w:rFonts w:ascii="Arial" w:hAnsi="Arial" w:cs="Arial"/>
          <w:b/>
          <w:bCs/>
          <w:sz w:val="24"/>
          <w:szCs w:val="24"/>
          <w:lang w:bidi="hi-IN"/>
        </w:rPr>
        <w:t xml:space="preserve">Session 4 : </w:t>
      </w:r>
      <w:r w:rsidR="00795D0F" w:rsidRPr="005610A8">
        <w:rPr>
          <w:rFonts w:ascii="Arial" w:hAnsi="Arial" w:cs="Arial"/>
          <w:b/>
          <w:bCs/>
          <w:sz w:val="24"/>
          <w:szCs w:val="24"/>
          <w:lang w:bidi="hi-IN"/>
        </w:rPr>
        <w:t>Les droits sexuels et reproductifs</w:t>
      </w:r>
      <w:bookmarkEnd w:id="21"/>
      <w:bookmarkEnd w:id="22"/>
    </w:p>
    <w:p w14:paraId="4C76294D" w14:textId="5E944318" w:rsidR="008B39FB" w:rsidRPr="005610A8" w:rsidRDefault="00DF4E32" w:rsidP="00F164BB">
      <w:pPr>
        <w:spacing w:before="0" w:after="0" w:line="240" w:lineRule="auto"/>
        <w:jc w:val="both"/>
        <w:rPr>
          <w:rFonts w:ascii="Arial" w:hAnsi="Arial" w:cs="Arial"/>
          <w:sz w:val="22"/>
          <w:szCs w:val="22"/>
          <w:lang w:val="fr-FR"/>
        </w:rPr>
      </w:pPr>
      <w:r w:rsidRPr="005610A8">
        <w:rPr>
          <w:rFonts w:ascii="Arial" w:hAnsi="Arial" w:cs="Arial"/>
          <w:sz w:val="22"/>
          <w:szCs w:val="22"/>
          <w:lang w:val="fr-FR"/>
        </w:rPr>
        <w:br/>
        <w:t xml:space="preserve"> </w:t>
      </w:r>
      <w:r w:rsidR="00CD79CF" w:rsidRPr="005610A8">
        <w:rPr>
          <w:rFonts w:ascii="Arial" w:hAnsi="Arial" w:cs="Arial"/>
          <w:sz w:val="22"/>
          <w:szCs w:val="22"/>
          <w:lang w:val="fr-FR"/>
        </w:rPr>
        <w:t>Cette session</w:t>
      </w:r>
      <w:r w:rsidR="008B39FB" w:rsidRPr="005610A8">
        <w:rPr>
          <w:rFonts w:ascii="Arial" w:hAnsi="Arial" w:cs="Arial"/>
          <w:sz w:val="22"/>
          <w:szCs w:val="22"/>
          <w:lang w:val="fr-FR"/>
        </w:rPr>
        <w:t xml:space="preserve"> avait pour objectifs : </w:t>
      </w:r>
    </w:p>
    <w:p w14:paraId="6C1B5027" w14:textId="77777777" w:rsidR="008B39FB" w:rsidRPr="005610A8" w:rsidRDefault="008B39FB" w:rsidP="000370E6">
      <w:pPr>
        <w:pStyle w:val="Paragraphedeliste"/>
        <w:numPr>
          <w:ilvl w:val="0"/>
          <w:numId w:val="2"/>
        </w:numPr>
        <w:spacing w:before="0" w:after="0" w:line="240" w:lineRule="auto"/>
        <w:rPr>
          <w:rFonts w:ascii="Arial" w:hAnsi="Arial" w:cs="Arial"/>
          <w:sz w:val="22"/>
          <w:szCs w:val="22"/>
        </w:rPr>
      </w:pPr>
      <w:r w:rsidRPr="005610A8">
        <w:rPr>
          <w:rFonts w:ascii="Arial" w:hAnsi="Arial" w:cs="Arial"/>
          <w:sz w:val="22"/>
          <w:szCs w:val="22"/>
        </w:rPr>
        <w:t xml:space="preserve">Amener les participants à une prise de conscience relative aux droits sexuels et reproductifs </w:t>
      </w:r>
    </w:p>
    <w:p w14:paraId="6EDED88F" w14:textId="77777777" w:rsidR="008B39FB" w:rsidRPr="005610A8" w:rsidRDefault="008B39FB" w:rsidP="000370E6">
      <w:pPr>
        <w:pStyle w:val="Paragraphedeliste"/>
        <w:numPr>
          <w:ilvl w:val="0"/>
          <w:numId w:val="2"/>
        </w:numPr>
        <w:spacing w:before="0" w:after="0" w:line="240" w:lineRule="auto"/>
        <w:rPr>
          <w:rFonts w:ascii="Arial" w:hAnsi="Arial" w:cs="Arial"/>
          <w:sz w:val="22"/>
          <w:szCs w:val="22"/>
        </w:rPr>
      </w:pPr>
      <w:r w:rsidRPr="005610A8">
        <w:rPr>
          <w:rFonts w:ascii="Arial" w:hAnsi="Arial" w:cs="Arial"/>
          <w:sz w:val="22"/>
          <w:szCs w:val="22"/>
        </w:rPr>
        <w:t>Présenter la loi guinéenne L/200/010/AN portant sur la santé de la reproduction ;</w:t>
      </w:r>
    </w:p>
    <w:p w14:paraId="7626D178" w14:textId="561819D0" w:rsidR="008B39FB" w:rsidRPr="005610A8" w:rsidRDefault="008B39FB" w:rsidP="000370E6">
      <w:pPr>
        <w:pStyle w:val="Paragraphedeliste"/>
        <w:numPr>
          <w:ilvl w:val="0"/>
          <w:numId w:val="2"/>
        </w:numPr>
        <w:spacing w:before="0" w:after="0" w:line="240" w:lineRule="auto"/>
        <w:rPr>
          <w:rFonts w:ascii="Arial" w:hAnsi="Arial" w:cs="Arial"/>
          <w:sz w:val="22"/>
          <w:szCs w:val="22"/>
        </w:rPr>
      </w:pPr>
      <w:r w:rsidRPr="005610A8">
        <w:rPr>
          <w:rFonts w:ascii="Arial" w:hAnsi="Arial" w:cs="Arial"/>
          <w:sz w:val="22"/>
          <w:szCs w:val="22"/>
        </w:rPr>
        <w:t>Réfléchir ensemble sur les questions de société telles que la liberté de choix, le droit de disposer de son corps, la virginité, l’honneur, les relations amoureuses et sexuelles, le contrôle du corps de la femme.</w:t>
      </w:r>
    </w:p>
    <w:p w14:paraId="0A3B4CCD" w14:textId="77777777" w:rsidR="00F164BB" w:rsidRPr="005610A8" w:rsidRDefault="00F164BB" w:rsidP="004B5660">
      <w:pPr>
        <w:spacing w:before="0" w:after="0" w:line="240" w:lineRule="auto"/>
        <w:rPr>
          <w:rFonts w:ascii="Arial" w:hAnsi="Arial" w:cs="Arial"/>
          <w:sz w:val="22"/>
          <w:szCs w:val="22"/>
        </w:rPr>
      </w:pPr>
    </w:p>
    <w:p w14:paraId="53C12C38" w14:textId="57910009" w:rsidR="004B5660" w:rsidRPr="005610A8" w:rsidRDefault="004B5660" w:rsidP="004B5660">
      <w:pPr>
        <w:spacing w:before="0" w:after="0" w:line="240" w:lineRule="auto"/>
        <w:rPr>
          <w:rFonts w:ascii="Arial" w:hAnsi="Arial" w:cs="Arial"/>
          <w:sz w:val="22"/>
          <w:szCs w:val="22"/>
          <w:lang w:val="fr-FR"/>
        </w:rPr>
      </w:pPr>
      <w:r w:rsidRPr="005610A8">
        <w:rPr>
          <w:rFonts w:ascii="Arial" w:hAnsi="Arial" w:cs="Arial"/>
          <w:sz w:val="22"/>
          <w:szCs w:val="22"/>
          <w:lang w:val="fr-FR"/>
        </w:rPr>
        <w:t xml:space="preserve">A l’issue du développement de ces </w:t>
      </w:r>
      <w:r w:rsidR="00CD79CF" w:rsidRPr="005610A8">
        <w:rPr>
          <w:rFonts w:ascii="Arial" w:hAnsi="Arial" w:cs="Arial"/>
          <w:sz w:val="22"/>
          <w:szCs w:val="22"/>
          <w:lang w:val="fr-FR"/>
        </w:rPr>
        <w:t>objectifs</w:t>
      </w:r>
      <w:r w:rsidRPr="005610A8">
        <w:rPr>
          <w:rFonts w:ascii="Arial" w:hAnsi="Arial" w:cs="Arial"/>
          <w:sz w:val="22"/>
          <w:szCs w:val="22"/>
          <w:lang w:val="fr-FR"/>
        </w:rPr>
        <w:t xml:space="preserve"> nous avons retenus ce qui suit :</w:t>
      </w:r>
      <w:r w:rsidR="00F164BB" w:rsidRPr="005610A8">
        <w:rPr>
          <w:rFonts w:ascii="Arial" w:hAnsi="Arial" w:cs="Arial"/>
          <w:sz w:val="22"/>
          <w:szCs w:val="22"/>
          <w:lang w:val="fr-FR"/>
        </w:rPr>
        <w:t xml:space="preserve"> </w:t>
      </w:r>
    </w:p>
    <w:p w14:paraId="25E68740" w14:textId="02844FD8" w:rsidR="001F0CDA" w:rsidRPr="005610A8" w:rsidRDefault="00F164BB" w:rsidP="00132AA4">
      <w:pPr>
        <w:pStyle w:val="Paragraphedeliste"/>
        <w:numPr>
          <w:ilvl w:val="0"/>
          <w:numId w:val="33"/>
        </w:num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Les participants ont pris conscience des enjeux liés à la liberté de posséder son corps. </w:t>
      </w:r>
      <w:r w:rsidR="00482EDB" w:rsidRPr="005610A8">
        <w:rPr>
          <w:rFonts w:ascii="Arial" w:hAnsi="Arial" w:cs="Arial"/>
          <w:sz w:val="22"/>
          <w:szCs w:val="22"/>
          <w:lang w:val="fr-FR"/>
        </w:rPr>
        <w:t xml:space="preserve">Les réponses suivantes justifient cette position : </w:t>
      </w:r>
    </w:p>
    <w:p w14:paraId="1C7FF05B" w14:textId="77777777" w:rsidR="00482EDB" w:rsidRPr="005610A8" w:rsidRDefault="00482EDB" w:rsidP="00482EDB">
      <w:pPr>
        <w:pStyle w:val="Paragraphedeliste"/>
        <w:spacing w:before="0" w:after="0" w:line="240" w:lineRule="auto"/>
        <w:jc w:val="both"/>
        <w:rPr>
          <w:rFonts w:ascii="Arial" w:hAnsi="Arial" w:cs="Arial"/>
          <w:sz w:val="22"/>
          <w:szCs w:val="22"/>
          <w:lang w:val="fr-FR"/>
        </w:rPr>
      </w:pPr>
    </w:p>
    <w:tbl>
      <w:tblPr>
        <w:tblStyle w:val="Grilledutableau"/>
        <w:tblW w:w="9072" w:type="dxa"/>
        <w:tblInd w:w="279" w:type="dxa"/>
        <w:tblLook w:val="04A0" w:firstRow="1" w:lastRow="0" w:firstColumn="1" w:lastColumn="0" w:noHBand="0" w:noVBand="1"/>
      </w:tblPr>
      <w:tblGrid>
        <w:gridCol w:w="2712"/>
        <w:gridCol w:w="6360"/>
      </w:tblGrid>
      <w:tr w:rsidR="00482EDB" w:rsidRPr="005610A8" w14:paraId="5A94374A" w14:textId="77777777" w:rsidTr="00B434C7">
        <w:tc>
          <w:tcPr>
            <w:tcW w:w="2712" w:type="dxa"/>
            <w:shd w:val="clear" w:color="auto" w:fill="CBCBCB" w:themeFill="text2" w:themeFillTint="40"/>
          </w:tcPr>
          <w:p w14:paraId="5950FF12" w14:textId="77777777" w:rsidR="00F164BB" w:rsidRPr="005610A8" w:rsidRDefault="00F164BB" w:rsidP="00F164BB">
            <w:pPr>
              <w:spacing w:before="0" w:after="0" w:line="240" w:lineRule="auto"/>
              <w:rPr>
                <w:rFonts w:ascii="Arial" w:hAnsi="Arial" w:cs="Arial"/>
                <w:sz w:val="22"/>
                <w:szCs w:val="22"/>
              </w:rPr>
            </w:pPr>
            <w:r w:rsidRPr="005610A8">
              <w:rPr>
                <w:rFonts w:ascii="Arial" w:hAnsi="Arial" w:cs="Arial"/>
                <w:sz w:val="22"/>
                <w:szCs w:val="22"/>
              </w:rPr>
              <w:t>Qu’entendez-vous par « mon corps est à moi »</w:t>
            </w:r>
          </w:p>
        </w:tc>
        <w:tc>
          <w:tcPr>
            <w:tcW w:w="6360" w:type="dxa"/>
          </w:tcPr>
          <w:p w14:paraId="135644A9" w14:textId="77777777" w:rsidR="00F164BB" w:rsidRPr="005610A8" w:rsidRDefault="00F164BB"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 xml:space="preserve">Je m’habille selon mon gout, </w:t>
            </w:r>
          </w:p>
          <w:p w14:paraId="6F94C92E" w14:textId="77777777" w:rsidR="00F164BB" w:rsidRPr="005610A8" w:rsidRDefault="00F164BB"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Je fais des enfants quand je veux ;</w:t>
            </w:r>
          </w:p>
          <w:p w14:paraId="39F6D5FC" w14:textId="77777777" w:rsidR="00F164BB" w:rsidRPr="005610A8" w:rsidRDefault="00F164BB"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Je décide quand me marier,</w:t>
            </w:r>
          </w:p>
          <w:p w14:paraId="4D7BEA28" w14:textId="77777777" w:rsidR="00F164BB" w:rsidRPr="005610A8" w:rsidRDefault="00F164BB"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Ne me détruit pas, ne touche pas à ma dignité</w:t>
            </w:r>
          </w:p>
          <w:p w14:paraId="25D2D08E" w14:textId="77777777" w:rsidR="00F164BB" w:rsidRPr="005610A8" w:rsidRDefault="00F164BB"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Ne m’harcèle pas</w:t>
            </w:r>
          </w:p>
          <w:p w14:paraId="2397B121" w14:textId="77777777" w:rsidR="00F164BB" w:rsidRPr="005610A8" w:rsidRDefault="00F164BB"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Ne m’oblige pas à faire ce que je ne peux pas ;</w:t>
            </w:r>
          </w:p>
          <w:p w14:paraId="0D72F4CA" w14:textId="77777777" w:rsidR="00F164BB" w:rsidRPr="005610A8" w:rsidRDefault="00F164BB"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C’est quand je décide qui peut me toucher pour les relations sexuelles car j’ai besoin de repos</w:t>
            </w:r>
          </w:p>
          <w:p w14:paraId="0E25ACE6" w14:textId="77777777" w:rsidR="00F164BB" w:rsidRPr="005610A8" w:rsidRDefault="00F164BB"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Je ne suis pas un instrument sexuel</w:t>
            </w:r>
          </w:p>
          <w:p w14:paraId="566699EB" w14:textId="0E30CD4D" w:rsidR="00F164BB" w:rsidRPr="005610A8" w:rsidRDefault="00F164BB"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Ne m’oblige pas à faire des M</w:t>
            </w:r>
            <w:r w:rsidR="000952B5" w:rsidRPr="005610A8">
              <w:rPr>
                <w:rFonts w:ascii="Arial" w:hAnsi="Arial" w:cs="Arial"/>
                <w:sz w:val="22"/>
                <w:szCs w:val="22"/>
              </w:rPr>
              <w:t>GF</w:t>
            </w:r>
          </w:p>
          <w:p w14:paraId="7CBC9C7C" w14:textId="77777777" w:rsidR="00482EDB" w:rsidRPr="005610A8" w:rsidRDefault="00F164BB"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N’abuse pas de moi</w:t>
            </w:r>
            <w:r w:rsidR="004219EA" w:rsidRPr="005610A8">
              <w:rPr>
                <w:rFonts w:ascii="Arial" w:hAnsi="Arial" w:cs="Arial"/>
                <w:sz w:val="22"/>
                <w:szCs w:val="22"/>
                <w:lang w:val="fr-FR"/>
              </w:rPr>
              <w:t xml:space="preserve">. </w:t>
            </w:r>
          </w:p>
          <w:p w14:paraId="1464E327" w14:textId="77777777" w:rsidR="00482EDB" w:rsidRPr="005610A8" w:rsidRDefault="000558C0"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Limitation sur certains actes qui peuvent porter préjudice à son corps</w:t>
            </w:r>
            <w:r w:rsidR="00482EDB" w:rsidRPr="005610A8">
              <w:rPr>
                <w:rFonts w:ascii="Arial" w:hAnsi="Arial" w:cs="Arial"/>
                <w:sz w:val="22"/>
                <w:szCs w:val="22"/>
              </w:rPr>
              <w:t> </w:t>
            </w:r>
            <w:r w:rsidR="00482EDB" w:rsidRPr="005610A8">
              <w:rPr>
                <w:rFonts w:ascii="Arial" w:hAnsi="Arial" w:cs="Arial"/>
                <w:sz w:val="22"/>
                <w:szCs w:val="22"/>
                <w:lang w:val="fr-FR"/>
              </w:rPr>
              <w:t xml:space="preserve">; </w:t>
            </w:r>
          </w:p>
          <w:p w14:paraId="3715D5A8" w14:textId="77777777" w:rsidR="00482EDB" w:rsidRPr="005610A8" w:rsidRDefault="000558C0"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La liberté de choisir son partenaire ; ses relations sexuelles amoureuses ; sexuelles</w:t>
            </w:r>
            <w:r w:rsidR="00482EDB" w:rsidRPr="005610A8">
              <w:rPr>
                <w:rFonts w:ascii="Arial" w:hAnsi="Arial" w:cs="Arial"/>
                <w:sz w:val="22"/>
                <w:szCs w:val="22"/>
              </w:rPr>
              <w:t> </w:t>
            </w:r>
            <w:r w:rsidR="00482EDB" w:rsidRPr="005610A8">
              <w:rPr>
                <w:rFonts w:ascii="Arial" w:hAnsi="Arial" w:cs="Arial"/>
                <w:sz w:val="22"/>
                <w:szCs w:val="22"/>
                <w:lang w:val="fr-FR"/>
              </w:rPr>
              <w:t xml:space="preserve">; </w:t>
            </w:r>
          </w:p>
          <w:p w14:paraId="4B7D56F6" w14:textId="77777777" w:rsidR="00482EDB" w:rsidRPr="005610A8" w:rsidRDefault="00482EDB"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lang w:val="fr-FR"/>
              </w:rPr>
              <w:t>L</w:t>
            </w:r>
            <w:r w:rsidR="000558C0" w:rsidRPr="005610A8">
              <w:rPr>
                <w:rFonts w:ascii="Arial" w:hAnsi="Arial" w:cs="Arial"/>
                <w:sz w:val="22"/>
                <w:szCs w:val="22"/>
              </w:rPr>
              <w:t>ibre d’orienter mes désirs sexuels</w:t>
            </w:r>
            <w:r w:rsidRPr="005610A8">
              <w:rPr>
                <w:rFonts w:ascii="Arial" w:hAnsi="Arial" w:cs="Arial"/>
                <w:sz w:val="22"/>
                <w:szCs w:val="22"/>
              </w:rPr>
              <w:t> </w:t>
            </w:r>
            <w:r w:rsidRPr="005610A8">
              <w:rPr>
                <w:rFonts w:ascii="Arial" w:hAnsi="Arial" w:cs="Arial"/>
                <w:sz w:val="22"/>
                <w:szCs w:val="22"/>
                <w:lang w:val="fr-FR"/>
              </w:rPr>
              <w:t xml:space="preserve">; </w:t>
            </w:r>
          </w:p>
          <w:p w14:paraId="78A4C6C9" w14:textId="77777777" w:rsidR="00482EDB" w:rsidRPr="005610A8" w:rsidRDefault="00323BFC"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je me repose quand je veux</w:t>
            </w:r>
            <w:r w:rsidR="00482EDB" w:rsidRPr="005610A8">
              <w:rPr>
                <w:rFonts w:ascii="Arial" w:hAnsi="Arial" w:cs="Arial"/>
                <w:sz w:val="22"/>
                <w:szCs w:val="22"/>
              </w:rPr>
              <w:t xml:space="preserve">; </w:t>
            </w:r>
          </w:p>
          <w:p w14:paraId="310A5814" w14:textId="77777777" w:rsidR="00482EDB" w:rsidRPr="005610A8" w:rsidRDefault="00323BFC"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J’enfante quand je veux</w:t>
            </w:r>
            <w:r w:rsidR="00482EDB" w:rsidRPr="005610A8">
              <w:rPr>
                <w:rFonts w:ascii="Arial" w:hAnsi="Arial" w:cs="Arial"/>
                <w:sz w:val="22"/>
                <w:szCs w:val="22"/>
              </w:rPr>
              <w:t> </w:t>
            </w:r>
            <w:r w:rsidR="00482EDB" w:rsidRPr="005610A8">
              <w:rPr>
                <w:rFonts w:ascii="Arial" w:hAnsi="Arial" w:cs="Arial"/>
                <w:sz w:val="22"/>
                <w:szCs w:val="22"/>
                <w:lang w:val="fr-FR"/>
              </w:rPr>
              <w:t>;</w:t>
            </w:r>
          </w:p>
          <w:p w14:paraId="6714CBC2" w14:textId="5D1FBB76" w:rsidR="00482EDB" w:rsidRPr="005610A8" w:rsidRDefault="00323BFC" w:rsidP="00132AA4">
            <w:pPr>
              <w:pStyle w:val="Paragraphedeliste"/>
              <w:numPr>
                <w:ilvl w:val="0"/>
                <w:numId w:val="32"/>
              </w:numPr>
              <w:spacing w:before="0" w:after="0" w:line="240" w:lineRule="auto"/>
              <w:rPr>
                <w:rFonts w:ascii="Arial" w:hAnsi="Arial" w:cs="Arial"/>
                <w:sz w:val="22"/>
                <w:szCs w:val="22"/>
              </w:rPr>
            </w:pPr>
            <w:r w:rsidRPr="005610A8">
              <w:rPr>
                <w:rFonts w:ascii="Arial" w:hAnsi="Arial" w:cs="Arial"/>
                <w:sz w:val="22"/>
                <w:szCs w:val="22"/>
              </w:rPr>
              <w:t>Je m’habille comme je veux</w:t>
            </w:r>
            <w:r w:rsidR="00482EDB" w:rsidRPr="005610A8">
              <w:rPr>
                <w:rFonts w:ascii="Arial" w:hAnsi="Arial" w:cs="Arial"/>
                <w:sz w:val="22"/>
                <w:szCs w:val="22"/>
                <w:lang w:val="fr-FR"/>
              </w:rPr>
              <w:t xml:space="preserve">. </w:t>
            </w:r>
          </w:p>
          <w:p w14:paraId="392BA636" w14:textId="74E1B3BB" w:rsidR="00323BFC" w:rsidRPr="005610A8" w:rsidRDefault="00323BFC" w:rsidP="00323BFC">
            <w:pPr>
              <w:pStyle w:val="Paragraphedeliste"/>
              <w:spacing w:before="0" w:after="0" w:line="240" w:lineRule="auto"/>
              <w:ind w:left="0"/>
              <w:rPr>
                <w:rFonts w:ascii="Arial" w:hAnsi="Arial" w:cs="Arial"/>
                <w:sz w:val="22"/>
                <w:szCs w:val="22"/>
              </w:rPr>
            </w:pPr>
          </w:p>
        </w:tc>
      </w:tr>
      <w:tr w:rsidR="00482EDB" w:rsidRPr="005610A8" w14:paraId="357423FD" w14:textId="77777777" w:rsidTr="00B434C7">
        <w:tc>
          <w:tcPr>
            <w:tcW w:w="2712" w:type="dxa"/>
            <w:shd w:val="clear" w:color="auto" w:fill="CBCBCB" w:themeFill="text2" w:themeFillTint="40"/>
          </w:tcPr>
          <w:p w14:paraId="0319EB47" w14:textId="77777777" w:rsidR="00F164BB" w:rsidRPr="005610A8" w:rsidRDefault="00F164BB" w:rsidP="00F164BB">
            <w:pPr>
              <w:spacing w:before="0" w:after="0" w:line="240" w:lineRule="auto"/>
              <w:rPr>
                <w:rFonts w:ascii="Arial" w:hAnsi="Arial" w:cs="Arial"/>
                <w:sz w:val="22"/>
                <w:szCs w:val="22"/>
              </w:rPr>
            </w:pPr>
            <w:r w:rsidRPr="005610A8">
              <w:rPr>
                <w:rFonts w:ascii="Arial" w:hAnsi="Arial" w:cs="Arial"/>
                <w:sz w:val="22"/>
                <w:szCs w:val="22"/>
              </w:rPr>
              <w:t>Quand on parle de liberté par rapport au corps, de quoi parle-t-on selon vous ? Liberté de disposer de son corps ?</w:t>
            </w:r>
          </w:p>
        </w:tc>
        <w:tc>
          <w:tcPr>
            <w:tcW w:w="6360" w:type="dxa"/>
          </w:tcPr>
          <w:p w14:paraId="4E96BAC9" w14:textId="1E77F133" w:rsidR="00F164BB" w:rsidRPr="005610A8" w:rsidRDefault="00F164BB" w:rsidP="00132AA4">
            <w:pPr>
              <w:pStyle w:val="Paragraphedeliste"/>
              <w:numPr>
                <w:ilvl w:val="0"/>
                <w:numId w:val="34"/>
              </w:numPr>
              <w:spacing w:before="0" w:after="0" w:line="240" w:lineRule="auto"/>
              <w:rPr>
                <w:rFonts w:ascii="Arial" w:hAnsi="Arial" w:cs="Arial"/>
                <w:sz w:val="22"/>
                <w:szCs w:val="22"/>
              </w:rPr>
            </w:pPr>
            <w:r w:rsidRPr="005610A8">
              <w:rPr>
                <w:rFonts w:ascii="Arial" w:hAnsi="Arial" w:cs="Arial"/>
                <w:sz w:val="22"/>
                <w:szCs w:val="22"/>
              </w:rPr>
              <w:t>de l’assurance</w:t>
            </w:r>
          </w:p>
          <w:p w14:paraId="1DA29BD2" w14:textId="07C58EFA" w:rsidR="00F164BB" w:rsidRPr="005610A8" w:rsidRDefault="00F164BB" w:rsidP="00132AA4">
            <w:pPr>
              <w:pStyle w:val="Paragraphedeliste"/>
              <w:numPr>
                <w:ilvl w:val="0"/>
                <w:numId w:val="34"/>
              </w:numPr>
              <w:spacing w:before="0" w:after="0" w:line="240" w:lineRule="auto"/>
              <w:rPr>
                <w:rFonts w:ascii="Arial" w:hAnsi="Arial" w:cs="Arial"/>
                <w:sz w:val="22"/>
                <w:szCs w:val="22"/>
              </w:rPr>
            </w:pPr>
            <w:r w:rsidRPr="005610A8">
              <w:rPr>
                <w:rFonts w:ascii="Arial" w:hAnsi="Arial" w:cs="Arial"/>
                <w:sz w:val="22"/>
                <w:szCs w:val="22"/>
              </w:rPr>
              <w:t>d’estime de soi</w:t>
            </w:r>
          </w:p>
          <w:p w14:paraId="02407646" w14:textId="0140C656" w:rsidR="00F164BB" w:rsidRPr="005610A8" w:rsidRDefault="00F164BB" w:rsidP="00132AA4">
            <w:pPr>
              <w:pStyle w:val="Paragraphedeliste"/>
              <w:numPr>
                <w:ilvl w:val="0"/>
                <w:numId w:val="34"/>
              </w:numPr>
              <w:spacing w:before="0" w:after="0" w:line="240" w:lineRule="auto"/>
              <w:rPr>
                <w:rFonts w:ascii="Arial" w:hAnsi="Arial" w:cs="Arial"/>
                <w:sz w:val="22"/>
                <w:szCs w:val="22"/>
              </w:rPr>
            </w:pPr>
            <w:r w:rsidRPr="005610A8">
              <w:rPr>
                <w:rFonts w:ascii="Arial" w:hAnsi="Arial" w:cs="Arial"/>
                <w:sz w:val="22"/>
                <w:szCs w:val="22"/>
              </w:rPr>
              <w:t>De respect mutuel</w:t>
            </w:r>
          </w:p>
          <w:p w14:paraId="7E060AA2" w14:textId="6F4B7641" w:rsidR="00F164BB" w:rsidRPr="005610A8" w:rsidRDefault="00F164BB" w:rsidP="00132AA4">
            <w:pPr>
              <w:pStyle w:val="Paragraphedeliste"/>
              <w:numPr>
                <w:ilvl w:val="0"/>
                <w:numId w:val="34"/>
              </w:numPr>
              <w:spacing w:before="0" w:after="0" w:line="240" w:lineRule="auto"/>
              <w:rPr>
                <w:rFonts w:ascii="Arial" w:hAnsi="Arial" w:cs="Arial"/>
                <w:sz w:val="22"/>
                <w:szCs w:val="22"/>
              </w:rPr>
            </w:pPr>
            <w:r w:rsidRPr="005610A8">
              <w:rPr>
                <w:rFonts w:ascii="Arial" w:hAnsi="Arial" w:cs="Arial"/>
                <w:sz w:val="22"/>
                <w:szCs w:val="22"/>
              </w:rPr>
              <w:t>de liberté sexuelle</w:t>
            </w:r>
          </w:p>
          <w:p w14:paraId="48D2D354" w14:textId="14B5C645" w:rsidR="00F164BB" w:rsidRPr="005610A8" w:rsidRDefault="00F164BB" w:rsidP="00132AA4">
            <w:pPr>
              <w:pStyle w:val="Paragraphedeliste"/>
              <w:numPr>
                <w:ilvl w:val="0"/>
                <w:numId w:val="34"/>
              </w:numPr>
              <w:spacing w:before="0" w:after="0" w:line="240" w:lineRule="auto"/>
              <w:rPr>
                <w:rFonts w:ascii="Arial" w:hAnsi="Arial" w:cs="Arial"/>
                <w:sz w:val="22"/>
                <w:szCs w:val="22"/>
              </w:rPr>
            </w:pPr>
            <w:r w:rsidRPr="005610A8">
              <w:rPr>
                <w:rFonts w:ascii="Arial" w:hAnsi="Arial" w:cs="Arial"/>
                <w:sz w:val="22"/>
                <w:szCs w:val="22"/>
              </w:rPr>
              <w:t>d’indépendance de faire ce que tu veux</w:t>
            </w:r>
          </w:p>
          <w:p w14:paraId="7923DCBE" w14:textId="408073DC" w:rsidR="000558C0" w:rsidRPr="005610A8" w:rsidRDefault="00F164BB" w:rsidP="00132AA4">
            <w:pPr>
              <w:pStyle w:val="Paragraphedeliste"/>
              <w:numPr>
                <w:ilvl w:val="0"/>
                <w:numId w:val="34"/>
              </w:numPr>
              <w:spacing w:before="0" w:after="0" w:line="240" w:lineRule="auto"/>
              <w:rPr>
                <w:rFonts w:ascii="Arial" w:hAnsi="Arial" w:cs="Arial"/>
                <w:sz w:val="22"/>
                <w:szCs w:val="22"/>
              </w:rPr>
            </w:pPr>
            <w:r w:rsidRPr="005610A8">
              <w:rPr>
                <w:rFonts w:ascii="Arial" w:hAnsi="Arial" w:cs="Arial"/>
                <w:sz w:val="22"/>
                <w:szCs w:val="22"/>
              </w:rPr>
              <w:t>de prudence</w:t>
            </w:r>
          </w:p>
          <w:p w14:paraId="10555A41" w14:textId="77777777" w:rsidR="00F164BB" w:rsidRPr="005610A8" w:rsidRDefault="00F164BB" w:rsidP="00F164BB">
            <w:pPr>
              <w:spacing w:before="0" w:after="0" w:line="240" w:lineRule="auto"/>
              <w:rPr>
                <w:rFonts w:ascii="Arial" w:hAnsi="Arial" w:cs="Arial"/>
                <w:sz w:val="22"/>
                <w:szCs w:val="22"/>
              </w:rPr>
            </w:pPr>
          </w:p>
        </w:tc>
      </w:tr>
    </w:tbl>
    <w:p w14:paraId="6E573D43" w14:textId="34845213" w:rsidR="001F0CDA" w:rsidRDefault="001F0CDA" w:rsidP="004219EA">
      <w:pPr>
        <w:spacing w:before="0" w:after="0" w:line="240" w:lineRule="auto"/>
        <w:jc w:val="both"/>
        <w:rPr>
          <w:rFonts w:ascii="Arial" w:hAnsi="Arial" w:cs="Arial"/>
          <w:sz w:val="24"/>
          <w:szCs w:val="24"/>
          <w:lang w:val="fr-FR"/>
        </w:rPr>
      </w:pPr>
    </w:p>
    <w:p w14:paraId="534D6FA1" w14:textId="2F62A6AC" w:rsidR="004219EA" w:rsidRDefault="00482EDB" w:rsidP="00132AA4">
      <w:pPr>
        <w:pStyle w:val="Paragraphedeliste"/>
        <w:numPr>
          <w:ilvl w:val="0"/>
          <w:numId w:val="33"/>
        </w:numPr>
        <w:spacing w:before="0" w:after="0" w:line="240" w:lineRule="auto"/>
        <w:jc w:val="both"/>
        <w:rPr>
          <w:rFonts w:ascii="Arial" w:hAnsi="Arial" w:cs="Arial"/>
          <w:sz w:val="22"/>
          <w:szCs w:val="22"/>
          <w:lang w:val="fr-FR"/>
        </w:rPr>
      </w:pPr>
      <w:r w:rsidRPr="005610A8">
        <w:rPr>
          <w:rFonts w:ascii="Arial" w:hAnsi="Arial" w:cs="Arial"/>
          <w:sz w:val="22"/>
          <w:szCs w:val="22"/>
          <w:lang w:val="fr-FR"/>
        </w:rPr>
        <w:t>L</w:t>
      </w:r>
      <w:r w:rsidR="004219EA" w:rsidRPr="005610A8">
        <w:rPr>
          <w:rFonts w:ascii="Arial" w:hAnsi="Arial" w:cs="Arial"/>
          <w:sz w:val="22"/>
          <w:szCs w:val="22"/>
          <w:lang w:val="fr-FR"/>
        </w:rPr>
        <w:t xml:space="preserve">es connaissances des participantes sur les droits sexuels et reproductifs se sont améliorées. Dans un premier temps, </w:t>
      </w:r>
      <w:r w:rsidR="00D22942" w:rsidRPr="005610A8">
        <w:rPr>
          <w:rFonts w:ascii="Arial" w:hAnsi="Arial" w:cs="Arial"/>
          <w:sz w:val="22"/>
          <w:szCs w:val="22"/>
          <w:lang w:val="fr-FR"/>
        </w:rPr>
        <w:t>ils ont</w:t>
      </w:r>
      <w:r w:rsidR="004219EA" w:rsidRPr="005610A8">
        <w:rPr>
          <w:rFonts w:ascii="Arial" w:hAnsi="Arial" w:cs="Arial"/>
          <w:sz w:val="22"/>
          <w:szCs w:val="22"/>
          <w:lang w:val="fr-FR"/>
        </w:rPr>
        <w:t xml:space="preserve"> pu faire la différence entre les droits sexuels et </w:t>
      </w:r>
      <w:r w:rsidR="00AF7C56" w:rsidRPr="005610A8">
        <w:rPr>
          <w:rFonts w:ascii="Arial" w:hAnsi="Arial" w:cs="Arial"/>
          <w:sz w:val="22"/>
          <w:szCs w:val="22"/>
          <w:lang w:val="fr-FR"/>
        </w:rPr>
        <w:t>reproductifs</w:t>
      </w:r>
      <w:r w:rsidR="004219EA" w:rsidRPr="005610A8">
        <w:rPr>
          <w:rFonts w:ascii="Arial" w:hAnsi="Arial" w:cs="Arial"/>
          <w:sz w:val="22"/>
          <w:szCs w:val="22"/>
          <w:lang w:val="fr-FR"/>
        </w:rPr>
        <w:t xml:space="preserve">. La synthèse se trouve </w:t>
      </w:r>
      <w:r w:rsidR="00D22942" w:rsidRPr="005610A8">
        <w:rPr>
          <w:rFonts w:ascii="Arial" w:hAnsi="Arial" w:cs="Arial"/>
          <w:sz w:val="22"/>
          <w:szCs w:val="22"/>
          <w:lang w:val="fr-FR"/>
        </w:rPr>
        <w:t xml:space="preserve">résumer dans le tableau suivant : </w:t>
      </w:r>
    </w:p>
    <w:p w14:paraId="76A0CF86" w14:textId="649D163C" w:rsidR="002140DF" w:rsidRDefault="002140DF" w:rsidP="002140DF">
      <w:pPr>
        <w:spacing w:before="0" w:after="0" w:line="240" w:lineRule="auto"/>
        <w:jc w:val="both"/>
        <w:rPr>
          <w:rFonts w:ascii="Arial" w:hAnsi="Arial" w:cs="Arial"/>
          <w:sz w:val="22"/>
          <w:szCs w:val="22"/>
          <w:lang w:val="fr-FR"/>
        </w:rPr>
      </w:pPr>
    </w:p>
    <w:p w14:paraId="796AFAB9" w14:textId="18217FE0" w:rsidR="002140DF" w:rsidRDefault="002140DF" w:rsidP="002140DF">
      <w:pPr>
        <w:spacing w:before="0" w:after="0" w:line="240" w:lineRule="auto"/>
        <w:jc w:val="both"/>
        <w:rPr>
          <w:rFonts w:ascii="Arial" w:hAnsi="Arial" w:cs="Arial"/>
          <w:sz w:val="22"/>
          <w:szCs w:val="22"/>
          <w:lang w:val="fr-FR"/>
        </w:rPr>
      </w:pPr>
    </w:p>
    <w:p w14:paraId="583360CE" w14:textId="4615B406" w:rsidR="002140DF" w:rsidRDefault="002140DF" w:rsidP="002140DF">
      <w:pPr>
        <w:spacing w:before="0" w:after="0" w:line="240" w:lineRule="auto"/>
        <w:jc w:val="both"/>
        <w:rPr>
          <w:rFonts w:ascii="Arial" w:hAnsi="Arial" w:cs="Arial"/>
          <w:sz w:val="22"/>
          <w:szCs w:val="22"/>
          <w:lang w:val="fr-FR"/>
        </w:rPr>
      </w:pPr>
    </w:p>
    <w:p w14:paraId="49A82751" w14:textId="52F91FCC" w:rsidR="002140DF" w:rsidRDefault="002140DF" w:rsidP="002140DF">
      <w:pPr>
        <w:spacing w:before="0" w:after="0" w:line="240" w:lineRule="auto"/>
        <w:jc w:val="both"/>
        <w:rPr>
          <w:rFonts w:ascii="Arial" w:hAnsi="Arial" w:cs="Arial"/>
          <w:sz w:val="22"/>
          <w:szCs w:val="22"/>
          <w:lang w:val="fr-FR"/>
        </w:rPr>
      </w:pPr>
    </w:p>
    <w:p w14:paraId="3A45B8FD" w14:textId="1FD6A09F" w:rsidR="002140DF" w:rsidRDefault="002140DF" w:rsidP="002140DF">
      <w:pPr>
        <w:spacing w:before="0" w:after="0" w:line="240" w:lineRule="auto"/>
        <w:jc w:val="both"/>
        <w:rPr>
          <w:rFonts w:ascii="Arial" w:hAnsi="Arial" w:cs="Arial"/>
          <w:sz w:val="22"/>
          <w:szCs w:val="22"/>
          <w:lang w:val="fr-FR"/>
        </w:rPr>
      </w:pPr>
    </w:p>
    <w:p w14:paraId="07DCBE05" w14:textId="3A727985" w:rsidR="002140DF" w:rsidRDefault="002140DF" w:rsidP="002140DF">
      <w:pPr>
        <w:spacing w:before="0" w:after="0" w:line="240" w:lineRule="auto"/>
        <w:jc w:val="both"/>
        <w:rPr>
          <w:rFonts w:ascii="Arial" w:hAnsi="Arial" w:cs="Arial"/>
          <w:sz w:val="22"/>
          <w:szCs w:val="22"/>
          <w:lang w:val="fr-FR"/>
        </w:rPr>
      </w:pPr>
    </w:p>
    <w:p w14:paraId="54ACA387" w14:textId="77777777" w:rsidR="002140DF" w:rsidRPr="002140DF" w:rsidRDefault="002140DF" w:rsidP="002140DF">
      <w:pPr>
        <w:spacing w:before="0" w:after="0" w:line="240" w:lineRule="auto"/>
        <w:jc w:val="both"/>
        <w:rPr>
          <w:rFonts w:ascii="Arial" w:hAnsi="Arial" w:cs="Arial"/>
          <w:sz w:val="22"/>
          <w:szCs w:val="22"/>
          <w:lang w:val="fr-FR"/>
        </w:rPr>
      </w:pPr>
    </w:p>
    <w:tbl>
      <w:tblPr>
        <w:tblStyle w:val="Grilledutableau"/>
        <w:tblW w:w="8881" w:type="dxa"/>
        <w:tblInd w:w="334" w:type="dxa"/>
        <w:tblLook w:val="04A0" w:firstRow="1" w:lastRow="0" w:firstColumn="1" w:lastColumn="0" w:noHBand="0" w:noVBand="1"/>
      </w:tblPr>
      <w:tblGrid>
        <w:gridCol w:w="4623"/>
        <w:gridCol w:w="4258"/>
      </w:tblGrid>
      <w:tr w:rsidR="004219EA" w:rsidRPr="005610A8" w14:paraId="2BDB304F" w14:textId="77777777" w:rsidTr="00B434C7">
        <w:trPr>
          <w:trHeight w:val="385"/>
        </w:trPr>
        <w:tc>
          <w:tcPr>
            <w:tcW w:w="4623" w:type="dxa"/>
            <w:shd w:val="clear" w:color="auto" w:fill="CBCBCB" w:themeFill="text2" w:themeFillTint="40"/>
          </w:tcPr>
          <w:p w14:paraId="542206E6" w14:textId="77777777" w:rsidR="004219EA" w:rsidRPr="005610A8" w:rsidRDefault="004219EA" w:rsidP="002140DF">
            <w:pPr>
              <w:pStyle w:val="Paragraphedeliste"/>
              <w:ind w:left="0"/>
              <w:jc w:val="center"/>
              <w:rPr>
                <w:rFonts w:ascii="Arial" w:hAnsi="Arial" w:cs="Arial"/>
                <w:b/>
                <w:bCs/>
                <w:sz w:val="22"/>
                <w:szCs w:val="22"/>
              </w:rPr>
            </w:pPr>
            <w:r w:rsidRPr="005610A8">
              <w:rPr>
                <w:rFonts w:ascii="Arial" w:hAnsi="Arial" w:cs="Arial"/>
                <w:b/>
                <w:bCs/>
                <w:sz w:val="22"/>
                <w:szCs w:val="22"/>
              </w:rPr>
              <w:t>Droits Sexuels</w:t>
            </w:r>
          </w:p>
        </w:tc>
        <w:tc>
          <w:tcPr>
            <w:tcW w:w="4258" w:type="dxa"/>
            <w:shd w:val="clear" w:color="auto" w:fill="CBCBCB" w:themeFill="text2" w:themeFillTint="40"/>
          </w:tcPr>
          <w:p w14:paraId="6FE222AC" w14:textId="77777777" w:rsidR="002140DF" w:rsidRDefault="002140DF" w:rsidP="002140DF">
            <w:pPr>
              <w:pStyle w:val="Paragraphedeliste"/>
              <w:ind w:left="0"/>
              <w:rPr>
                <w:rFonts w:ascii="Arial" w:hAnsi="Arial" w:cs="Arial"/>
                <w:b/>
                <w:bCs/>
                <w:sz w:val="22"/>
                <w:szCs w:val="22"/>
              </w:rPr>
            </w:pPr>
          </w:p>
          <w:p w14:paraId="386F9606" w14:textId="7E0A656E" w:rsidR="004219EA" w:rsidRPr="005610A8" w:rsidRDefault="004219EA" w:rsidP="002140DF">
            <w:pPr>
              <w:pStyle w:val="Paragraphedeliste"/>
              <w:ind w:left="0"/>
              <w:jc w:val="center"/>
              <w:rPr>
                <w:rFonts w:ascii="Arial" w:hAnsi="Arial" w:cs="Arial"/>
                <w:b/>
                <w:bCs/>
                <w:sz w:val="22"/>
                <w:szCs w:val="22"/>
              </w:rPr>
            </w:pPr>
            <w:r w:rsidRPr="005610A8">
              <w:rPr>
                <w:rFonts w:ascii="Arial" w:hAnsi="Arial" w:cs="Arial"/>
                <w:b/>
                <w:bCs/>
                <w:sz w:val="22"/>
                <w:szCs w:val="22"/>
              </w:rPr>
              <w:t>Droits reproductifs</w:t>
            </w:r>
          </w:p>
        </w:tc>
      </w:tr>
      <w:tr w:rsidR="004219EA" w:rsidRPr="005610A8" w14:paraId="0DE52A39" w14:textId="77777777" w:rsidTr="00B434C7">
        <w:trPr>
          <w:trHeight w:val="3316"/>
        </w:trPr>
        <w:tc>
          <w:tcPr>
            <w:tcW w:w="4623" w:type="dxa"/>
          </w:tcPr>
          <w:p w14:paraId="12D90F28"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Droit de disposer de son corps</w:t>
            </w:r>
          </w:p>
          <w:p w14:paraId="2C273DCF"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Interdire les mariages précoces</w:t>
            </w:r>
          </w:p>
          <w:p w14:paraId="787B0497"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Interdire l’exploitation sexuelle des jeunes</w:t>
            </w:r>
          </w:p>
          <w:p w14:paraId="226BFF41"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Interdire les mutilations génitales</w:t>
            </w:r>
          </w:p>
          <w:p w14:paraId="4F63CA78"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Droit de choisir son partenaire</w:t>
            </w:r>
          </w:p>
          <w:p w14:paraId="425B31E3"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Arrêter les violences envers les femmes en temps de guerre</w:t>
            </w:r>
          </w:p>
          <w:p w14:paraId="3F95B891"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Être protégé contre les violences et viols sexuels</w:t>
            </w:r>
          </w:p>
          <w:p w14:paraId="6DD66A1D"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Interdire les mariages forcés</w:t>
            </w:r>
          </w:p>
          <w:p w14:paraId="00DD6614"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Liberté de vivre son orientation sexuelle librement</w:t>
            </w:r>
            <w:r w:rsidR="00406C71" w:rsidRPr="005610A8">
              <w:rPr>
                <w:rFonts w:ascii="Arial" w:hAnsi="Arial" w:cs="Arial"/>
                <w:sz w:val="22"/>
                <w:szCs w:val="22"/>
              </w:rPr>
              <w:t> </w:t>
            </w:r>
            <w:r w:rsidR="00406C71" w:rsidRPr="005610A8">
              <w:rPr>
                <w:rFonts w:ascii="Arial" w:hAnsi="Arial" w:cs="Arial"/>
                <w:sz w:val="22"/>
                <w:szCs w:val="22"/>
                <w:lang w:val="fr-FR"/>
              </w:rPr>
              <w:t xml:space="preserve">; </w:t>
            </w:r>
          </w:p>
          <w:p w14:paraId="22FBF82A" w14:textId="2013AD6E" w:rsidR="00406C71" w:rsidRPr="005610A8" w:rsidRDefault="00406C71"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Droit au respect entre partenaire</w:t>
            </w:r>
            <w:r w:rsidRPr="005610A8">
              <w:rPr>
                <w:rFonts w:ascii="Arial" w:hAnsi="Arial" w:cs="Arial"/>
                <w:sz w:val="22"/>
                <w:szCs w:val="22"/>
                <w:lang w:val="fr-FR"/>
              </w:rPr>
              <w:t xml:space="preserve">. </w:t>
            </w:r>
          </w:p>
        </w:tc>
        <w:tc>
          <w:tcPr>
            <w:tcW w:w="4258" w:type="dxa"/>
          </w:tcPr>
          <w:p w14:paraId="376C336F"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Droit de disposer de son corps</w:t>
            </w:r>
          </w:p>
          <w:p w14:paraId="4CFDEA70"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Accès aux soins pendant la grossesse et l’accouchement</w:t>
            </w:r>
          </w:p>
          <w:p w14:paraId="44179E9B" w14:textId="77777777"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Accès au droit à l’avortement en tout sécurité</w:t>
            </w:r>
          </w:p>
          <w:p w14:paraId="592C8AEE" w14:textId="5123723F" w:rsidR="004219EA" w:rsidRPr="005610A8" w:rsidRDefault="004219EA" w:rsidP="00132AA4">
            <w:pPr>
              <w:pStyle w:val="Paragraphedeliste"/>
              <w:numPr>
                <w:ilvl w:val="0"/>
                <w:numId w:val="31"/>
              </w:numPr>
              <w:spacing w:before="0" w:after="0" w:line="240" w:lineRule="auto"/>
              <w:rPr>
                <w:rFonts w:ascii="Arial" w:hAnsi="Arial" w:cs="Arial"/>
                <w:sz w:val="22"/>
                <w:szCs w:val="22"/>
              </w:rPr>
            </w:pPr>
            <w:r w:rsidRPr="005610A8">
              <w:rPr>
                <w:rFonts w:ascii="Arial" w:hAnsi="Arial" w:cs="Arial"/>
                <w:sz w:val="22"/>
                <w:szCs w:val="22"/>
              </w:rPr>
              <w:t>Accès libre aux méthodes contraceptives, planification familiale</w:t>
            </w:r>
            <w:r w:rsidR="00406C71" w:rsidRPr="005610A8">
              <w:rPr>
                <w:rFonts w:ascii="Arial" w:hAnsi="Arial" w:cs="Arial"/>
                <w:sz w:val="22"/>
                <w:szCs w:val="22"/>
              </w:rPr>
              <w:t> </w:t>
            </w:r>
            <w:r w:rsidR="00406C71" w:rsidRPr="005610A8">
              <w:rPr>
                <w:rFonts w:ascii="Arial" w:hAnsi="Arial" w:cs="Arial"/>
                <w:sz w:val="22"/>
                <w:szCs w:val="22"/>
                <w:lang w:val="fr-FR"/>
              </w:rPr>
              <w:t xml:space="preserve">; </w:t>
            </w:r>
          </w:p>
          <w:p w14:paraId="57E2AA76" w14:textId="77777777" w:rsidR="00406C71" w:rsidRPr="005610A8" w:rsidRDefault="00406C71" w:rsidP="00406C71">
            <w:pPr>
              <w:spacing w:before="0" w:after="0" w:line="240" w:lineRule="auto"/>
              <w:ind w:left="360"/>
              <w:rPr>
                <w:rFonts w:ascii="Arial" w:hAnsi="Arial" w:cs="Arial"/>
                <w:sz w:val="22"/>
                <w:szCs w:val="22"/>
              </w:rPr>
            </w:pPr>
          </w:p>
          <w:p w14:paraId="551DBE85" w14:textId="5A5CAE8E" w:rsidR="00406C71" w:rsidRPr="005610A8" w:rsidRDefault="00406C71" w:rsidP="00406C71">
            <w:pPr>
              <w:pStyle w:val="Paragraphedeliste"/>
              <w:ind w:left="0"/>
              <w:rPr>
                <w:rFonts w:ascii="Arial" w:hAnsi="Arial" w:cs="Arial"/>
                <w:sz w:val="22"/>
                <w:szCs w:val="22"/>
              </w:rPr>
            </w:pPr>
          </w:p>
          <w:p w14:paraId="1CDAB883" w14:textId="3CAC8395" w:rsidR="00A0747D" w:rsidRPr="005610A8" w:rsidRDefault="00A0747D" w:rsidP="00A0747D">
            <w:pPr>
              <w:rPr>
                <w:rFonts w:ascii="Arial" w:hAnsi="Arial" w:cs="Arial"/>
                <w:sz w:val="22"/>
                <w:szCs w:val="22"/>
              </w:rPr>
            </w:pPr>
          </w:p>
        </w:tc>
      </w:tr>
    </w:tbl>
    <w:p w14:paraId="3A737D57" w14:textId="77777777" w:rsidR="004219EA" w:rsidRPr="005610A8" w:rsidRDefault="004219EA" w:rsidP="004219EA">
      <w:pPr>
        <w:spacing w:before="0" w:after="0" w:line="240" w:lineRule="auto"/>
        <w:jc w:val="both"/>
        <w:rPr>
          <w:rFonts w:ascii="Arial" w:hAnsi="Arial" w:cs="Arial"/>
          <w:sz w:val="22"/>
          <w:szCs w:val="22"/>
          <w:lang w:val="fr-FR"/>
        </w:rPr>
      </w:pPr>
    </w:p>
    <w:p w14:paraId="47B5F14A" w14:textId="59772D8E" w:rsidR="00AF7C56" w:rsidRPr="002140DF" w:rsidRDefault="00AF7C56" w:rsidP="00132AA4">
      <w:pPr>
        <w:pStyle w:val="Paragraphedeliste"/>
        <w:numPr>
          <w:ilvl w:val="0"/>
          <w:numId w:val="33"/>
        </w:numPr>
        <w:spacing w:before="0" w:after="0" w:line="240" w:lineRule="auto"/>
        <w:rPr>
          <w:rFonts w:ascii="Arial" w:hAnsi="Arial" w:cs="Arial"/>
          <w:sz w:val="22"/>
          <w:szCs w:val="22"/>
        </w:rPr>
      </w:pPr>
      <w:r w:rsidRPr="005610A8">
        <w:rPr>
          <w:rFonts w:ascii="Arial" w:hAnsi="Arial" w:cs="Arial"/>
          <w:sz w:val="22"/>
          <w:szCs w:val="22"/>
          <w:lang w:val="fr-FR"/>
        </w:rPr>
        <w:t xml:space="preserve">Les participants ont apprécié l’existence de la loi portant santé de la reproduction et droits de la femme.  </w:t>
      </w:r>
    </w:p>
    <w:p w14:paraId="4C1B9600" w14:textId="77777777" w:rsidR="002140DF" w:rsidRPr="005610A8" w:rsidRDefault="002140DF" w:rsidP="002140DF">
      <w:pPr>
        <w:pStyle w:val="Paragraphedeliste"/>
        <w:spacing w:before="0" w:after="0" w:line="240" w:lineRule="auto"/>
        <w:rPr>
          <w:rFonts w:ascii="Arial" w:hAnsi="Arial" w:cs="Arial"/>
          <w:sz w:val="22"/>
          <w:szCs w:val="22"/>
        </w:rPr>
      </w:pPr>
    </w:p>
    <w:tbl>
      <w:tblPr>
        <w:tblStyle w:val="Grilledutableau"/>
        <w:tblW w:w="0" w:type="auto"/>
        <w:tblInd w:w="360" w:type="dxa"/>
        <w:shd w:val="clear" w:color="auto" w:fill="CBCBCB" w:themeFill="text2" w:themeFillTint="40"/>
        <w:tblLook w:val="04A0" w:firstRow="1" w:lastRow="0" w:firstColumn="1" w:lastColumn="0" w:noHBand="0" w:noVBand="1"/>
      </w:tblPr>
      <w:tblGrid>
        <w:gridCol w:w="8656"/>
      </w:tblGrid>
      <w:tr w:rsidR="00AF7C56" w:rsidRPr="005610A8" w14:paraId="2A419AE2" w14:textId="77777777" w:rsidTr="00406C71">
        <w:tc>
          <w:tcPr>
            <w:tcW w:w="9016" w:type="dxa"/>
            <w:shd w:val="clear" w:color="auto" w:fill="CBCBCB" w:themeFill="text2" w:themeFillTint="40"/>
          </w:tcPr>
          <w:p w14:paraId="44B29511" w14:textId="77777777" w:rsidR="00AF7C56" w:rsidRPr="005610A8" w:rsidRDefault="00AF7C56" w:rsidP="00406C71">
            <w:pPr>
              <w:spacing w:before="0" w:after="0" w:line="240" w:lineRule="auto"/>
              <w:rPr>
                <w:rFonts w:ascii="Arial" w:hAnsi="Arial" w:cs="Arial"/>
                <w:i/>
                <w:iCs/>
                <w:sz w:val="22"/>
                <w:szCs w:val="22"/>
              </w:rPr>
            </w:pPr>
          </w:p>
          <w:p w14:paraId="3904F751" w14:textId="61D2374E" w:rsidR="00AF7C56" w:rsidRPr="005610A8" w:rsidRDefault="00AF7C56" w:rsidP="00132AA4">
            <w:pPr>
              <w:pStyle w:val="Paragraphedeliste"/>
              <w:numPr>
                <w:ilvl w:val="0"/>
                <w:numId w:val="35"/>
              </w:numPr>
              <w:spacing w:before="0" w:after="0" w:line="240" w:lineRule="auto"/>
              <w:rPr>
                <w:rFonts w:ascii="Arial" w:hAnsi="Arial" w:cs="Arial"/>
                <w:i/>
                <w:iCs/>
                <w:sz w:val="22"/>
                <w:szCs w:val="22"/>
              </w:rPr>
            </w:pPr>
            <w:r w:rsidRPr="005610A8">
              <w:rPr>
                <w:rFonts w:ascii="Arial" w:hAnsi="Arial" w:cs="Arial"/>
                <w:i/>
                <w:iCs/>
                <w:sz w:val="22"/>
                <w:szCs w:val="22"/>
              </w:rPr>
              <w:t>Cette loi est bon</w:t>
            </w:r>
            <w:r w:rsidR="000952B5" w:rsidRPr="005610A8">
              <w:rPr>
                <w:rFonts w:ascii="Arial" w:hAnsi="Arial" w:cs="Arial"/>
                <w:i/>
                <w:iCs/>
                <w:sz w:val="22"/>
                <w:szCs w:val="22"/>
              </w:rPr>
              <w:t>ne</w:t>
            </w:r>
            <w:r w:rsidRPr="005610A8">
              <w:rPr>
                <w:rFonts w:ascii="Arial" w:hAnsi="Arial" w:cs="Arial"/>
                <w:i/>
                <w:iCs/>
                <w:sz w:val="22"/>
                <w:szCs w:val="22"/>
              </w:rPr>
              <w:t xml:space="preserve"> car elle défend la femme face à certaines situations et elle nous amène à changer moralement et physiquement dans la communauté.</w:t>
            </w:r>
          </w:p>
          <w:p w14:paraId="404CFF97" w14:textId="11BEA057" w:rsidR="00323BFC" w:rsidRPr="005610A8" w:rsidRDefault="00323BFC" w:rsidP="00132AA4">
            <w:pPr>
              <w:pStyle w:val="Paragraphedeliste"/>
              <w:numPr>
                <w:ilvl w:val="0"/>
                <w:numId w:val="35"/>
              </w:numPr>
              <w:spacing w:before="0" w:after="0" w:line="240" w:lineRule="auto"/>
              <w:rPr>
                <w:rFonts w:ascii="Arial" w:hAnsi="Arial" w:cs="Arial"/>
                <w:i/>
                <w:iCs/>
                <w:sz w:val="22"/>
                <w:szCs w:val="22"/>
              </w:rPr>
            </w:pPr>
            <w:r w:rsidRPr="005610A8">
              <w:rPr>
                <w:rFonts w:ascii="Arial" w:hAnsi="Arial" w:cs="Arial"/>
                <w:i/>
                <w:iCs/>
                <w:sz w:val="22"/>
                <w:szCs w:val="22"/>
              </w:rPr>
              <w:t>Nous apprécions cette loi car elle contribue au bien-être de la femme, en la valorisant, en protégeant ses intérêts et même le soutenant pendant les moments difficiles de sa vie. Voici quelques articles qui nous ont impacté :</w:t>
            </w:r>
            <w:r w:rsidRPr="005610A8">
              <w:rPr>
                <w:rFonts w:ascii="Arial" w:hAnsi="Arial" w:cs="Arial"/>
                <w:i/>
                <w:iCs/>
                <w:sz w:val="22"/>
                <w:szCs w:val="22"/>
                <w:lang w:val="fr-FR"/>
              </w:rPr>
              <w:t xml:space="preserve"> </w:t>
            </w:r>
            <w:r w:rsidRPr="005610A8">
              <w:rPr>
                <w:rFonts w:ascii="Arial" w:hAnsi="Arial" w:cs="Arial"/>
                <w:i/>
                <w:iCs/>
                <w:sz w:val="22"/>
                <w:szCs w:val="22"/>
              </w:rPr>
              <w:t>L’article 6, 8, 12, 13 ces articles valorisent la santé de la femme guinéenne et lutte contre les VBG</w:t>
            </w:r>
          </w:p>
          <w:p w14:paraId="1D22C9B3" w14:textId="77777777" w:rsidR="00323BFC" w:rsidRPr="005610A8" w:rsidRDefault="00323BFC" w:rsidP="00406C71">
            <w:pPr>
              <w:spacing w:before="0" w:after="0" w:line="240" w:lineRule="auto"/>
              <w:rPr>
                <w:rFonts w:ascii="Arial" w:hAnsi="Arial" w:cs="Arial"/>
                <w:i/>
                <w:iCs/>
                <w:sz w:val="22"/>
                <w:szCs w:val="22"/>
              </w:rPr>
            </w:pPr>
          </w:p>
          <w:p w14:paraId="03E6045A" w14:textId="17038756" w:rsidR="00AF7C56" w:rsidRPr="005610A8" w:rsidRDefault="00AF7C56" w:rsidP="00406C71">
            <w:pPr>
              <w:spacing w:before="0" w:after="0" w:line="240" w:lineRule="auto"/>
              <w:rPr>
                <w:rFonts w:ascii="Arial" w:hAnsi="Arial" w:cs="Arial"/>
                <w:i/>
                <w:iCs/>
                <w:sz w:val="22"/>
                <w:szCs w:val="22"/>
              </w:rPr>
            </w:pPr>
          </w:p>
        </w:tc>
      </w:tr>
    </w:tbl>
    <w:p w14:paraId="412611B5" w14:textId="77777777" w:rsidR="00AF7C56" w:rsidRPr="005610A8" w:rsidRDefault="00AF7C56" w:rsidP="00AF7C56">
      <w:pPr>
        <w:spacing w:before="0" w:after="0" w:line="240" w:lineRule="auto"/>
        <w:ind w:left="360"/>
        <w:rPr>
          <w:rFonts w:ascii="Arial" w:hAnsi="Arial" w:cs="Arial"/>
          <w:sz w:val="22"/>
          <w:szCs w:val="22"/>
        </w:rPr>
      </w:pPr>
    </w:p>
    <w:p w14:paraId="07CBCC60" w14:textId="6E7A5188" w:rsidR="00694FA7" w:rsidRPr="005610A8" w:rsidRDefault="000967CE" w:rsidP="000967CE">
      <w:pPr>
        <w:spacing w:before="0" w:after="0" w:line="240" w:lineRule="auto"/>
        <w:ind w:left="360"/>
        <w:rPr>
          <w:rFonts w:ascii="Arial" w:hAnsi="Arial" w:cs="Arial"/>
          <w:sz w:val="22"/>
          <w:szCs w:val="22"/>
          <w:lang w:val="fr-FR"/>
        </w:rPr>
      </w:pPr>
      <w:r w:rsidRPr="005610A8">
        <w:rPr>
          <w:rFonts w:ascii="Arial" w:hAnsi="Arial" w:cs="Arial"/>
          <w:sz w:val="22"/>
          <w:szCs w:val="22"/>
          <w:lang w:val="fr-FR"/>
        </w:rPr>
        <w:t xml:space="preserve">Cependant, ils ont suggéré des éléments à prendre en compte : </w:t>
      </w:r>
    </w:p>
    <w:p w14:paraId="40700867" w14:textId="77777777" w:rsidR="00694FA7" w:rsidRPr="005610A8" w:rsidRDefault="00694FA7" w:rsidP="00132AA4">
      <w:pPr>
        <w:pStyle w:val="Paragraphedeliste"/>
        <w:numPr>
          <w:ilvl w:val="0"/>
          <w:numId w:val="60"/>
        </w:numPr>
        <w:spacing w:before="0" w:after="0" w:line="240" w:lineRule="auto"/>
        <w:rPr>
          <w:rFonts w:ascii="Arial" w:hAnsi="Arial" w:cs="Arial"/>
          <w:sz w:val="22"/>
          <w:szCs w:val="22"/>
        </w:rPr>
      </w:pPr>
      <w:r w:rsidRPr="005610A8">
        <w:rPr>
          <w:rFonts w:ascii="Arial" w:hAnsi="Arial" w:cs="Arial"/>
          <w:sz w:val="22"/>
          <w:szCs w:val="22"/>
        </w:rPr>
        <w:t>L’aide de l’époux dans l’entretien des enfants</w:t>
      </w:r>
    </w:p>
    <w:p w14:paraId="24FF3D19" w14:textId="5E6DCD3D" w:rsidR="00694FA7" w:rsidRPr="005610A8" w:rsidRDefault="00694FA7" w:rsidP="00132AA4">
      <w:pPr>
        <w:pStyle w:val="Paragraphedeliste"/>
        <w:numPr>
          <w:ilvl w:val="0"/>
          <w:numId w:val="60"/>
        </w:numPr>
        <w:spacing w:before="0" w:after="0" w:line="240" w:lineRule="auto"/>
        <w:rPr>
          <w:rFonts w:ascii="Arial" w:hAnsi="Arial" w:cs="Arial"/>
          <w:sz w:val="22"/>
          <w:szCs w:val="22"/>
        </w:rPr>
      </w:pPr>
      <w:r w:rsidRPr="005610A8">
        <w:rPr>
          <w:rFonts w:ascii="Arial" w:hAnsi="Arial" w:cs="Arial"/>
          <w:sz w:val="22"/>
          <w:szCs w:val="22"/>
        </w:rPr>
        <w:t>L’assistance de l’époux dans les tâches ménagères.</w:t>
      </w:r>
    </w:p>
    <w:p w14:paraId="5EB45C81" w14:textId="77777777" w:rsidR="00323BFC" w:rsidRPr="005610A8" w:rsidRDefault="00323BFC" w:rsidP="00132AA4">
      <w:pPr>
        <w:pStyle w:val="Paragraphedeliste"/>
        <w:numPr>
          <w:ilvl w:val="0"/>
          <w:numId w:val="60"/>
        </w:numPr>
        <w:spacing w:before="0" w:after="0" w:line="240" w:lineRule="auto"/>
        <w:rPr>
          <w:rFonts w:ascii="Arial" w:hAnsi="Arial" w:cs="Arial"/>
          <w:sz w:val="22"/>
          <w:szCs w:val="22"/>
        </w:rPr>
      </w:pPr>
      <w:r w:rsidRPr="005610A8">
        <w:rPr>
          <w:rFonts w:ascii="Arial" w:hAnsi="Arial" w:cs="Arial"/>
          <w:sz w:val="22"/>
          <w:szCs w:val="22"/>
        </w:rPr>
        <w:t xml:space="preserve">L’aide de l’homme dans les tâches ménagères ; </w:t>
      </w:r>
    </w:p>
    <w:p w14:paraId="484DB035" w14:textId="687BA125" w:rsidR="00323BFC" w:rsidRPr="005610A8" w:rsidRDefault="00323BFC" w:rsidP="00132AA4">
      <w:pPr>
        <w:pStyle w:val="Paragraphedeliste"/>
        <w:numPr>
          <w:ilvl w:val="0"/>
          <w:numId w:val="60"/>
        </w:numPr>
        <w:spacing w:before="0" w:after="0" w:line="240" w:lineRule="auto"/>
        <w:rPr>
          <w:rFonts w:ascii="Arial" w:hAnsi="Arial" w:cs="Arial"/>
          <w:sz w:val="22"/>
          <w:szCs w:val="22"/>
        </w:rPr>
      </w:pPr>
      <w:r w:rsidRPr="005610A8">
        <w:rPr>
          <w:rFonts w:ascii="Arial" w:hAnsi="Arial" w:cs="Arial"/>
          <w:sz w:val="22"/>
          <w:szCs w:val="22"/>
        </w:rPr>
        <w:t>Revoir l’article sur l’avortement</w:t>
      </w:r>
      <w:r w:rsidR="00C35A53" w:rsidRPr="005610A8">
        <w:rPr>
          <w:rFonts w:ascii="Arial" w:hAnsi="Arial" w:cs="Arial"/>
          <w:sz w:val="22"/>
          <w:szCs w:val="22"/>
        </w:rPr>
        <w:t xml:space="preserve"> (qui ne le prévoit qu’en cas de viol)</w:t>
      </w:r>
      <w:r w:rsidRPr="005610A8">
        <w:rPr>
          <w:rFonts w:ascii="Arial" w:hAnsi="Arial" w:cs="Arial"/>
          <w:sz w:val="22"/>
          <w:szCs w:val="22"/>
        </w:rPr>
        <w:t>.</w:t>
      </w:r>
    </w:p>
    <w:p w14:paraId="3567805E" w14:textId="77777777" w:rsidR="00323BFC" w:rsidRPr="005610A8" w:rsidRDefault="00323BFC" w:rsidP="00406C71">
      <w:pPr>
        <w:spacing w:before="0" w:after="0" w:line="240" w:lineRule="auto"/>
        <w:rPr>
          <w:rFonts w:ascii="Arial" w:hAnsi="Arial" w:cs="Arial"/>
          <w:sz w:val="22"/>
          <w:szCs w:val="22"/>
        </w:rPr>
      </w:pPr>
    </w:p>
    <w:p w14:paraId="79586174" w14:textId="77777777" w:rsidR="000967CE" w:rsidRPr="005610A8" w:rsidRDefault="000967CE" w:rsidP="000967CE">
      <w:pPr>
        <w:pStyle w:val="Paragraphedeliste"/>
        <w:spacing w:before="0" w:after="0" w:line="240" w:lineRule="auto"/>
        <w:rPr>
          <w:rFonts w:ascii="Arial" w:hAnsi="Arial" w:cs="Arial"/>
          <w:sz w:val="22"/>
          <w:szCs w:val="22"/>
        </w:rPr>
      </w:pPr>
    </w:p>
    <w:p w14:paraId="743E350C" w14:textId="7404066B" w:rsidR="000558C0" w:rsidRPr="005610A8" w:rsidRDefault="000967CE" w:rsidP="00132AA4">
      <w:pPr>
        <w:pStyle w:val="Paragraphedeliste"/>
        <w:numPr>
          <w:ilvl w:val="0"/>
          <w:numId w:val="33"/>
        </w:numPr>
        <w:spacing w:before="0" w:after="0" w:line="240" w:lineRule="auto"/>
        <w:rPr>
          <w:rFonts w:ascii="Arial" w:hAnsi="Arial" w:cs="Arial"/>
          <w:sz w:val="22"/>
          <w:szCs w:val="22"/>
          <w:lang w:val="fr-FR"/>
        </w:rPr>
      </w:pPr>
      <w:r w:rsidRPr="005610A8">
        <w:rPr>
          <w:rFonts w:ascii="Arial" w:hAnsi="Arial" w:cs="Arial"/>
          <w:sz w:val="22"/>
          <w:szCs w:val="22"/>
          <w:lang w:val="fr-FR"/>
        </w:rPr>
        <w:t>Malgré l’existence de la loi portant santé de la reproduction et droit de la femme, les participants ont tous signal</w:t>
      </w:r>
      <w:r w:rsidR="00BE15DC" w:rsidRPr="005610A8">
        <w:rPr>
          <w:rFonts w:ascii="Arial" w:hAnsi="Arial" w:cs="Arial"/>
          <w:sz w:val="22"/>
          <w:szCs w:val="22"/>
          <w:lang w:val="fr-FR"/>
        </w:rPr>
        <w:t>é</w:t>
      </w:r>
      <w:r w:rsidRPr="005610A8">
        <w:rPr>
          <w:rFonts w:ascii="Arial" w:hAnsi="Arial" w:cs="Arial"/>
          <w:sz w:val="22"/>
          <w:szCs w:val="22"/>
          <w:lang w:val="fr-FR"/>
        </w:rPr>
        <w:t xml:space="preserve"> sa </w:t>
      </w:r>
      <w:r w:rsidR="002140DF" w:rsidRPr="005610A8">
        <w:rPr>
          <w:rFonts w:ascii="Arial" w:hAnsi="Arial" w:cs="Arial"/>
          <w:sz w:val="22"/>
          <w:szCs w:val="22"/>
          <w:lang w:val="fr-FR"/>
        </w:rPr>
        <w:t>non-vulgarisation</w:t>
      </w:r>
      <w:r w:rsidRPr="005610A8">
        <w:rPr>
          <w:rFonts w:ascii="Arial" w:hAnsi="Arial" w:cs="Arial"/>
          <w:sz w:val="22"/>
          <w:szCs w:val="22"/>
          <w:lang w:val="fr-FR"/>
        </w:rPr>
        <w:t>. Aucun participant n’avait conn</w:t>
      </w:r>
      <w:r w:rsidR="000558C0" w:rsidRPr="005610A8">
        <w:rPr>
          <w:rFonts w:ascii="Arial" w:hAnsi="Arial" w:cs="Arial"/>
          <w:sz w:val="22"/>
          <w:szCs w:val="22"/>
          <w:lang w:val="fr-FR"/>
        </w:rPr>
        <w:t>ai</w:t>
      </w:r>
      <w:r w:rsidRPr="005610A8">
        <w:rPr>
          <w:rFonts w:ascii="Arial" w:hAnsi="Arial" w:cs="Arial"/>
          <w:sz w:val="22"/>
          <w:szCs w:val="22"/>
          <w:lang w:val="fr-FR"/>
        </w:rPr>
        <w:t xml:space="preserve">ssance de cette loi avant la session. </w:t>
      </w:r>
    </w:p>
    <w:p w14:paraId="3274D7F5" w14:textId="1D399CE1" w:rsidR="009431E9" w:rsidRPr="005610A8" w:rsidRDefault="009431E9" w:rsidP="009431E9">
      <w:pPr>
        <w:spacing w:before="0" w:after="0" w:line="240" w:lineRule="auto"/>
        <w:rPr>
          <w:rFonts w:ascii="Arial" w:hAnsi="Arial" w:cs="Arial"/>
          <w:sz w:val="22"/>
          <w:szCs w:val="22"/>
          <w:lang w:val="fr-FR"/>
        </w:rPr>
      </w:pPr>
    </w:p>
    <w:tbl>
      <w:tblPr>
        <w:tblStyle w:val="Grilledutableau"/>
        <w:tblW w:w="0" w:type="auto"/>
        <w:jc w:val="center"/>
        <w:shd w:val="clear" w:color="auto" w:fill="CBCBCB" w:themeFill="text2" w:themeFillTint="40"/>
        <w:tblLook w:val="04A0" w:firstRow="1" w:lastRow="0" w:firstColumn="1" w:lastColumn="0" w:noHBand="0" w:noVBand="1"/>
      </w:tblPr>
      <w:tblGrid>
        <w:gridCol w:w="8642"/>
      </w:tblGrid>
      <w:tr w:rsidR="000558C0" w:rsidRPr="005610A8" w14:paraId="66E6D579" w14:textId="77777777" w:rsidTr="002140DF">
        <w:trPr>
          <w:jc w:val="center"/>
        </w:trPr>
        <w:tc>
          <w:tcPr>
            <w:tcW w:w="8642" w:type="dxa"/>
            <w:shd w:val="clear" w:color="auto" w:fill="CBCBCB" w:themeFill="text2" w:themeFillTint="40"/>
          </w:tcPr>
          <w:p w14:paraId="55CBB77E" w14:textId="2D059009" w:rsidR="00323BFC" w:rsidRPr="005610A8" w:rsidRDefault="000558C0" w:rsidP="00132AA4">
            <w:pPr>
              <w:pStyle w:val="Paragraphedeliste"/>
              <w:numPr>
                <w:ilvl w:val="0"/>
                <w:numId w:val="61"/>
              </w:numPr>
              <w:spacing w:before="0" w:after="0" w:line="240" w:lineRule="auto"/>
              <w:rPr>
                <w:rFonts w:ascii="Arial" w:hAnsi="Arial" w:cs="Arial"/>
                <w:i/>
                <w:iCs/>
                <w:sz w:val="22"/>
                <w:szCs w:val="22"/>
              </w:rPr>
            </w:pPr>
            <w:r w:rsidRPr="005610A8">
              <w:rPr>
                <w:rFonts w:ascii="Arial" w:hAnsi="Arial" w:cs="Arial"/>
                <w:i/>
                <w:iCs/>
                <w:sz w:val="22"/>
                <w:szCs w:val="22"/>
              </w:rPr>
              <w:t>« Elle avait une petite fille dont le papa avait obligé d’aller au mariage sans le consentement de la petite et cela lui a couté ses études et sa joie car elle n’aimait pas le garçon. Dans le mariage, le mari maltraitait la fille malgré qu’elle fût enceinte. A un moment donné la fille décida de revenir en famille vu le châtiment que son époux l’infligeait, après l’accouchement les parent</w:t>
            </w:r>
            <w:r w:rsidR="000952B5" w:rsidRPr="005610A8">
              <w:rPr>
                <w:rFonts w:ascii="Arial" w:hAnsi="Arial" w:cs="Arial"/>
                <w:i/>
                <w:iCs/>
                <w:sz w:val="22"/>
                <w:szCs w:val="22"/>
              </w:rPr>
              <w:t>s</w:t>
            </w:r>
            <w:r w:rsidRPr="005610A8">
              <w:rPr>
                <w:rFonts w:ascii="Arial" w:hAnsi="Arial" w:cs="Arial"/>
                <w:i/>
                <w:iCs/>
                <w:sz w:val="22"/>
                <w:szCs w:val="22"/>
              </w:rPr>
              <w:t xml:space="preserve"> de la fille ont tout fait pour qu’elle se retourne chez son mari, elle a catégoriquement refusé. DIEU merci pour elle aujourd’hui elle a continué ses études et elle est même à l’université. »</w:t>
            </w:r>
          </w:p>
          <w:p w14:paraId="7BA84698" w14:textId="6DA35CC3" w:rsidR="00323BFC" w:rsidRPr="005610A8" w:rsidRDefault="00323BFC" w:rsidP="00132AA4">
            <w:pPr>
              <w:pStyle w:val="Paragraphedeliste"/>
              <w:numPr>
                <w:ilvl w:val="0"/>
                <w:numId w:val="61"/>
              </w:numPr>
              <w:rPr>
                <w:rFonts w:ascii="Arial" w:hAnsi="Arial" w:cs="Arial"/>
                <w:i/>
                <w:iCs/>
                <w:sz w:val="22"/>
                <w:szCs w:val="22"/>
              </w:rPr>
            </w:pPr>
            <w:r w:rsidRPr="005610A8">
              <w:rPr>
                <w:rFonts w:ascii="Arial" w:hAnsi="Arial" w:cs="Arial"/>
                <w:i/>
                <w:iCs/>
                <w:sz w:val="22"/>
                <w:szCs w:val="22"/>
                <w:lang w:val="fr-FR"/>
              </w:rPr>
              <w:t>« </w:t>
            </w:r>
            <w:r w:rsidRPr="005610A8">
              <w:rPr>
                <w:rFonts w:ascii="Arial" w:hAnsi="Arial" w:cs="Arial"/>
                <w:i/>
                <w:iCs/>
                <w:sz w:val="22"/>
                <w:szCs w:val="22"/>
              </w:rPr>
              <w:t>Concernant la contraception : Un homme a abandonné sa femme suite à l’utilisation des produits contraceptifs</w:t>
            </w:r>
            <w:r w:rsidR="00BE15DC" w:rsidRPr="005610A8">
              <w:rPr>
                <w:rFonts w:ascii="Arial" w:hAnsi="Arial" w:cs="Arial"/>
                <w:i/>
                <w:iCs/>
                <w:sz w:val="22"/>
                <w:szCs w:val="22"/>
                <w:lang w:val="fr-FR"/>
              </w:rPr>
              <w:t xml:space="preserve">. </w:t>
            </w:r>
            <w:r w:rsidRPr="005610A8">
              <w:rPr>
                <w:rFonts w:ascii="Arial" w:hAnsi="Arial" w:cs="Arial"/>
                <w:i/>
                <w:iCs/>
                <w:sz w:val="22"/>
                <w:szCs w:val="22"/>
              </w:rPr>
              <w:t>La femme avait l’habitude de prendre ces produits sans l’avis de son mari. Un jour, son mari lui surprend en train de prendre ces produits et elle été renvoyée sans hésitation. Elle qualifie sa femme d’ennemie juré sur terre.</w:t>
            </w:r>
            <w:r w:rsidRPr="005610A8">
              <w:rPr>
                <w:rFonts w:ascii="Arial" w:hAnsi="Arial" w:cs="Arial"/>
                <w:i/>
                <w:iCs/>
                <w:sz w:val="22"/>
                <w:szCs w:val="22"/>
                <w:lang w:val="fr-FR"/>
              </w:rPr>
              <w:t> »</w:t>
            </w:r>
          </w:p>
          <w:p w14:paraId="1DB9405C" w14:textId="0497FCD9" w:rsidR="00323BFC" w:rsidRPr="005610A8" w:rsidRDefault="00323BFC" w:rsidP="000558C0">
            <w:pPr>
              <w:spacing w:before="0" w:after="0" w:line="240" w:lineRule="auto"/>
              <w:rPr>
                <w:rFonts w:ascii="Arial" w:hAnsi="Arial" w:cs="Arial"/>
                <w:i/>
                <w:iCs/>
                <w:sz w:val="22"/>
                <w:szCs w:val="22"/>
              </w:rPr>
            </w:pPr>
          </w:p>
        </w:tc>
      </w:tr>
    </w:tbl>
    <w:p w14:paraId="3CB297B9" w14:textId="77777777" w:rsidR="000558C0" w:rsidRPr="005610A8" w:rsidRDefault="000558C0" w:rsidP="00694FA7">
      <w:pPr>
        <w:rPr>
          <w:rFonts w:ascii="Arial" w:hAnsi="Arial" w:cs="Arial"/>
          <w:sz w:val="22"/>
          <w:szCs w:val="22"/>
        </w:rPr>
      </w:pPr>
    </w:p>
    <w:p w14:paraId="5BDFEC31" w14:textId="2576CD01" w:rsidR="00CF0327" w:rsidRDefault="00CF0327" w:rsidP="00132AA4">
      <w:pPr>
        <w:pStyle w:val="Titre3"/>
        <w:numPr>
          <w:ilvl w:val="2"/>
          <w:numId w:val="112"/>
        </w:numPr>
        <w:spacing w:before="0" w:line="240" w:lineRule="auto"/>
        <w:rPr>
          <w:rFonts w:ascii="Arial" w:hAnsi="Arial" w:cs="Arial"/>
          <w:b/>
          <w:bCs/>
          <w:sz w:val="24"/>
          <w:szCs w:val="24"/>
          <w:lang w:bidi="hi-IN"/>
        </w:rPr>
      </w:pPr>
      <w:bookmarkStart w:id="23" w:name="_Toc95576427"/>
      <w:bookmarkStart w:id="24" w:name="_Toc96327833"/>
      <w:r w:rsidRPr="00FD7D41">
        <w:rPr>
          <w:rFonts w:ascii="Arial" w:hAnsi="Arial" w:cs="Arial"/>
          <w:b/>
          <w:bCs/>
          <w:sz w:val="24"/>
          <w:szCs w:val="24"/>
          <w:lang w:bidi="hi-IN"/>
        </w:rPr>
        <w:t xml:space="preserve">Session </w:t>
      </w:r>
      <w:r>
        <w:rPr>
          <w:rFonts w:ascii="Arial" w:hAnsi="Arial" w:cs="Arial"/>
          <w:b/>
          <w:bCs/>
          <w:sz w:val="24"/>
          <w:szCs w:val="24"/>
          <w:lang w:bidi="hi-IN"/>
        </w:rPr>
        <w:t>5</w:t>
      </w:r>
      <w:r w:rsidRPr="00FD7D41">
        <w:rPr>
          <w:rFonts w:ascii="Arial" w:hAnsi="Arial" w:cs="Arial"/>
          <w:b/>
          <w:bCs/>
          <w:sz w:val="24"/>
          <w:szCs w:val="24"/>
          <w:lang w:bidi="hi-IN"/>
        </w:rPr>
        <w:t xml:space="preserve"> : </w:t>
      </w:r>
      <w:r w:rsidR="00795D0F">
        <w:rPr>
          <w:rFonts w:ascii="Arial" w:hAnsi="Arial" w:cs="Arial"/>
          <w:b/>
          <w:bCs/>
          <w:sz w:val="24"/>
          <w:szCs w:val="24"/>
          <w:lang w:bidi="hi-IN"/>
        </w:rPr>
        <w:t>Les</w:t>
      </w:r>
      <w:r>
        <w:rPr>
          <w:rFonts w:ascii="Arial" w:hAnsi="Arial" w:cs="Arial"/>
          <w:b/>
          <w:bCs/>
          <w:sz w:val="24"/>
          <w:szCs w:val="24"/>
          <w:lang w:bidi="hi-IN"/>
        </w:rPr>
        <w:t xml:space="preserve"> violences basées sur le genre</w:t>
      </w:r>
      <w:bookmarkEnd w:id="23"/>
      <w:bookmarkEnd w:id="24"/>
    </w:p>
    <w:p w14:paraId="20C26BFB" w14:textId="77777777" w:rsidR="00BE15DC" w:rsidRDefault="00BE15DC" w:rsidP="00FD7D41">
      <w:pPr>
        <w:spacing w:before="0" w:after="0" w:line="240" w:lineRule="auto"/>
        <w:jc w:val="both"/>
        <w:rPr>
          <w:rFonts w:ascii="Arial" w:hAnsi="Arial" w:cs="Arial"/>
          <w:sz w:val="24"/>
          <w:szCs w:val="24"/>
          <w:lang w:val="fr-FR"/>
        </w:rPr>
      </w:pPr>
    </w:p>
    <w:p w14:paraId="362E566A" w14:textId="266419AE" w:rsidR="00BE15DC" w:rsidRPr="005610A8" w:rsidRDefault="00BE15DC" w:rsidP="00FD7D41">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Les objectifs poursuivis par cette session son entre autres : </w:t>
      </w:r>
    </w:p>
    <w:p w14:paraId="7F76897B" w14:textId="2F1F2958" w:rsidR="00016C35" w:rsidRPr="005610A8" w:rsidRDefault="00016C35" w:rsidP="00132AA4">
      <w:pPr>
        <w:pStyle w:val="Paragraphedeliste"/>
        <w:numPr>
          <w:ilvl w:val="0"/>
          <w:numId w:val="62"/>
        </w:numPr>
        <w:spacing w:before="0" w:after="0" w:line="240" w:lineRule="auto"/>
        <w:rPr>
          <w:rFonts w:ascii="Arial" w:hAnsi="Arial" w:cs="Arial"/>
          <w:sz w:val="22"/>
          <w:szCs w:val="22"/>
        </w:rPr>
      </w:pPr>
      <w:r w:rsidRPr="005610A8">
        <w:rPr>
          <w:rFonts w:ascii="Arial" w:hAnsi="Arial" w:cs="Arial"/>
          <w:sz w:val="22"/>
          <w:szCs w:val="22"/>
        </w:rPr>
        <w:t>Proposer un temps d’expression et d’analyse critique autour des violences de genre</w:t>
      </w:r>
    </w:p>
    <w:p w14:paraId="01853F94" w14:textId="45867B4A" w:rsidR="00016C35" w:rsidRPr="005610A8" w:rsidRDefault="00016C35" w:rsidP="00132AA4">
      <w:pPr>
        <w:pStyle w:val="Paragraphedeliste"/>
        <w:numPr>
          <w:ilvl w:val="0"/>
          <w:numId w:val="62"/>
        </w:numPr>
        <w:spacing w:before="0" w:after="0" w:line="240" w:lineRule="auto"/>
        <w:rPr>
          <w:rFonts w:ascii="Arial" w:hAnsi="Arial" w:cs="Arial"/>
          <w:sz w:val="22"/>
          <w:szCs w:val="22"/>
        </w:rPr>
      </w:pPr>
      <w:r w:rsidRPr="005610A8">
        <w:rPr>
          <w:rFonts w:ascii="Arial" w:hAnsi="Arial" w:cs="Arial"/>
          <w:sz w:val="22"/>
          <w:szCs w:val="22"/>
        </w:rPr>
        <w:t>Faire prendre conscience aux participants que les violences de genre sont instrument de contrôle pour maintenir les femmes et hommes dans leurs rôles attendus par la société</w:t>
      </w:r>
    </w:p>
    <w:p w14:paraId="6FE4C909" w14:textId="497364FD" w:rsidR="00016C35" w:rsidRPr="005610A8" w:rsidRDefault="00016C35" w:rsidP="00132AA4">
      <w:pPr>
        <w:pStyle w:val="Paragraphedeliste"/>
        <w:numPr>
          <w:ilvl w:val="0"/>
          <w:numId w:val="62"/>
        </w:numPr>
        <w:spacing w:before="0" w:after="0" w:line="240" w:lineRule="auto"/>
        <w:rPr>
          <w:rFonts w:ascii="Arial" w:hAnsi="Arial" w:cs="Arial"/>
          <w:sz w:val="22"/>
          <w:szCs w:val="22"/>
        </w:rPr>
      </w:pPr>
      <w:r w:rsidRPr="005610A8">
        <w:rPr>
          <w:rFonts w:ascii="Arial" w:hAnsi="Arial" w:cs="Arial"/>
          <w:sz w:val="22"/>
          <w:szCs w:val="22"/>
        </w:rPr>
        <w:t>Réaliser que les violences de genre touchent de manière disproportionnée les femmes (même si elles peuvent aussi touchées les garçons).</w:t>
      </w:r>
    </w:p>
    <w:p w14:paraId="370147EC" w14:textId="6A8208E0" w:rsidR="00016C35" w:rsidRPr="005610A8" w:rsidRDefault="00016C35" w:rsidP="00132AA4">
      <w:pPr>
        <w:pStyle w:val="Paragraphedeliste"/>
        <w:numPr>
          <w:ilvl w:val="0"/>
          <w:numId w:val="62"/>
        </w:numPr>
        <w:spacing w:before="0" w:after="0" w:line="240" w:lineRule="auto"/>
        <w:rPr>
          <w:rFonts w:ascii="Arial" w:hAnsi="Arial" w:cs="Arial"/>
          <w:sz w:val="22"/>
          <w:szCs w:val="22"/>
        </w:rPr>
      </w:pPr>
      <w:r w:rsidRPr="005610A8">
        <w:rPr>
          <w:rFonts w:ascii="Arial" w:hAnsi="Arial" w:cs="Arial"/>
          <w:sz w:val="22"/>
          <w:szCs w:val="22"/>
        </w:rPr>
        <w:t>Faire réfléchir sur les participants sur les conséquences à long terme des violences basées sur le genre (sur la santé physique, mentale, sexuelle et économique) sur les individus et sur les communautés.</w:t>
      </w:r>
    </w:p>
    <w:p w14:paraId="780C005B" w14:textId="17E7D3CF" w:rsidR="00016C35" w:rsidRPr="005610A8" w:rsidRDefault="00016C35" w:rsidP="00FD7D41">
      <w:pPr>
        <w:spacing w:before="0" w:after="0" w:line="240" w:lineRule="auto"/>
        <w:jc w:val="both"/>
        <w:rPr>
          <w:rFonts w:ascii="Arial" w:hAnsi="Arial" w:cs="Arial"/>
          <w:sz w:val="22"/>
          <w:szCs w:val="22"/>
        </w:rPr>
      </w:pPr>
    </w:p>
    <w:p w14:paraId="33B56A3E" w14:textId="5551C811" w:rsidR="004938D7" w:rsidRPr="005610A8" w:rsidRDefault="004938D7" w:rsidP="00FD7D41">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Dans tous les groupes, les facilitateurs ont </w:t>
      </w:r>
      <w:r w:rsidR="00BE15DC" w:rsidRPr="005610A8">
        <w:rPr>
          <w:rFonts w:ascii="Arial" w:hAnsi="Arial" w:cs="Arial"/>
          <w:sz w:val="22"/>
          <w:szCs w:val="22"/>
          <w:lang w:val="fr-FR"/>
        </w:rPr>
        <w:t>commencé</w:t>
      </w:r>
      <w:r w:rsidRPr="005610A8">
        <w:rPr>
          <w:rFonts w:ascii="Arial" w:hAnsi="Arial" w:cs="Arial"/>
          <w:sz w:val="22"/>
          <w:szCs w:val="22"/>
          <w:lang w:val="fr-FR"/>
        </w:rPr>
        <w:t xml:space="preserve"> par la définition de la violence basée sur le genre. </w:t>
      </w:r>
      <w:r w:rsidR="00BE15DC" w:rsidRPr="005610A8">
        <w:rPr>
          <w:rFonts w:ascii="Arial" w:hAnsi="Arial" w:cs="Arial"/>
          <w:sz w:val="22"/>
          <w:szCs w:val="22"/>
          <w:lang w:val="fr-FR"/>
        </w:rPr>
        <w:t>Plusieurs</w:t>
      </w:r>
      <w:r w:rsidRPr="005610A8">
        <w:rPr>
          <w:rFonts w:ascii="Arial" w:hAnsi="Arial" w:cs="Arial"/>
          <w:sz w:val="22"/>
          <w:szCs w:val="22"/>
          <w:lang w:val="fr-FR"/>
        </w:rPr>
        <w:t xml:space="preserve"> </w:t>
      </w:r>
      <w:r w:rsidR="00475E04" w:rsidRPr="005610A8">
        <w:rPr>
          <w:rFonts w:ascii="Arial" w:hAnsi="Arial" w:cs="Arial"/>
          <w:sz w:val="22"/>
          <w:szCs w:val="22"/>
          <w:lang w:val="fr-FR"/>
        </w:rPr>
        <w:t>réponses</w:t>
      </w:r>
      <w:r w:rsidRPr="005610A8">
        <w:rPr>
          <w:rFonts w:ascii="Arial" w:hAnsi="Arial" w:cs="Arial"/>
          <w:sz w:val="22"/>
          <w:szCs w:val="22"/>
          <w:lang w:val="fr-FR"/>
        </w:rPr>
        <w:t xml:space="preserve"> ont été proposé</w:t>
      </w:r>
      <w:r w:rsidR="00475E04" w:rsidRPr="005610A8">
        <w:rPr>
          <w:rFonts w:ascii="Arial" w:hAnsi="Arial" w:cs="Arial"/>
          <w:sz w:val="22"/>
          <w:szCs w:val="22"/>
          <w:lang w:val="fr-FR"/>
        </w:rPr>
        <w:t>e</w:t>
      </w:r>
      <w:r w:rsidRPr="005610A8">
        <w:rPr>
          <w:rFonts w:ascii="Arial" w:hAnsi="Arial" w:cs="Arial"/>
          <w:sz w:val="22"/>
          <w:szCs w:val="22"/>
          <w:lang w:val="fr-FR"/>
        </w:rPr>
        <w:t xml:space="preserve">s par les participants. </w:t>
      </w:r>
    </w:p>
    <w:p w14:paraId="1D8BFA67" w14:textId="352538D3" w:rsidR="004938D7" w:rsidRPr="005610A8" w:rsidRDefault="004938D7" w:rsidP="00132AA4">
      <w:pPr>
        <w:pStyle w:val="Paragraphedeliste"/>
        <w:numPr>
          <w:ilvl w:val="0"/>
          <w:numId w:val="36"/>
        </w:numPr>
        <w:spacing w:before="0" w:after="0" w:line="240" w:lineRule="auto"/>
        <w:rPr>
          <w:rFonts w:ascii="Arial" w:hAnsi="Arial" w:cs="Arial"/>
          <w:sz w:val="22"/>
          <w:szCs w:val="22"/>
        </w:rPr>
      </w:pPr>
      <w:r w:rsidRPr="005610A8">
        <w:rPr>
          <w:rFonts w:ascii="Arial" w:hAnsi="Arial" w:cs="Arial"/>
          <w:sz w:val="22"/>
          <w:szCs w:val="22"/>
        </w:rPr>
        <w:t>Les violences basées sur le genre est un terme générique, est tout acte nuisible exercé sur personne</w:t>
      </w:r>
      <w:r w:rsidR="00BE15DC" w:rsidRPr="005610A8">
        <w:rPr>
          <w:rFonts w:ascii="Arial" w:hAnsi="Arial" w:cs="Arial"/>
          <w:sz w:val="22"/>
          <w:szCs w:val="22"/>
        </w:rPr>
        <w:t> </w:t>
      </w:r>
      <w:r w:rsidR="00BE15DC" w:rsidRPr="005610A8">
        <w:rPr>
          <w:rFonts w:ascii="Arial" w:hAnsi="Arial" w:cs="Arial"/>
          <w:sz w:val="22"/>
          <w:szCs w:val="22"/>
          <w:lang w:val="fr-FR"/>
        </w:rPr>
        <w:t>;</w:t>
      </w:r>
    </w:p>
    <w:p w14:paraId="1E11F6EB" w14:textId="3248B877" w:rsidR="004938D7" w:rsidRPr="005610A8" w:rsidRDefault="004938D7" w:rsidP="00132AA4">
      <w:pPr>
        <w:pStyle w:val="Paragraphedeliste"/>
        <w:numPr>
          <w:ilvl w:val="0"/>
          <w:numId w:val="36"/>
        </w:numPr>
        <w:spacing w:before="0" w:after="0" w:line="240" w:lineRule="auto"/>
        <w:rPr>
          <w:rFonts w:ascii="Arial" w:hAnsi="Arial" w:cs="Arial"/>
          <w:sz w:val="22"/>
          <w:szCs w:val="22"/>
        </w:rPr>
      </w:pPr>
      <w:r w:rsidRPr="005610A8">
        <w:rPr>
          <w:rFonts w:ascii="Arial" w:hAnsi="Arial" w:cs="Arial"/>
          <w:sz w:val="22"/>
          <w:szCs w:val="22"/>
        </w:rPr>
        <w:t>Les violence basées sur le genre sont un ensemble de violence</w:t>
      </w:r>
      <w:r w:rsidR="000952B5" w:rsidRPr="005610A8">
        <w:rPr>
          <w:rFonts w:ascii="Arial" w:hAnsi="Arial" w:cs="Arial"/>
          <w:sz w:val="22"/>
          <w:szCs w:val="22"/>
        </w:rPr>
        <w:t>s</w:t>
      </w:r>
      <w:r w:rsidRPr="005610A8">
        <w:rPr>
          <w:rFonts w:ascii="Arial" w:hAnsi="Arial" w:cs="Arial"/>
          <w:sz w:val="22"/>
          <w:szCs w:val="22"/>
        </w:rPr>
        <w:t xml:space="preserve"> faite sur personne contre son gré</w:t>
      </w:r>
      <w:r w:rsidR="00BE15DC" w:rsidRPr="005610A8">
        <w:rPr>
          <w:rFonts w:ascii="Arial" w:hAnsi="Arial" w:cs="Arial"/>
          <w:sz w:val="22"/>
          <w:szCs w:val="22"/>
        </w:rPr>
        <w:t> </w:t>
      </w:r>
      <w:r w:rsidR="00BE15DC" w:rsidRPr="005610A8">
        <w:rPr>
          <w:rFonts w:ascii="Arial" w:hAnsi="Arial" w:cs="Arial"/>
          <w:sz w:val="22"/>
          <w:szCs w:val="22"/>
          <w:lang w:val="fr-FR"/>
        </w:rPr>
        <w:t>;</w:t>
      </w:r>
    </w:p>
    <w:p w14:paraId="323A635F" w14:textId="25A504D9" w:rsidR="004938D7" w:rsidRPr="005610A8" w:rsidRDefault="004938D7" w:rsidP="00132AA4">
      <w:pPr>
        <w:pStyle w:val="Paragraphedeliste"/>
        <w:numPr>
          <w:ilvl w:val="0"/>
          <w:numId w:val="36"/>
        </w:numPr>
        <w:spacing w:before="0" w:after="0" w:line="240" w:lineRule="auto"/>
        <w:rPr>
          <w:rFonts w:ascii="Arial" w:hAnsi="Arial" w:cs="Arial"/>
          <w:sz w:val="22"/>
          <w:szCs w:val="22"/>
        </w:rPr>
      </w:pPr>
      <w:r w:rsidRPr="005610A8">
        <w:rPr>
          <w:rFonts w:ascii="Arial" w:hAnsi="Arial" w:cs="Arial"/>
          <w:sz w:val="22"/>
          <w:szCs w:val="22"/>
        </w:rPr>
        <w:t>C’est faire actes illégaux contre quelqu’un à cause de son genre</w:t>
      </w:r>
      <w:r w:rsidR="00BE15DC" w:rsidRPr="005610A8">
        <w:rPr>
          <w:rFonts w:ascii="Arial" w:hAnsi="Arial" w:cs="Arial"/>
          <w:sz w:val="22"/>
          <w:szCs w:val="22"/>
        </w:rPr>
        <w:t> </w:t>
      </w:r>
      <w:r w:rsidR="00BE15DC" w:rsidRPr="005610A8">
        <w:rPr>
          <w:rFonts w:ascii="Arial" w:hAnsi="Arial" w:cs="Arial"/>
          <w:sz w:val="22"/>
          <w:szCs w:val="22"/>
          <w:lang w:val="fr-FR"/>
        </w:rPr>
        <w:t>;</w:t>
      </w:r>
    </w:p>
    <w:p w14:paraId="050310BA" w14:textId="103A5A49" w:rsidR="004938D7" w:rsidRPr="005610A8" w:rsidRDefault="004938D7" w:rsidP="00132AA4">
      <w:pPr>
        <w:pStyle w:val="Paragraphedeliste"/>
        <w:numPr>
          <w:ilvl w:val="0"/>
          <w:numId w:val="36"/>
        </w:numPr>
        <w:spacing w:before="0" w:after="0" w:line="240" w:lineRule="auto"/>
        <w:rPr>
          <w:rFonts w:ascii="Arial" w:hAnsi="Arial" w:cs="Arial"/>
          <w:sz w:val="22"/>
          <w:szCs w:val="22"/>
        </w:rPr>
      </w:pPr>
      <w:r w:rsidRPr="005610A8">
        <w:rPr>
          <w:rFonts w:ascii="Arial" w:hAnsi="Arial" w:cs="Arial"/>
          <w:sz w:val="22"/>
          <w:szCs w:val="22"/>
        </w:rPr>
        <w:t>Tout acte pouvant porter atteinte à l’intégrité physique d’une personne</w:t>
      </w:r>
      <w:r w:rsidR="00BE15DC" w:rsidRPr="005610A8">
        <w:rPr>
          <w:rFonts w:ascii="Arial" w:hAnsi="Arial" w:cs="Arial"/>
          <w:sz w:val="22"/>
          <w:szCs w:val="22"/>
        </w:rPr>
        <w:t> </w:t>
      </w:r>
      <w:r w:rsidR="00BE15DC" w:rsidRPr="005610A8">
        <w:rPr>
          <w:rFonts w:ascii="Arial" w:hAnsi="Arial" w:cs="Arial"/>
          <w:sz w:val="22"/>
          <w:szCs w:val="22"/>
          <w:lang w:val="fr-FR"/>
        </w:rPr>
        <w:t>;</w:t>
      </w:r>
    </w:p>
    <w:p w14:paraId="61A5618C" w14:textId="70BEC0F5" w:rsidR="004938D7" w:rsidRPr="005610A8" w:rsidRDefault="004938D7" w:rsidP="00132AA4">
      <w:pPr>
        <w:pStyle w:val="Paragraphedeliste"/>
        <w:numPr>
          <w:ilvl w:val="0"/>
          <w:numId w:val="36"/>
        </w:numPr>
        <w:spacing w:before="0" w:after="0" w:line="240" w:lineRule="auto"/>
        <w:rPr>
          <w:rFonts w:ascii="Arial" w:hAnsi="Arial" w:cs="Arial"/>
          <w:sz w:val="22"/>
          <w:szCs w:val="22"/>
        </w:rPr>
      </w:pPr>
      <w:r w:rsidRPr="005610A8">
        <w:rPr>
          <w:rFonts w:ascii="Arial" w:hAnsi="Arial" w:cs="Arial"/>
          <w:sz w:val="22"/>
          <w:szCs w:val="22"/>
        </w:rPr>
        <w:t>C’est l’ensemble des inégalités, des pouvoirs ou déséquilibre social que certaines personnes exercent sur d’autres avec contrainte</w:t>
      </w:r>
      <w:r w:rsidR="00BE15DC" w:rsidRPr="005610A8">
        <w:rPr>
          <w:rFonts w:ascii="Arial" w:hAnsi="Arial" w:cs="Arial"/>
          <w:sz w:val="22"/>
          <w:szCs w:val="22"/>
        </w:rPr>
        <w:t> </w:t>
      </w:r>
      <w:r w:rsidR="00BE15DC" w:rsidRPr="005610A8">
        <w:rPr>
          <w:rFonts w:ascii="Arial" w:hAnsi="Arial" w:cs="Arial"/>
          <w:sz w:val="22"/>
          <w:szCs w:val="22"/>
          <w:lang w:val="fr-FR"/>
        </w:rPr>
        <w:t>;</w:t>
      </w:r>
    </w:p>
    <w:p w14:paraId="209C179F" w14:textId="73CAE0EA" w:rsidR="004938D7" w:rsidRPr="005610A8" w:rsidRDefault="004938D7" w:rsidP="00132AA4">
      <w:pPr>
        <w:pStyle w:val="Paragraphedeliste"/>
        <w:numPr>
          <w:ilvl w:val="0"/>
          <w:numId w:val="36"/>
        </w:numPr>
        <w:spacing w:before="0" w:after="0" w:line="240" w:lineRule="auto"/>
        <w:rPr>
          <w:rFonts w:ascii="Arial" w:hAnsi="Arial" w:cs="Arial"/>
          <w:sz w:val="22"/>
          <w:szCs w:val="22"/>
        </w:rPr>
      </w:pPr>
      <w:r w:rsidRPr="005610A8">
        <w:rPr>
          <w:rFonts w:ascii="Arial" w:hAnsi="Arial" w:cs="Arial"/>
          <w:sz w:val="22"/>
          <w:szCs w:val="22"/>
        </w:rPr>
        <w:t>C’est une contrainte exercée avec force ou par intimidation sur une personne sans son consentement</w:t>
      </w:r>
      <w:r w:rsidR="00BE15DC" w:rsidRPr="005610A8">
        <w:rPr>
          <w:rFonts w:ascii="Arial" w:hAnsi="Arial" w:cs="Arial"/>
          <w:sz w:val="22"/>
          <w:szCs w:val="22"/>
        </w:rPr>
        <w:t> </w:t>
      </w:r>
      <w:r w:rsidR="00BE15DC" w:rsidRPr="005610A8">
        <w:rPr>
          <w:rFonts w:ascii="Arial" w:hAnsi="Arial" w:cs="Arial"/>
          <w:sz w:val="22"/>
          <w:szCs w:val="22"/>
          <w:lang w:val="fr-FR"/>
        </w:rPr>
        <w:t>;</w:t>
      </w:r>
    </w:p>
    <w:p w14:paraId="6EE568C1" w14:textId="70BACAC7" w:rsidR="001F0CDA" w:rsidRPr="005610A8" w:rsidRDefault="004938D7" w:rsidP="00132AA4">
      <w:pPr>
        <w:pStyle w:val="Paragraphedeliste"/>
        <w:numPr>
          <w:ilvl w:val="0"/>
          <w:numId w:val="36"/>
        </w:numPr>
        <w:spacing w:before="0" w:after="0" w:line="240" w:lineRule="auto"/>
        <w:jc w:val="both"/>
        <w:rPr>
          <w:rFonts w:ascii="Arial" w:hAnsi="Arial" w:cs="Arial"/>
          <w:sz w:val="22"/>
          <w:szCs w:val="22"/>
        </w:rPr>
      </w:pPr>
      <w:r w:rsidRPr="005610A8">
        <w:rPr>
          <w:rFonts w:ascii="Arial" w:hAnsi="Arial" w:cs="Arial"/>
          <w:sz w:val="22"/>
          <w:szCs w:val="22"/>
        </w:rPr>
        <w:t>C’est porté atteinte à une personne à cause de son genre</w:t>
      </w:r>
      <w:r w:rsidR="00BE15DC" w:rsidRPr="005610A8">
        <w:rPr>
          <w:rFonts w:ascii="Arial" w:hAnsi="Arial" w:cs="Arial"/>
          <w:sz w:val="22"/>
          <w:szCs w:val="22"/>
          <w:lang w:val="fr-FR"/>
        </w:rPr>
        <w:t xml:space="preserve">. </w:t>
      </w:r>
    </w:p>
    <w:p w14:paraId="5E8D1AF5" w14:textId="53451B08" w:rsidR="004938D7" w:rsidRPr="005610A8" w:rsidRDefault="004938D7" w:rsidP="00A52712">
      <w:pPr>
        <w:spacing w:before="0" w:after="0" w:line="240" w:lineRule="auto"/>
        <w:jc w:val="both"/>
        <w:rPr>
          <w:rFonts w:ascii="Arial" w:hAnsi="Arial" w:cs="Arial"/>
          <w:sz w:val="22"/>
          <w:szCs w:val="22"/>
        </w:rPr>
      </w:pPr>
    </w:p>
    <w:p w14:paraId="0ED852AC" w14:textId="1C1C59F1" w:rsidR="00A52712" w:rsidRPr="005610A8" w:rsidRDefault="00475E04" w:rsidP="00B434C7">
      <w:pPr>
        <w:widowControl w:val="0"/>
        <w:autoSpaceDE w:val="0"/>
        <w:autoSpaceDN w:val="0"/>
        <w:adjustRightInd w:val="0"/>
        <w:spacing w:before="0" w:after="0" w:line="240" w:lineRule="auto"/>
        <w:ind w:right="65"/>
        <w:jc w:val="both"/>
        <w:rPr>
          <w:rFonts w:ascii="Arial" w:hAnsi="Arial" w:cs="Arial"/>
          <w:sz w:val="22"/>
          <w:szCs w:val="22"/>
          <w:lang w:val="fr-FR"/>
        </w:rPr>
      </w:pPr>
      <w:r w:rsidRPr="005610A8">
        <w:rPr>
          <w:rFonts w:ascii="Arial" w:hAnsi="Arial" w:cs="Arial"/>
          <w:sz w:val="22"/>
          <w:szCs w:val="22"/>
        </w:rPr>
        <w:t xml:space="preserve">En plénière, les faciliteurs ont précisé que </w:t>
      </w:r>
      <w:r w:rsidR="00A52712" w:rsidRPr="005610A8">
        <w:rPr>
          <w:rFonts w:ascii="Arial" w:hAnsi="Arial" w:cs="Arial"/>
          <w:sz w:val="22"/>
          <w:szCs w:val="22"/>
          <w:lang w:val="fr-FR"/>
        </w:rPr>
        <w:t>la Déclaration des Nations Unies sur l’élimination de la violence à l’égard des femmes (1993), définit la violence à l’égard des femmes comme:</w:t>
      </w:r>
      <w:r w:rsidR="002140DF">
        <w:rPr>
          <w:rFonts w:ascii="Arial" w:hAnsi="Arial" w:cs="Arial"/>
          <w:sz w:val="22"/>
          <w:szCs w:val="22"/>
          <w:lang w:val="fr-FR"/>
        </w:rPr>
        <w:t xml:space="preserve"> </w:t>
      </w:r>
      <w:r w:rsidR="00A52712" w:rsidRPr="005610A8">
        <w:rPr>
          <w:rFonts w:ascii="Arial" w:hAnsi="Arial" w:cs="Arial"/>
          <w:b/>
          <w:i/>
          <w:sz w:val="22"/>
          <w:szCs w:val="22"/>
          <w:lang w:val="fr-FR"/>
        </w:rPr>
        <w:t>“ tous actes de violence dirigés contre le sexe féminin, et causant ou pouvant causer aux femmes un préjudice ou des souffrances physiques, sexuelles ou psychologiques, y compris la menace de tels actes, la contrainte ou la privation arbitraire de liberté, que ce soit dans la vie publique ou dans la vie privé</w:t>
      </w:r>
      <w:r w:rsidR="00A52712" w:rsidRPr="005610A8">
        <w:rPr>
          <w:rFonts w:ascii="Arial" w:hAnsi="Arial" w:cs="Arial"/>
          <w:sz w:val="22"/>
          <w:szCs w:val="22"/>
          <w:lang w:val="fr-FR"/>
        </w:rPr>
        <w:t xml:space="preserve">”. La même déclaration signale que la violence à l’égard des femmes traduit </w:t>
      </w:r>
      <w:r w:rsidR="00A52712" w:rsidRPr="005610A8">
        <w:rPr>
          <w:rFonts w:ascii="Arial" w:hAnsi="Arial" w:cs="Arial"/>
          <w:b/>
          <w:i/>
          <w:sz w:val="22"/>
          <w:szCs w:val="22"/>
          <w:lang w:val="fr-FR"/>
        </w:rPr>
        <w:t>« des rapports de force historiquement inégaux entre hommes et femmes,  lesquels  ont abouti à la domination et à la discrimination exercées par les premiers et freiné la promotion des secondes »</w:t>
      </w:r>
      <w:r w:rsidR="00A52712" w:rsidRPr="005610A8">
        <w:rPr>
          <w:rFonts w:ascii="Arial" w:hAnsi="Arial" w:cs="Arial"/>
          <w:sz w:val="22"/>
          <w:szCs w:val="22"/>
          <w:lang w:val="fr-FR"/>
        </w:rPr>
        <w:t>.</w:t>
      </w:r>
    </w:p>
    <w:p w14:paraId="4A51919C" w14:textId="77777777" w:rsidR="00BE15DC" w:rsidRPr="005610A8" w:rsidRDefault="00BE15DC" w:rsidP="004938D7">
      <w:pPr>
        <w:spacing w:before="0" w:after="0" w:line="240" w:lineRule="auto"/>
        <w:jc w:val="both"/>
        <w:rPr>
          <w:rFonts w:ascii="Arial" w:hAnsi="Arial" w:cs="Arial"/>
          <w:sz w:val="22"/>
          <w:szCs w:val="22"/>
        </w:rPr>
      </w:pPr>
    </w:p>
    <w:p w14:paraId="7BCE9F97" w14:textId="145AB47B" w:rsidR="004938D7" w:rsidRPr="005610A8" w:rsidRDefault="004938D7" w:rsidP="004938D7">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A travers des </w:t>
      </w:r>
      <w:r w:rsidR="002140DF" w:rsidRPr="005610A8">
        <w:rPr>
          <w:rFonts w:ascii="Arial" w:hAnsi="Arial" w:cs="Arial"/>
          <w:sz w:val="22"/>
          <w:szCs w:val="22"/>
          <w:lang w:val="fr-FR"/>
        </w:rPr>
        <w:t>exercices</w:t>
      </w:r>
      <w:r w:rsidRPr="005610A8">
        <w:rPr>
          <w:rFonts w:ascii="Arial" w:hAnsi="Arial" w:cs="Arial"/>
          <w:sz w:val="22"/>
          <w:szCs w:val="22"/>
          <w:lang w:val="fr-FR"/>
        </w:rPr>
        <w:t xml:space="preserve">, </w:t>
      </w:r>
      <w:r w:rsidR="00BE15DC" w:rsidRPr="005610A8">
        <w:rPr>
          <w:rFonts w:ascii="Arial" w:hAnsi="Arial" w:cs="Arial"/>
          <w:sz w:val="22"/>
          <w:szCs w:val="22"/>
          <w:lang w:val="fr-FR"/>
        </w:rPr>
        <w:t>les participantes</w:t>
      </w:r>
      <w:r w:rsidRPr="005610A8">
        <w:rPr>
          <w:rFonts w:ascii="Arial" w:hAnsi="Arial" w:cs="Arial"/>
          <w:sz w:val="22"/>
          <w:szCs w:val="22"/>
          <w:lang w:val="fr-FR"/>
        </w:rPr>
        <w:t xml:space="preserve"> ont été am</w:t>
      </w:r>
      <w:r w:rsidR="00BE15DC" w:rsidRPr="005610A8">
        <w:rPr>
          <w:rFonts w:ascii="Arial" w:hAnsi="Arial" w:cs="Arial"/>
          <w:sz w:val="22"/>
          <w:szCs w:val="22"/>
          <w:lang w:val="fr-FR"/>
        </w:rPr>
        <w:t>e</w:t>
      </w:r>
      <w:r w:rsidRPr="005610A8">
        <w:rPr>
          <w:rFonts w:ascii="Arial" w:hAnsi="Arial" w:cs="Arial"/>
          <w:sz w:val="22"/>
          <w:szCs w:val="22"/>
          <w:lang w:val="fr-FR"/>
        </w:rPr>
        <w:t>n</w:t>
      </w:r>
      <w:r w:rsidR="00BE15DC" w:rsidRPr="005610A8">
        <w:rPr>
          <w:rFonts w:ascii="Arial" w:hAnsi="Arial" w:cs="Arial"/>
          <w:sz w:val="22"/>
          <w:szCs w:val="22"/>
          <w:lang w:val="fr-FR"/>
        </w:rPr>
        <w:t>é</w:t>
      </w:r>
      <w:r w:rsidRPr="005610A8">
        <w:rPr>
          <w:rFonts w:ascii="Arial" w:hAnsi="Arial" w:cs="Arial"/>
          <w:sz w:val="22"/>
          <w:szCs w:val="22"/>
          <w:lang w:val="fr-FR"/>
        </w:rPr>
        <w:t xml:space="preserve"> à citer quelques moyens de contrôle des femmes : </w:t>
      </w:r>
    </w:p>
    <w:p w14:paraId="794CE395" w14:textId="77777777" w:rsidR="004938D7" w:rsidRPr="005610A8" w:rsidRDefault="004938D7" w:rsidP="00132AA4">
      <w:pPr>
        <w:pStyle w:val="Paragraphedeliste"/>
        <w:numPr>
          <w:ilvl w:val="0"/>
          <w:numId w:val="37"/>
        </w:numPr>
        <w:spacing w:before="0" w:after="0" w:line="240" w:lineRule="auto"/>
        <w:rPr>
          <w:sz w:val="22"/>
          <w:szCs w:val="22"/>
        </w:rPr>
      </w:pPr>
      <w:r w:rsidRPr="005610A8">
        <w:rPr>
          <w:rFonts w:ascii="Arial" w:hAnsi="Arial" w:cs="Arial"/>
          <w:sz w:val="22"/>
          <w:szCs w:val="22"/>
        </w:rPr>
        <w:t xml:space="preserve">Humilier </w:t>
      </w:r>
    </w:p>
    <w:p w14:paraId="15C3B2E8" w14:textId="77777777" w:rsidR="004938D7" w:rsidRPr="005610A8" w:rsidRDefault="004938D7" w:rsidP="00132AA4">
      <w:pPr>
        <w:pStyle w:val="Paragraphedeliste"/>
        <w:numPr>
          <w:ilvl w:val="0"/>
          <w:numId w:val="37"/>
        </w:numPr>
        <w:spacing w:before="0" w:after="0" w:line="240" w:lineRule="auto"/>
        <w:rPr>
          <w:sz w:val="22"/>
          <w:szCs w:val="22"/>
        </w:rPr>
      </w:pPr>
      <w:r w:rsidRPr="005610A8">
        <w:rPr>
          <w:rFonts w:ascii="Arial" w:hAnsi="Arial" w:cs="Arial"/>
          <w:sz w:val="22"/>
          <w:szCs w:val="22"/>
        </w:rPr>
        <w:t>Harceler</w:t>
      </w:r>
    </w:p>
    <w:p w14:paraId="0FB337CA" w14:textId="77777777" w:rsidR="004938D7" w:rsidRPr="005610A8" w:rsidRDefault="004938D7" w:rsidP="00132AA4">
      <w:pPr>
        <w:pStyle w:val="Paragraphedeliste"/>
        <w:numPr>
          <w:ilvl w:val="0"/>
          <w:numId w:val="37"/>
        </w:numPr>
        <w:spacing w:before="0" w:after="0" w:line="240" w:lineRule="auto"/>
        <w:rPr>
          <w:sz w:val="22"/>
          <w:szCs w:val="22"/>
        </w:rPr>
      </w:pPr>
      <w:r w:rsidRPr="005610A8">
        <w:rPr>
          <w:rFonts w:ascii="Arial" w:hAnsi="Arial" w:cs="Arial"/>
          <w:sz w:val="22"/>
          <w:szCs w:val="22"/>
        </w:rPr>
        <w:t xml:space="preserve">Séquestrer </w:t>
      </w:r>
    </w:p>
    <w:p w14:paraId="696FFB20" w14:textId="77777777" w:rsidR="004938D7" w:rsidRPr="005610A8" w:rsidRDefault="004938D7" w:rsidP="00132AA4">
      <w:pPr>
        <w:pStyle w:val="Paragraphedeliste"/>
        <w:numPr>
          <w:ilvl w:val="0"/>
          <w:numId w:val="37"/>
        </w:numPr>
        <w:spacing w:before="0" w:after="0" w:line="240" w:lineRule="auto"/>
        <w:rPr>
          <w:sz w:val="22"/>
          <w:szCs w:val="22"/>
        </w:rPr>
      </w:pPr>
      <w:r w:rsidRPr="005610A8">
        <w:rPr>
          <w:rFonts w:ascii="Arial" w:hAnsi="Arial" w:cs="Arial"/>
          <w:sz w:val="22"/>
          <w:szCs w:val="22"/>
        </w:rPr>
        <w:t>Nier</w:t>
      </w:r>
    </w:p>
    <w:p w14:paraId="0801E40E" w14:textId="77777777" w:rsidR="004938D7" w:rsidRPr="005610A8" w:rsidRDefault="004938D7" w:rsidP="00132AA4">
      <w:pPr>
        <w:pStyle w:val="Paragraphedeliste"/>
        <w:numPr>
          <w:ilvl w:val="0"/>
          <w:numId w:val="37"/>
        </w:numPr>
        <w:spacing w:before="0" w:after="0" w:line="240" w:lineRule="auto"/>
        <w:rPr>
          <w:sz w:val="22"/>
          <w:szCs w:val="22"/>
        </w:rPr>
      </w:pPr>
      <w:r w:rsidRPr="005610A8">
        <w:rPr>
          <w:rFonts w:ascii="Arial" w:hAnsi="Arial" w:cs="Arial"/>
          <w:sz w:val="22"/>
          <w:szCs w:val="22"/>
        </w:rPr>
        <w:t>Blâmer</w:t>
      </w:r>
    </w:p>
    <w:p w14:paraId="6BF7BD0F" w14:textId="77777777" w:rsidR="004938D7" w:rsidRPr="005610A8" w:rsidRDefault="004938D7" w:rsidP="004938D7">
      <w:pPr>
        <w:spacing w:before="0" w:after="0" w:line="240" w:lineRule="auto"/>
        <w:jc w:val="both"/>
        <w:rPr>
          <w:rFonts w:ascii="Arial" w:hAnsi="Arial" w:cs="Arial"/>
          <w:sz w:val="22"/>
          <w:szCs w:val="22"/>
          <w:lang w:val="fr-FR"/>
        </w:rPr>
      </w:pPr>
    </w:p>
    <w:p w14:paraId="5269FCEE" w14:textId="0F35B023" w:rsidR="00BE15DC" w:rsidRDefault="0004110E" w:rsidP="004938D7">
      <w:pPr>
        <w:spacing w:before="0" w:after="0" w:line="240" w:lineRule="auto"/>
        <w:jc w:val="both"/>
        <w:rPr>
          <w:rFonts w:ascii="Arial" w:hAnsi="Arial" w:cs="Arial"/>
          <w:sz w:val="22"/>
          <w:szCs w:val="22"/>
          <w:lang w:val="fr-FR"/>
        </w:rPr>
      </w:pPr>
      <w:r w:rsidRPr="005610A8">
        <w:rPr>
          <w:rFonts w:ascii="Arial" w:hAnsi="Arial" w:cs="Arial"/>
          <w:sz w:val="22"/>
          <w:szCs w:val="22"/>
          <w:lang w:val="fr-FR"/>
        </w:rPr>
        <w:t>Ensuite les participant.e.s ont découvert que d</w:t>
      </w:r>
      <w:r w:rsidR="00A40232" w:rsidRPr="005610A8">
        <w:rPr>
          <w:rFonts w:ascii="Arial" w:hAnsi="Arial" w:cs="Arial"/>
          <w:sz w:val="22"/>
          <w:szCs w:val="22"/>
          <w:lang w:val="fr-FR"/>
        </w:rPr>
        <w:t>ans le cycle de vie des hommes ou des femmes, il existe plusieurs types de violence</w:t>
      </w:r>
      <w:r w:rsidRPr="005610A8">
        <w:rPr>
          <w:rFonts w:ascii="Arial" w:hAnsi="Arial" w:cs="Arial"/>
          <w:sz w:val="22"/>
          <w:szCs w:val="22"/>
          <w:lang w:val="fr-FR"/>
        </w:rPr>
        <w:t xml:space="preserve">. Les tableaux ci-dessous présentent la synthèse des réflexions des participant.e.s : </w:t>
      </w:r>
    </w:p>
    <w:p w14:paraId="19B2E8B7" w14:textId="77777777" w:rsidR="002140DF" w:rsidRPr="005610A8" w:rsidRDefault="002140DF" w:rsidP="004938D7">
      <w:pPr>
        <w:spacing w:before="0" w:after="0" w:line="240" w:lineRule="auto"/>
        <w:jc w:val="both"/>
        <w:rPr>
          <w:rFonts w:ascii="Arial" w:hAnsi="Arial" w:cs="Arial"/>
          <w:sz w:val="22"/>
          <w:szCs w:val="22"/>
          <w:lang w:val="fr-FR"/>
        </w:rPr>
      </w:pPr>
    </w:p>
    <w:p w14:paraId="6348FFD9" w14:textId="0313AC38" w:rsidR="0004110E" w:rsidRPr="005610A8" w:rsidRDefault="0004110E" w:rsidP="0004110E">
      <w:pPr>
        <w:pStyle w:val="Paragraphedeliste"/>
        <w:numPr>
          <w:ilvl w:val="0"/>
          <w:numId w:val="114"/>
        </w:num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Violences au niveau du cycle de vie des hommes : </w:t>
      </w:r>
    </w:p>
    <w:p w14:paraId="24C29386" w14:textId="77777777" w:rsidR="0004110E" w:rsidRPr="005610A8" w:rsidRDefault="0004110E" w:rsidP="00B434C7">
      <w:pPr>
        <w:pStyle w:val="Paragraphedeliste"/>
        <w:spacing w:before="0" w:after="0" w:line="240" w:lineRule="auto"/>
        <w:jc w:val="both"/>
        <w:rPr>
          <w:rFonts w:ascii="Arial" w:hAnsi="Arial" w:cs="Arial"/>
          <w:sz w:val="22"/>
          <w:szCs w:val="22"/>
          <w:lang w:val="fr-FR"/>
        </w:rPr>
      </w:pPr>
    </w:p>
    <w:tbl>
      <w:tblPr>
        <w:tblStyle w:val="Grilledutableau"/>
        <w:tblW w:w="0" w:type="auto"/>
        <w:tblLook w:val="04A0" w:firstRow="1" w:lastRow="0" w:firstColumn="1" w:lastColumn="0" w:noHBand="0" w:noVBand="1"/>
      </w:tblPr>
      <w:tblGrid>
        <w:gridCol w:w="2562"/>
        <w:gridCol w:w="6454"/>
      </w:tblGrid>
      <w:tr w:rsidR="00A40232" w:rsidRPr="005610A8" w14:paraId="5DC2CD36" w14:textId="77777777" w:rsidTr="002071B4">
        <w:tc>
          <w:tcPr>
            <w:tcW w:w="3149" w:type="dxa"/>
            <w:shd w:val="clear" w:color="auto" w:fill="BFBFBF" w:themeFill="background1" w:themeFillShade="BF"/>
          </w:tcPr>
          <w:p w14:paraId="53439A52" w14:textId="77777777" w:rsidR="00A40232" w:rsidRPr="005610A8" w:rsidRDefault="00A40232" w:rsidP="00A40232">
            <w:pPr>
              <w:spacing w:before="0" w:after="0" w:line="240" w:lineRule="auto"/>
              <w:rPr>
                <w:rFonts w:ascii="Arial" w:hAnsi="Arial" w:cs="Arial"/>
                <w:b/>
                <w:bCs/>
                <w:sz w:val="22"/>
                <w:szCs w:val="22"/>
              </w:rPr>
            </w:pPr>
            <w:r w:rsidRPr="005610A8">
              <w:rPr>
                <w:rFonts w:ascii="Arial" w:hAnsi="Arial" w:cs="Arial"/>
                <w:b/>
                <w:bCs/>
                <w:sz w:val="22"/>
                <w:szCs w:val="22"/>
              </w:rPr>
              <w:t>Etapes de vie</w:t>
            </w:r>
          </w:p>
        </w:tc>
        <w:tc>
          <w:tcPr>
            <w:tcW w:w="9076" w:type="dxa"/>
            <w:shd w:val="clear" w:color="auto" w:fill="BFBFBF" w:themeFill="background1" w:themeFillShade="BF"/>
          </w:tcPr>
          <w:p w14:paraId="63841913" w14:textId="77777777" w:rsidR="00A40232" w:rsidRPr="005610A8" w:rsidRDefault="00A40232" w:rsidP="00A40232">
            <w:pPr>
              <w:spacing w:before="0" w:after="0" w:line="240" w:lineRule="auto"/>
              <w:rPr>
                <w:rFonts w:ascii="Arial" w:hAnsi="Arial" w:cs="Arial"/>
                <w:b/>
                <w:bCs/>
                <w:sz w:val="22"/>
                <w:szCs w:val="22"/>
              </w:rPr>
            </w:pPr>
            <w:r w:rsidRPr="005610A8">
              <w:rPr>
                <w:rFonts w:ascii="Arial" w:hAnsi="Arial" w:cs="Arial"/>
                <w:b/>
                <w:bCs/>
                <w:sz w:val="22"/>
                <w:szCs w:val="22"/>
              </w:rPr>
              <w:t>Violences</w:t>
            </w:r>
          </w:p>
        </w:tc>
      </w:tr>
      <w:tr w:rsidR="00A40232" w:rsidRPr="005610A8" w14:paraId="5E52D194" w14:textId="77777777" w:rsidTr="002071B4">
        <w:tc>
          <w:tcPr>
            <w:tcW w:w="3149" w:type="dxa"/>
          </w:tcPr>
          <w:p w14:paraId="15476C42"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Enfance</w:t>
            </w:r>
          </w:p>
        </w:tc>
        <w:tc>
          <w:tcPr>
            <w:tcW w:w="9076" w:type="dxa"/>
          </w:tcPr>
          <w:p w14:paraId="7010D912"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Injures</w:t>
            </w:r>
          </w:p>
          <w:p w14:paraId="5164711D"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Le mauvais traitement</w:t>
            </w:r>
          </w:p>
          <w:p w14:paraId="15543CD4"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L’exploitation</w:t>
            </w:r>
          </w:p>
          <w:p w14:paraId="5BAE5BF1"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Le trafic</w:t>
            </w:r>
          </w:p>
          <w:p w14:paraId="4B0A1EF7" w14:textId="77777777" w:rsidR="00A40232" w:rsidRPr="005610A8" w:rsidRDefault="00A40232" w:rsidP="00A40232">
            <w:pPr>
              <w:spacing w:before="0" w:after="0" w:line="240" w:lineRule="auto"/>
              <w:rPr>
                <w:rFonts w:ascii="Arial" w:hAnsi="Arial" w:cs="Arial"/>
                <w:sz w:val="22"/>
                <w:szCs w:val="22"/>
              </w:rPr>
            </w:pPr>
          </w:p>
        </w:tc>
      </w:tr>
      <w:tr w:rsidR="00A40232" w:rsidRPr="005610A8" w14:paraId="315308E6" w14:textId="77777777" w:rsidTr="002071B4">
        <w:tc>
          <w:tcPr>
            <w:tcW w:w="3149" w:type="dxa"/>
          </w:tcPr>
          <w:p w14:paraId="2A3F1187"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Adolescence</w:t>
            </w:r>
          </w:p>
        </w:tc>
        <w:tc>
          <w:tcPr>
            <w:tcW w:w="9076" w:type="dxa"/>
          </w:tcPr>
          <w:p w14:paraId="50903E0F"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Le harcèlement</w:t>
            </w:r>
          </w:p>
          <w:p w14:paraId="48A9B35E"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Bastonnade</w:t>
            </w:r>
          </w:p>
        </w:tc>
      </w:tr>
      <w:tr w:rsidR="00A40232" w:rsidRPr="005610A8" w14:paraId="28FDBFBD" w14:textId="77777777" w:rsidTr="002071B4">
        <w:tc>
          <w:tcPr>
            <w:tcW w:w="3149" w:type="dxa"/>
          </w:tcPr>
          <w:p w14:paraId="59891AAC"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xml:space="preserve">Age adulte (reproductif) </w:t>
            </w:r>
          </w:p>
        </w:tc>
        <w:tc>
          <w:tcPr>
            <w:tcW w:w="9076" w:type="dxa"/>
          </w:tcPr>
          <w:p w14:paraId="7BD11E62"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Diffamation de caractères</w:t>
            </w:r>
          </w:p>
          <w:p w14:paraId="20879701"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Humiliation</w:t>
            </w:r>
          </w:p>
          <w:p w14:paraId="0CB8CF84"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Stigmatisation</w:t>
            </w:r>
          </w:p>
        </w:tc>
      </w:tr>
      <w:tr w:rsidR="00A40232" w:rsidRPr="005610A8" w14:paraId="211CECAA" w14:textId="77777777" w:rsidTr="002071B4">
        <w:tc>
          <w:tcPr>
            <w:tcW w:w="3149" w:type="dxa"/>
          </w:tcPr>
          <w:p w14:paraId="29B185C3"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Vieillesse</w:t>
            </w:r>
          </w:p>
        </w:tc>
        <w:tc>
          <w:tcPr>
            <w:tcW w:w="9076" w:type="dxa"/>
          </w:tcPr>
          <w:p w14:paraId="1A6543FD"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Abandon</w:t>
            </w:r>
          </w:p>
          <w:p w14:paraId="39EDF297"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La faim</w:t>
            </w:r>
          </w:p>
          <w:p w14:paraId="78804EBD"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Stresse</w:t>
            </w:r>
          </w:p>
          <w:p w14:paraId="6D59983A"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La négligence</w:t>
            </w:r>
          </w:p>
          <w:p w14:paraId="2131D4BF"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Minimiser</w:t>
            </w:r>
          </w:p>
          <w:p w14:paraId="0FBB579D"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Manque de respect</w:t>
            </w:r>
          </w:p>
        </w:tc>
      </w:tr>
    </w:tbl>
    <w:p w14:paraId="2293763C" w14:textId="77777777" w:rsidR="00210EF4" w:rsidRPr="005610A8" w:rsidRDefault="00210EF4" w:rsidP="004938D7">
      <w:pPr>
        <w:spacing w:before="0" w:after="0" w:line="240" w:lineRule="auto"/>
        <w:jc w:val="both"/>
        <w:rPr>
          <w:rFonts w:ascii="Arial" w:hAnsi="Arial" w:cs="Arial"/>
          <w:sz w:val="22"/>
          <w:szCs w:val="22"/>
          <w:lang w:val="fr-FR"/>
        </w:rPr>
      </w:pPr>
    </w:p>
    <w:p w14:paraId="0FAD2908" w14:textId="75CE7C66" w:rsidR="0004110E" w:rsidRPr="005610A8" w:rsidRDefault="0004110E" w:rsidP="0004110E">
      <w:pPr>
        <w:pStyle w:val="Paragraphedeliste"/>
        <w:numPr>
          <w:ilvl w:val="0"/>
          <w:numId w:val="114"/>
        </w:numPr>
        <w:spacing w:before="0" w:after="0" w:line="240" w:lineRule="auto"/>
        <w:jc w:val="both"/>
        <w:rPr>
          <w:rFonts w:ascii="Arial" w:hAnsi="Arial" w:cs="Arial"/>
          <w:sz w:val="22"/>
          <w:szCs w:val="22"/>
          <w:lang w:val="fr-FR"/>
        </w:rPr>
      </w:pPr>
      <w:r w:rsidRPr="005610A8">
        <w:rPr>
          <w:rFonts w:ascii="Arial" w:hAnsi="Arial" w:cs="Arial"/>
          <w:sz w:val="22"/>
          <w:szCs w:val="22"/>
          <w:lang w:val="fr-FR"/>
        </w:rPr>
        <w:t>Violence au niveau du cycle de vie des femmes:</w:t>
      </w:r>
    </w:p>
    <w:p w14:paraId="24EE0FAD" w14:textId="36235843" w:rsidR="00A40232" w:rsidRDefault="00BE15DC" w:rsidP="00B434C7">
      <w:pPr>
        <w:spacing w:before="0" w:after="0" w:line="240" w:lineRule="auto"/>
        <w:ind w:left="360"/>
        <w:jc w:val="both"/>
        <w:rPr>
          <w:rFonts w:ascii="Arial" w:hAnsi="Arial" w:cs="Arial"/>
          <w:sz w:val="22"/>
          <w:szCs w:val="22"/>
          <w:lang w:val="fr-FR"/>
        </w:rPr>
      </w:pPr>
      <w:r w:rsidRPr="005610A8">
        <w:rPr>
          <w:rFonts w:ascii="Arial" w:hAnsi="Arial" w:cs="Arial"/>
          <w:sz w:val="22"/>
          <w:szCs w:val="22"/>
          <w:lang w:val="fr-FR"/>
        </w:rPr>
        <w:t xml:space="preserve">Au niveau des femmes, </w:t>
      </w:r>
      <w:r w:rsidR="00210EF4" w:rsidRPr="005610A8">
        <w:rPr>
          <w:rFonts w:ascii="Arial" w:hAnsi="Arial" w:cs="Arial"/>
          <w:sz w:val="22"/>
          <w:szCs w:val="22"/>
          <w:lang w:val="fr-FR"/>
        </w:rPr>
        <w:t xml:space="preserve">les violences suivantes ont été citées : </w:t>
      </w:r>
    </w:p>
    <w:p w14:paraId="04FDD943" w14:textId="77777777" w:rsidR="002140DF" w:rsidRPr="005610A8" w:rsidRDefault="002140DF" w:rsidP="00B434C7">
      <w:pPr>
        <w:spacing w:before="0" w:after="0" w:line="240" w:lineRule="auto"/>
        <w:ind w:left="360"/>
        <w:jc w:val="both"/>
        <w:rPr>
          <w:rFonts w:ascii="Arial" w:hAnsi="Arial" w:cs="Arial"/>
          <w:sz w:val="22"/>
          <w:szCs w:val="22"/>
          <w:lang w:val="fr-FR"/>
        </w:rPr>
      </w:pPr>
    </w:p>
    <w:p w14:paraId="6B0A3682" w14:textId="77777777" w:rsidR="00210EF4" w:rsidRPr="005610A8" w:rsidRDefault="00210EF4" w:rsidP="004938D7">
      <w:pPr>
        <w:spacing w:before="0" w:after="0" w:line="240" w:lineRule="auto"/>
        <w:jc w:val="both"/>
        <w:rPr>
          <w:rFonts w:ascii="Arial" w:hAnsi="Arial" w:cs="Arial"/>
          <w:sz w:val="22"/>
          <w:szCs w:val="22"/>
          <w:lang w:val="fr-FR"/>
        </w:rPr>
      </w:pPr>
    </w:p>
    <w:tbl>
      <w:tblPr>
        <w:tblStyle w:val="Grilledutableau"/>
        <w:tblW w:w="0" w:type="auto"/>
        <w:tblLook w:val="04A0" w:firstRow="1" w:lastRow="0" w:firstColumn="1" w:lastColumn="0" w:noHBand="0" w:noVBand="1"/>
      </w:tblPr>
      <w:tblGrid>
        <w:gridCol w:w="2559"/>
        <w:gridCol w:w="6457"/>
      </w:tblGrid>
      <w:tr w:rsidR="00A40232" w:rsidRPr="005610A8" w14:paraId="3B9E0154" w14:textId="77777777" w:rsidTr="002071B4">
        <w:tc>
          <w:tcPr>
            <w:tcW w:w="3149" w:type="dxa"/>
            <w:shd w:val="clear" w:color="auto" w:fill="BFBFBF" w:themeFill="background1" w:themeFillShade="BF"/>
          </w:tcPr>
          <w:p w14:paraId="7EADEB61" w14:textId="68F42B1B" w:rsidR="00A40232" w:rsidRPr="005610A8" w:rsidRDefault="0004110E" w:rsidP="00A40232">
            <w:pPr>
              <w:spacing w:before="0" w:after="0" w:line="240" w:lineRule="auto"/>
              <w:rPr>
                <w:rFonts w:ascii="Arial" w:hAnsi="Arial" w:cs="Arial"/>
                <w:b/>
                <w:bCs/>
                <w:sz w:val="22"/>
                <w:szCs w:val="22"/>
              </w:rPr>
            </w:pPr>
            <w:r w:rsidRPr="005610A8">
              <w:rPr>
                <w:rFonts w:ascii="Arial" w:hAnsi="Arial" w:cs="Arial"/>
                <w:b/>
                <w:bCs/>
                <w:sz w:val="22"/>
                <w:szCs w:val="22"/>
              </w:rPr>
              <w:t>Étapes</w:t>
            </w:r>
            <w:r w:rsidR="00A40232" w:rsidRPr="005610A8">
              <w:rPr>
                <w:rFonts w:ascii="Arial" w:hAnsi="Arial" w:cs="Arial"/>
                <w:b/>
                <w:bCs/>
                <w:sz w:val="22"/>
                <w:szCs w:val="22"/>
              </w:rPr>
              <w:t xml:space="preserve"> </w:t>
            </w:r>
          </w:p>
        </w:tc>
        <w:tc>
          <w:tcPr>
            <w:tcW w:w="9076" w:type="dxa"/>
            <w:shd w:val="clear" w:color="auto" w:fill="BFBFBF" w:themeFill="background1" w:themeFillShade="BF"/>
          </w:tcPr>
          <w:p w14:paraId="712BE285" w14:textId="77777777" w:rsidR="00A40232" w:rsidRPr="005610A8" w:rsidRDefault="00A40232" w:rsidP="00A40232">
            <w:pPr>
              <w:spacing w:before="0" w:after="0" w:line="240" w:lineRule="auto"/>
              <w:rPr>
                <w:rFonts w:ascii="Arial" w:hAnsi="Arial" w:cs="Arial"/>
                <w:b/>
                <w:bCs/>
                <w:sz w:val="22"/>
                <w:szCs w:val="22"/>
              </w:rPr>
            </w:pPr>
            <w:r w:rsidRPr="005610A8">
              <w:rPr>
                <w:rFonts w:ascii="Arial" w:hAnsi="Arial" w:cs="Arial"/>
                <w:b/>
                <w:bCs/>
                <w:sz w:val="22"/>
                <w:szCs w:val="22"/>
              </w:rPr>
              <w:t>Violences</w:t>
            </w:r>
          </w:p>
        </w:tc>
      </w:tr>
      <w:tr w:rsidR="00A40232" w:rsidRPr="005610A8" w14:paraId="24FAEFE5" w14:textId="77777777" w:rsidTr="002071B4">
        <w:tc>
          <w:tcPr>
            <w:tcW w:w="3149" w:type="dxa"/>
          </w:tcPr>
          <w:p w14:paraId="37A5B47B"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Grossesse</w:t>
            </w:r>
          </w:p>
        </w:tc>
        <w:tc>
          <w:tcPr>
            <w:tcW w:w="9076" w:type="dxa"/>
          </w:tcPr>
          <w:p w14:paraId="6B0998AA"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xml:space="preserve">1) Le stress </w:t>
            </w:r>
          </w:p>
          <w:p w14:paraId="6A32A49F"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2) Abandon</w:t>
            </w:r>
          </w:p>
          <w:p w14:paraId="33E25323"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3) Manque de soutien</w:t>
            </w:r>
          </w:p>
          <w:p w14:paraId="0C9C245C"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xml:space="preserve">4) Séquestrer </w:t>
            </w:r>
          </w:p>
          <w:p w14:paraId="5D2B8B34"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5) Exploitation</w:t>
            </w:r>
          </w:p>
          <w:p w14:paraId="6A88230E"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7) La mauvaise alimentation</w:t>
            </w:r>
          </w:p>
          <w:p w14:paraId="03B5AFC6"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8) Avortement</w:t>
            </w:r>
          </w:p>
          <w:p w14:paraId="6C24F0AE"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9) Fausse couche</w:t>
            </w:r>
          </w:p>
          <w:p w14:paraId="6032346D"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xml:space="preserve">10) Intervention chirurgicale </w:t>
            </w:r>
          </w:p>
          <w:p w14:paraId="01122520"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11) Mort</w:t>
            </w:r>
          </w:p>
          <w:p w14:paraId="3026E2D7"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12) Humiliation</w:t>
            </w:r>
          </w:p>
          <w:p w14:paraId="5ED91E02"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13) Les bastonnades</w:t>
            </w:r>
          </w:p>
          <w:p w14:paraId="4A611824"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14) Ségrégation</w:t>
            </w:r>
          </w:p>
          <w:p w14:paraId="09E80455"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15) Les injures</w:t>
            </w:r>
          </w:p>
        </w:tc>
      </w:tr>
      <w:tr w:rsidR="00A40232" w:rsidRPr="005610A8" w14:paraId="5EA31868" w14:textId="77777777" w:rsidTr="002071B4">
        <w:tc>
          <w:tcPr>
            <w:tcW w:w="3149" w:type="dxa"/>
          </w:tcPr>
          <w:p w14:paraId="49D1F4D0"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Enfance</w:t>
            </w:r>
          </w:p>
        </w:tc>
        <w:tc>
          <w:tcPr>
            <w:tcW w:w="9076" w:type="dxa"/>
          </w:tcPr>
          <w:p w14:paraId="16A9BA7D"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1) Les injures</w:t>
            </w:r>
          </w:p>
          <w:p w14:paraId="0864089B"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xml:space="preserve">2) Frapper </w:t>
            </w:r>
          </w:p>
          <w:p w14:paraId="00AAE8D2"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3) Intimidation</w:t>
            </w:r>
          </w:p>
          <w:p w14:paraId="37B270D8"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4) Limitation des droits</w:t>
            </w:r>
          </w:p>
          <w:p w14:paraId="539FDCEB"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5)-Pression</w:t>
            </w:r>
          </w:p>
          <w:p w14:paraId="36EB0F7E"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xml:space="preserve">6) Malnutrition </w:t>
            </w:r>
          </w:p>
          <w:p w14:paraId="72BE32BB"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7) Le viol</w:t>
            </w:r>
          </w:p>
          <w:p w14:paraId="05AD2799"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8) Négligence</w:t>
            </w:r>
          </w:p>
          <w:p w14:paraId="5ED4CF34"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9) L’Excision</w:t>
            </w:r>
          </w:p>
          <w:p w14:paraId="251DE7B1"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10) Manipulation</w:t>
            </w:r>
          </w:p>
          <w:p w14:paraId="074E3710"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xml:space="preserve">11) Viol </w:t>
            </w:r>
          </w:p>
        </w:tc>
      </w:tr>
      <w:tr w:rsidR="00A40232" w:rsidRPr="005610A8" w14:paraId="178158CF" w14:textId="77777777" w:rsidTr="002071B4">
        <w:tc>
          <w:tcPr>
            <w:tcW w:w="3149" w:type="dxa"/>
          </w:tcPr>
          <w:p w14:paraId="31EC4571"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 xml:space="preserve">Adolescence </w:t>
            </w:r>
          </w:p>
        </w:tc>
        <w:tc>
          <w:tcPr>
            <w:tcW w:w="9076" w:type="dxa"/>
          </w:tcPr>
          <w:p w14:paraId="5030DCF6"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1) Coups et blessure</w:t>
            </w:r>
          </w:p>
          <w:p w14:paraId="7D99AC32"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2) Le dénigrement</w:t>
            </w:r>
          </w:p>
          <w:p w14:paraId="0B6FEA69"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3) Chantage affectif</w:t>
            </w:r>
          </w:p>
          <w:p w14:paraId="5F807584"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4) Harcèlement</w:t>
            </w:r>
          </w:p>
          <w:p w14:paraId="5E292BB5"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5) Séquestration</w:t>
            </w:r>
          </w:p>
          <w:p w14:paraId="6C7EA807"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6) Exploitation</w:t>
            </w:r>
          </w:p>
          <w:p w14:paraId="5200F640"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7) Chuchotement</w:t>
            </w:r>
          </w:p>
          <w:p w14:paraId="09F3C9B3"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8) Abus sexuel</w:t>
            </w:r>
          </w:p>
          <w:p w14:paraId="688D8056"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9) Viol</w:t>
            </w:r>
          </w:p>
        </w:tc>
      </w:tr>
      <w:tr w:rsidR="00A40232" w:rsidRPr="005610A8" w14:paraId="3F6D07D4" w14:textId="77777777" w:rsidTr="002071B4">
        <w:tc>
          <w:tcPr>
            <w:tcW w:w="3149" w:type="dxa"/>
          </w:tcPr>
          <w:p w14:paraId="5838B073"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Age adulte</w:t>
            </w:r>
          </w:p>
        </w:tc>
        <w:tc>
          <w:tcPr>
            <w:tcW w:w="9076" w:type="dxa"/>
          </w:tcPr>
          <w:p w14:paraId="11D60EE9"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1) Harcèlement</w:t>
            </w:r>
          </w:p>
          <w:p w14:paraId="5C06C008"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2) Diffamation</w:t>
            </w:r>
          </w:p>
          <w:p w14:paraId="0A01E660"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3) humiliation</w:t>
            </w:r>
          </w:p>
          <w:p w14:paraId="05EFA0D5"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4) Stigmatisation</w:t>
            </w:r>
          </w:p>
          <w:p w14:paraId="54F9C872"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5) Chantage affectif</w:t>
            </w:r>
          </w:p>
          <w:p w14:paraId="0D8B98AE" w14:textId="77777777" w:rsidR="00A40232" w:rsidRPr="005610A8" w:rsidRDefault="00A40232" w:rsidP="00A40232">
            <w:pPr>
              <w:spacing w:before="0" w:after="0" w:line="240" w:lineRule="auto"/>
              <w:rPr>
                <w:rFonts w:ascii="Arial" w:hAnsi="Arial" w:cs="Arial"/>
                <w:sz w:val="22"/>
                <w:szCs w:val="22"/>
              </w:rPr>
            </w:pPr>
          </w:p>
        </w:tc>
      </w:tr>
      <w:tr w:rsidR="00A40232" w:rsidRPr="005610A8" w14:paraId="6C38345A" w14:textId="77777777" w:rsidTr="002071B4">
        <w:tc>
          <w:tcPr>
            <w:tcW w:w="3149" w:type="dxa"/>
          </w:tcPr>
          <w:p w14:paraId="54D227D5"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Vieillesse</w:t>
            </w:r>
          </w:p>
        </w:tc>
        <w:tc>
          <w:tcPr>
            <w:tcW w:w="9076" w:type="dxa"/>
          </w:tcPr>
          <w:p w14:paraId="1D4EEBBA"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1) Abandonner</w:t>
            </w:r>
          </w:p>
          <w:p w14:paraId="77B5EDC6"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2) Minimiser</w:t>
            </w:r>
          </w:p>
          <w:p w14:paraId="196FAF68"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3) Isoler</w:t>
            </w:r>
          </w:p>
          <w:p w14:paraId="6CA8E09A"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4) Rejeter</w:t>
            </w:r>
          </w:p>
          <w:p w14:paraId="25BD5A26" w14:textId="77777777" w:rsidR="00A40232" w:rsidRPr="005610A8" w:rsidRDefault="00A40232" w:rsidP="00A40232">
            <w:pPr>
              <w:spacing w:before="0" w:after="0" w:line="240" w:lineRule="auto"/>
              <w:rPr>
                <w:rFonts w:ascii="Arial" w:hAnsi="Arial" w:cs="Arial"/>
                <w:sz w:val="22"/>
                <w:szCs w:val="22"/>
              </w:rPr>
            </w:pPr>
            <w:r w:rsidRPr="005610A8">
              <w:rPr>
                <w:rFonts w:ascii="Arial" w:hAnsi="Arial" w:cs="Arial"/>
                <w:sz w:val="22"/>
                <w:szCs w:val="22"/>
              </w:rPr>
              <w:t>5) Négligence</w:t>
            </w:r>
          </w:p>
        </w:tc>
      </w:tr>
    </w:tbl>
    <w:p w14:paraId="3CD1E23F" w14:textId="1AE86AC5" w:rsidR="00A40232" w:rsidRPr="005610A8" w:rsidRDefault="00A40232" w:rsidP="004938D7">
      <w:pPr>
        <w:spacing w:before="0" w:after="0" w:line="240" w:lineRule="auto"/>
        <w:jc w:val="both"/>
        <w:rPr>
          <w:rFonts w:ascii="Arial" w:hAnsi="Arial" w:cs="Arial"/>
          <w:sz w:val="22"/>
          <w:szCs w:val="22"/>
        </w:rPr>
      </w:pPr>
    </w:p>
    <w:p w14:paraId="4CD3F0D4" w14:textId="77777777" w:rsidR="00025AEB" w:rsidRDefault="00025AEB" w:rsidP="00A40232">
      <w:pPr>
        <w:autoSpaceDE w:val="0"/>
        <w:autoSpaceDN w:val="0"/>
        <w:adjustRightInd w:val="0"/>
        <w:spacing w:before="0" w:after="0" w:line="240" w:lineRule="auto"/>
        <w:rPr>
          <w:rFonts w:ascii="Arial" w:hAnsi="Arial" w:cs="Arial"/>
          <w:color w:val="000000"/>
        </w:rPr>
      </w:pPr>
    </w:p>
    <w:p w14:paraId="00619AFE" w14:textId="63694277" w:rsidR="00025AEB" w:rsidRDefault="00025AEB" w:rsidP="00132AA4">
      <w:pPr>
        <w:pStyle w:val="Titre3"/>
        <w:numPr>
          <w:ilvl w:val="2"/>
          <w:numId w:val="112"/>
        </w:numPr>
        <w:spacing w:before="0" w:line="240" w:lineRule="auto"/>
        <w:rPr>
          <w:rFonts w:ascii="Arial" w:hAnsi="Arial" w:cs="Arial"/>
          <w:b/>
          <w:bCs/>
          <w:sz w:val="24"/>
          <w:szCs w:val="24"/>
          <w:lang w:bidi="hi-IN"/>
        </w:rPr>
      </w:pPr>
      <w:bookmarkStart w:id="25" w:name="_Toc95576428"/>
      <w:bookmarkStart w:id="26" w:name="_Toc96327834"/>
      <w:r w:rsidRPr="00FD7D41">
        <w:rPr>
          <w:rFonts w:ascii="Arial" w:hAnsi="Arial" w:cs="Arial"/>
          <w:b/>
          <w:bCs/>
          <w:sz w:val="24"/>
          <w:szCs w:val="24"/>
          <w:lang w:bidi="hi-IN"/>
        </w:rPr>
        <w:t xml:space="preserve">Session </w:t>
      </w:r>
      <w:r>
        <w:rPr>
          <w:rFonts w:ascii="Arial" w:hAnsi="Arial" w:cs="Arial"/>
          <w:b/>
          <w:bCs/>
          <w:sz w:val="24"/>
          <w:szCs w:val="24"/>
          <w:lang w:bidi="hi-IN"/>
        </w:rPr>
        <w:t>6</w:t>
      </w:r>
      <w:r w:rsidRPr="00FD7D41">
        <w:rPr>
          <w:rFonts w:ascii="Arial" w:hAnsi="Arial" w:cs="Arial"/>
          <w:b/>
          <w:bCs/>
          <w:sz w:val="24"/>
          <w:szCs w:val="24"/>
          <w:lang w:bidi="hi-IN"/>
        </w:rPr>
        <w:t xml:space="preserve"> : </w:t>
      </w:r>
      <w:r w:rsidR="00795D0F">
        <w:rPr>
          <w:rFonts w:ascii="Arial" w:hAnsi="Arial" w:cs="Arial"/>
          <w:b/>
          <w:bCs/>
          <w:sz w:val="24"/>
          <w:szCs w:val="24"/>
          <w:lang w:bidi="hi-IN"/>
        </w:rPr>
        <w:t>Comment exprimer et gérer mes émotions</w:t>
      </w:r>
      <w:bookmarkEnd w:id="25"/>
      <w:bookmarkEnd w:id="26"/>
    </w:p>
    <w:p w14:paraId="3806CAF2" w14:textId="77777777" w:rsidR="00DF4E32" w:rsidRDefault="00DF4E32" w:rsidP="004938D7">
      <w:pPr>
        <w:spacing w:before="0" w:after="0" w:line="240" w:lineRule="auto"/>
        <w:jc w:val="both"/>
        <w:rPr>
          <w:rFonts w:ascii="Arial" w:hAnsi="Arial" w:cs="Arial"/>
          <w:sz w:val="24"/>
          <w:szCs w:val="24"/>
        </w:rPr>
      </w:pPr>
    </w:p>
    <w:p w14:paraId="6154B8F1" w14:textId="248FB45B" w:rsidR="00A40232" w:rsidRPr="005610A8" w:rsidRDefault="00984296" w:rsidP="004938D7">
      <w:pPr>
        <w:spacing w:before="0" w:after="0" w:line="240" w:lineRule="auto"/>
        <w:jc w:val="both"/>
        <w:rPr>
          <w:rFonts w:ascii="Arial" w:hAnsi="Arial" w:cs="Arial"/>
          <w:sz w:val="22"/>
          <w:szCs w:val="22"/>
        </w:rPr>
      </w:pPr>
      <w:r w:rsidRPr="005610A8">
        <w:rPr>
          <w:rFonts w:ascii="Arial" w:hAnsi="Arial" w:cs="Arial"/>
          <w:sz w:val="22"/>
          <w:szCs w:val="22"/>
        </w:rPr>
        <w:t>La gestion des émotions constitue un véritable problème dans l</w:t>
      </w:r>
      <w:r w:rsidR="00DC3969" w:rsidRPr="005610A8">
        <w:rPr>
          <w:rFonts w:ascii="Arial" w:hAnsi="Arial" w:cs="Arial"/>
          <w:sz w:val="22"/>
          <w:szCs w:val="22"/>
        </w:rPr>
        <w:t xml:space="preserve">a lutte contre les violences basées sur le genre. </w:t>
      </w:r>
      <w:r w:rsidR="006B1EB8" w:rsidRPr="005610A8">
        <w:rPr>
          <w:rFonts w:ascii="Arial" w:hAnsi="Arial" w:cs="Arial"/>
          <w:sz w:val="22"/>
          <w:szCs w:val="22"/>
        </w:rPr>
        <w:t xml:space="preserve">Cette session avait pour objectifs : </w:t>
      </w:r>
    </w:p>
    <w:p w14:paraId="1F1EDD51" w14:textId="77777777" w:rsidR="009013CC" w:rsidRPr="005610A8" w:rsidRDefault="009013CC" w:rsidP="00132AA4">
      <w:pPr>
        <w:pStyle w:val="Paragraphedeliste"/>
        <w:numPr>
          <w:ilvl w:val="0"/>
          <w:numId w:val="40"/>
        </w:numPr>
        <w:spacing w:before="0" w:after="0" w:line="240" w:lineRule="auto"/>
        <w:ind w:left="714" w:hanging="357"/>
        <w:rPr>
          <w:rFonts w:ascii="Arial" w:hAnsi="Arial" w:cs="Arial"/>
          <w:sz w:val="22"/>
          <w:szCs w:val="22"/>
        </w:rPr>
      </w:pPr>
      <w:r w:rsidRPr="005610A8">
        <w:rPr>
          <w:rFonts w:ascii="Arial" w:hAnsi="Arial" w:cs="Arial"/>
          <w:sz w:val="22"/>
          <w:szCs w:val="22"/>
        </w:rPr>
        <w:t>Prendre conscience de ses émotions et apprendre à les décrire.</w:t>
      </w:r>
    </w:p>
    <w:p w14:paraId="7E1D2D76" w14:textId="7E771777" w:rsidR="009013CC" w:rsidRPr="005610A8" w:rsidRDefault="009013CC" w:rsidP="00132AA4">
      <w:pPr>
        <w:pStyle w:val="Paragraphedeliste"/>
        <w:numPr>
          <w:ilvl w:val="0"/>
          <w:numId w:val="40"/>
        </w:numPr>
        <w:spacing w:before="0" w:after="0" w:line="240" w:lineRule="auto"/>
        <w:ind w:left="714" w:hanging="357"/>
        <w:rPr>
          <w:rFonts w:ascii="Arial" w:hAnsi="Arial" w:cs="Arial"/>
          <w:sz w:val="22"/>
          <w:szCs w:val="22"/>
        </w:rPr>
      </w:pPr>
      <w:r w:rsidRPr="005610A8">
        <w:rPr>
          <w:rFonts w:ascii="Arial" w:hAnsi="Arial" w:cs="Arial"/>
          <w:sz w:val="22"/>
          <w:szCs w:val="22"/>
        </w:rPr>
        <w:t>S’entrainer à s’adresser à l’autre en repartant de ses émotions et en utilisant le « je »</w:t>
      </w:r>
    </w:p>
    <w:p w14:paraId="4065FB2F" w14:textId="22A2072B" w:rsidR="009013CC" w:rsidRPr="005610A8" w:rsidRDefault="009013CC" w:rsidP="00132AA4">
      <w:pPr>
        <w:pStyle w:val="Paragraphedeliste"/>
        <w:numPr>
          <w:ilvl w:val="0"/>
          <w:numId w:val="40"/>
        </w:numPr>
        <w:spacing w:before="0" w:after="0" w:line="240" w:lineRule="auto"/>
        <w:ind w:left="714" w:hanging="357"/>
        <w:rPr>
          <w:rFonts w:ascii="Arial" w:hAnsi="Arial" w:cs="Arial"/>
          <w:sz w:val="22"/>
          <w:szCs w:val="22"/>
        </w:rPr>
      </w:pPr>
      <w:r w:rsidRPr="005610A8">
        <w:rPr>
          <w:rFonts w:ascii="Arial" w:hAnsi="Arial" w:cs="Arial"/>
          <w:sz w:val="22"/>
          <w:szCs w:val="22"/>
        </w:rPr>
        <w:t>Trouver des moyens pour désamorcer la violence.</w:t>
      </w:r>
    </w:p>
    <w:p w14:paraId="68BFA174" w14:textId="1AA1E125" w:rsidR="006B1EB8" w:rsidRPr="005610A8" w:rsidRDefault="006B1EB8" w:rsidP="004938D7">
      <w:pPr>
        <w:spacing w:before="0" w:after="0" w:line="240" w:lineRule="auto"/>
        <w:jc w:val="both"/>
        <w:rPr>
          <w:rFonts w:ascii="Arial" w:hAnsi="Arial" w:cs="Arial"/>
          <w:sz w:val="22"/>
          <w:szCs w:val="22"/>
        </w:rPr>
      </w:pPr>
    </w:p>
    <w:p w14:paraId="54A29F3A" w14:textId="44A17C06" w:rsidR="006B1EB8" w:rsidRPr="005610A8" w:rsidRDefault="006B1EB8" w:rsidP="004938D7">
      <w:pPr>
        <w:spacing w:before="0" w:after="0" w:line="240" w:lineRule="auto"/>
        <w:jc w:val="both"/>
        <w:rPr>
          <w:rFonts w:ascii="Arial" w:hAnsi="Arial" w:cs="Arial"/>
          <w:sz w:val="22"/>
          <w:szCs w:val="22"/>
        </w:rPr>
      </w:pPr>
      <w:r w:rsidRPr="005610A8">
        <w:rPr>
          <w:rFonts w:ascii="Arial" w:hAnsi="Arial" w:cs="Arial"/>
          <w:sz w:val="22"/>
          <w:szCs w:val="22"/>
        </w:rPr>
        <w:t>A l’issue des débats, les points  suivant</w:t>
      </w:r>
      <w:r w:rsidR="00C465B5" w:rsidRPr="005610A8">
        <w:rPr>
          <w:rFonts w:ascii="Arial" w:hAnsi="Arial" w:cs="Arial"/>
          <w:sz w:val="22"/>
          <w:szCs w:val="22"/>
        </w:rPr>
        <w:t>s</w:t>
      </w:r>
      <w:r w:rsidRPr="005610A8">
        <w:rPr>
          <w:rFonts w:ascii="Arial" w:hAnsi="Arial" w:cs="Arial"/>
          <w:sz w:val="22"/>
          <w:szCs w:val="22"/>
        </w:rPr>
        <w:t xml:space="preserve"> ont été notés : </w:t>
      </w:r>
    </w:p>
    <w:p w14:paraId="0616CA9A" w14:textId="673BED62" w:rsidR="006B1EB8" w:rsidRPr="005610A8" w:rsidRDefault="006B1EB8" w:rsidP="00132AA4">
      <w:pPr>
        <w:pStyle w:val="Paragraphedeliste"/>
        <w:numPr>
          <w:ilvl w:val="0"/>
          <w:numId w:val="63"/>
        </w:numPr>
        <w:spacing w:before="0" w:after="0" w:line="240" w:lineRule="auto"/>
        <w:jc w:val="both"/>
        <w:rPr>
          <w:rFonts w:ascii="Arial" w:hAnsi="Arial" w:cs="Arial"/>
          <w:sz w:val="22"/>
          <w:szCs w:val="22"/>
        </w:rPr>
      </w:pPr>
      <w:r w:rsidRPr="005610A8">
        <w:rPr>
          <w:rFonts w:ascii="Arial" w:hAnsi="Arial" w:cs="Arial"/>
          <w:sz w:val="22"/>
          <w:szCs w:val="22"/>
        </w:rPr>
        <w:t xml:space="preserve">L’importance </w:t>
      </w:r>
      <w:r w:rsidR="009013CC" w:rsidRPr="005610A8">
        <w:rPr>
          <w:rFonts w:ascii="Arial" w:hAnsi="Arial" w:cs="Arial"/>
          <w:sz w:val="22"/>
          <w:szCs w:val="22"/>
        </w:rPr>
        <w:t>de la gestion des émotions</w:t>
      </w:r>
    </w:p>
    <w:p w14:paraId="2E36256F" w14:textId="77777777" w:rsidR="006B1EB8" w:rsidRPr="005610A8" w:rsidRDefault="006B1EB8" w:rsidP="00132AA4">
      <w:pPr>
        <w:pStyle w:val="Paragraphedeliste"/>
        <w:numPr>
          <w:ilvl w:val="0"/>
          <w:numId w:val="38"/>
        </w:numPr>
        <w:spacing w:before="0" w:after="0" w:line="240" w:lineRule="auto"/>
        <w:rPr>
          <w:rFonts w:ascii="Arial" w:hAnsi="Arial" w:cs="Arial"/>
          <w:sz w:val="22"/>
          <w:szCs w:val="22"/>
        </w:rPr>
      </w:pPr>
      <w:r w:rsidRPr="005610A8">
        <w:rPr>
          <w:rFonts w:ascii="Arial" w:hAnsi="Arial" w:cs="Arial"/>
          <w:sz w:val="22"/>
          <w:szCs w:val="22"/>
        </w:rPr>
        <w:t>Se libérer l’esprit</w:t>
      </w:r>
    </w:p>
    <w:p w14:paraId="6E46DE8D" w14:textId="77777777" w:rsidR="006B1EB8" w:rsidRPr="005610A8" w:rsidRDefault="006B1EB8" w:rsidP="00132AA4">
      <w:pPr>
        <w:pStyle w:val="Paragraphedeliste"/>
        <w:numPr>
          <w:ilvl w:val="0"/>
          <w:numId w:val="38"/>
        </w:numPr>
        <w:spacing w:before="0" w:after="0" w:line="240" w:lineRule="auto"/>
        <w:rPr>
          <w:rFonts w:ascii="Arial" w:hAnsi="Arial" w:cs="Arial"/>
          <w:sz w:val="22"/>
          <w:szCs w:val="22"/>
        </w:rPr>
      </w:pPr>
      <w:r w:rsidRPr="005610A8">
        <w:rPr>
          <w:rFonts w:ascii="Arial" w:hAnsi="Arial" w:cs="Arial"/>
          <w:sz w:val="22"/>
          <w:szCs w:val="22"/>
        </w:rPr>
        <w:t>Baisse de tension</w:t>
      </w:r>
    </w:p>
    <w:p w14:paraId="2FD4AF26" w14:textId="77777777" w:rsidR="006B1EB8" w:rsidRPr="005610A8" w:rsidRDefault="006B1EB8" w:rsidP="00132AA4">
      <w:pPr>
        <w:pStyle w:val="Paragraphedeliste"/>
        <w:numPr>
          <w:ilvl w:val="0"/>
          <w:numId w:val="38"/>
        </w:numPr>
        <w:spacing w:before="0" w:after="0" w:line="240" w:lineRule="auto"/>
        <w:rPr>
          <w:rFonts w:ascii="Arial" w:hAnsi="Arial" w:cs="Arial"/>
          <w:sz w:val="22"/>
          <w:szCs w:val="22"/>
        </w:rPr>
      </w:pPr>
      <w:r w:rsidRPr="005610A8">
        <w:rPr>
          <w:rFonts w:ascii="Arial" w:hAnsi="Arial" w:cs="Arial"/>
          <w:sz w:val="22"/>
          <w:szCs w:val="22"/>
        </w:rPr>
        <w:t>Se sentir bien</w:t>
      </w:r>
    </w:p>
    <w:p w14:paraId="0D501C40" w14:textId="77777777" w:rsidR="006B1EB8" w:rsidRPr="005610A8" w:rsidRDefault="006B1EB8" w:rsidP="00132AA4">
      <w:pPr>
        <w:pStyle w:val="Paragraphedeliste"/>
        <w:numPr>
          <w:ilvl w:val="0"/>
          <w:numId w:val="38"/>
        </w:numPr>
        <w:spacing w:before="0" w:after="0" w:line="240" w:lineRule="auto"/>
        <w:rPr>
          <w:rFonts w:ascii="Arial" w:hAnsi="Arial" w:cs="Arial"/>
          <w:sz w:val="22"/>
          <w:szCs w:val="22"/>
        </w:rPr>
      </w:pPr>
      <w:r w:rsidRPr="005610A8">
        <w:rPr>
          <w:rFonts w:ascii="Arial" w:hAnsi="Arial" w:cs="Arial"/>
          <w:sz w:val="22"/>
          <w:szCs w:val="22"/>
        </w:rPr>
        <w:t>Le soulagement</w:t>
      </w:r>
    </w:p>
    <w:p w14:paraId="555875C0" w14:textId="77777777" w:rsidR="006B1EB8" w:rsidRPr="005610A8" w:rsidRDefault="006B1EB8" w:rsidP="00132AA4">
      <w:pPr>
        <w:pStyle w:val="Paragraphedeliste"/>
        <w:numPr>
          <w:ilvl w:val="0"/>
          <w:numId w:val="38"/>
        </w:numPr>
        <w:spacing w:before="0" w:after="0" w:line="240" w:lineRule="auto"/>
        <w:rPr>
          <w:rFonts w:ascii="Arial" w:hAnsi="Arial" w:cs="Arial"/>
          <w:sz w:val="22"/>
          <w:szCs w:val="22"/>
        </w:rPr>
      </w:pPr>
      <w:r w:rsidRPr="005610A8">
        <w:rPr>
          <w:rFonts w:ascii="Arial" w:hAnsi="Arial" w:cs="Arial"/>
          <w:sz w:val="22"/>
          <w:szCs w:val="22"/>
        </w:rPr>
        <w:t>La compréhension mutuelle</w:t>
      </w:r>
    </w:p>
    <w:p w14:paraId="070C9C8E" w14:textId="3DAA30ED" w:rsidR="006B1EB8" w:rsidRPr="005610A8" w:rsidRDefault="006B1EB8" w:rsidP="00132AA4">
      <w:pPr>
        <w:pStyle w:val="Paragraphedeliste"/>
        <w:numPr>
          <w:ilvl w:val="0"/>
          <w:numId w:val="38"/>
        </w:numPr>
        <w:spacing w:before="0" w:after="0" w:line="240" w:lineRule="auto"/>
        <w:jc w:val="both"/>
        <w:rPr>
          <w:rFonts w:ascii="Arial" w:hAnsi="Arial" w:cs="Arial"/>
          <w:sz w:val="22"/>
          <w:szCs w:val="22"/>
        </w:rPr>
      </w:pPr>
      <w:r w:rsidRPr="005610A8">
        <w:rPr>
          <w:rFonts w:ascii="Arial" w:hAnsi="Arial" w:cs="Arial"/>
          <w:sz w:val="22"/>
          <w:szCs w:val="22"/>
        </w:rPr>
        <w:t>La joie</w:t>
      </w:r>
    </w:p>
    <w:p w14:paraId="739090DA" w14:textId="77777777" w:rsidR="00984296" w:rsidRPr="005610A8" w:rsidRDefault="00984296" w:rsidP="004938D7">
      <w:pPr>
        <w:spacing w:before="0" w:after="0" w:line="240" w:lineRule="auto"/>
        <w:jc w:val="both"/>
        <w:rPr>
          <w:rFonts w:ascii="Arial" w:hAnsi="Arial" w:cs="Arial"/>
          <w:sz w:val="22"/>
          <w:szCs w:val="22"/>
        </w:rPr>
      </w:pPr>
    </w:p>
    <w:p w14:paraId="28B9266F" w14:textId="4ABB7175" w:rsidR="00984296" w:rsidRPr="005610A8" w:rsidRDefault="00210EF4" w:rsidP="00210EF4">
      <w:pPr>
        <w:spacing w:before="0" w:after="0" w:line="240" w:lineRule="auto"/>
        <w:jc w:val="both"/>
        <w:rPr>
          <w:rFonts w:ascii="Arial" w:hAnsi="Arial" w:cs="Arial"/>
          <w:sz w:val="22"/>
          <w:szCs w:val="22"/>
        </w:rPr>
      </w:pPr>
      <w:r w:rsidRPr="005610A8">
        <w:rPr>
          <w:rFonts w:ascii="Arial" w:hAnsi="Arial" w:cs="Arial"/>
          <w:sz w:val="22"/>
          <w:szCs w:val="22"/>
        </w:rPr>
        <w:t xml:space="preserve">b. </w:t>
      </w:r>
      <w:r w:rsidR="009013CC" w:rsidRPr="005610A8">
        <w:rPr>
          <w:rFonts w:ascii="Arial" w:hAnsi="Arial" w:cs="Arial"/>
          <w:sz w:val="22"/>
          <w:szCs w:val="22"/>
        </w:rPr>
        <w:t xml:space="preserve">Les </w:t>
      </w:r>
      <w:r w:rsidR="00C465B5" w:rsidRPr="005610A8">
        <w:rPr>
          <w:rFonts w:ascii="Arial" w:hAnsi="Arial" w:cs="Arial"/>
          <w:sz w:val="22"/>
          <w:szCs w:val="22"/>
        </w:rPr>
        <w:t>participants</w:t>
      </w:r>
      <w:r w:rsidR="009013CC" w:rsidRPr="005610A8">
        <w:rPr>
          <w:rFonts w:ascii="Arial" w:hAnsi="Arial" w:cs="Arial"/>
          <w:sz w:val="22"/>
          <w:szCs w:val="22"/>
        </w:rPr>
        <w:t xml:space="preserve"> et participantes ont chacun tenter de faire un diagnostic de la gestion de</w:t>
      </w:r>
      <w:r w:rsidR="00C465B5" w:rsidRPr="005610A8">
        <w:rPr>
          <w:rFonts w:ascii="Arial" w:hAnsi="Arial" w:cs="Arial"/>
          <w:sz w:val="22"/>
          <w:szCs w:val="22"/>
        </w:rPr>
        <w:t xml:space="preserve">s émotions. </w:t>
      </w:r>
    </w:p>
    <w:p w14:paraId="58171084" w14:textId="37A683D4" w:rsidR="00984296" w:rsidRPr="005610A8" w:rsidRDefault="00984296" w:rsidP="004938D7">
      <w:pPr>
        <w:spacing w:before="0" w:after="0" w:line="240" w:lineRule="auto"/>
        <w:jc w:val="both"/>
        <w:rPr>
          <w:rFonts w:ascii="Arial" w:hAnsi="Arial" w:cs="Arial"/>
          <w:sz w:val="22"/>
          <w:szCs w:val="22"/>
        </w:rPr>
      </w:pPr>
    </w:p>
    <w:tbl>
      <w:tblPr>
        <w:tblStyle w:val="Grilledutableau"/>
        <w:tblW w:w="10307" w:type="dxa"/>
        <w:jc w:val="center"/>
        <w:tblLook w:val="04A0" w:firstRow="1" w:lastRow="0" w:firstColumn="1" w:lastColumn="0" w:noHBand="0" w:noVBand="1"/>
      </w:tblPr>
      <w:tblGrid>
        <w:gridCol w:w="1283"/>
        <w:gridCol w:w="1986"/>
        <w:gridCol w:w="2269"/>
        <w:gridCol w:w="2576"/>
        <w:gridCol w:w="2193"/>
      </w:tblGrid>
      <w:tr w:rsidR="00C465B5" w:rsidRPr="005610A8" w14:paraId="7B65E8FB" w14:textId="77777777" w:rsidTr="005610A8">
        <w:trPr>
          <w:jc w:val="center"/>
        </w:trPr>
        <w:tc>
          <w:tcPr>
            <w:tcW w:w="1253" w:type="dxa"/>
            <w:shd w:val="clear" w:color="auto" w:fill="EAEAEA" w:themeFill="text2" w:themeFillTint="1A"/>
          </w:tcPr>
          <w:p w14:paraId="78C65328" w14:textId="5D6CA6BD" w:rsidR="00C465B5" w:rsidRPr="002140DF" w:rsidRDefault="00C465B5" w:rsidP="00C465B5">
            <w:pPr>
              <w:spacing w:before="0" w:after="0" w:line="240" w:lineRule="auto"/>
              <w:rPr>
                <w:rFonts w:ascii="Arial" w:hAnsi="Arial" w:cs="Arial"/>
                <w:b/>
              </w:rPr>
            </w:pPr>
            <w:r w:rsidRPr="002140DF">
              <w:rPr>
                <w:rFonts w:ascii="Arial" w:hAnsi="Arial" w:cs="Arial"/>
                <w:b/>
              </w:rPr>
              <w:t>EM</w:t>
            </w:r>
            <w:r w:rsidRPr="002140DF">
              <w:rPr>
                <w:rFonts w:ascii="Arial" w:hAnsi="Arial" w:cs="Arial"/>
                <w:b/>
                <w:lang w:val="fr-FR"/>
              </w:rPr>
              <w:t>O</w:t>
            </w:r>
            <w:r w:rsidRPr="002140DF">
              <w:rPr>
                <w:rFonts w:ascii="Arial" w:hAnsi="Arial" w:cs="Arial"/>
                <w:b/>
              </w:rPr>
              <w:t>TIONS</w:t>
            </w:r>
          </w:p>
        </w:tc>
        <w:tc>
          <w:tcPr>
            <w:tcW w:w="2025" w:type="dxa"/>
            <w:shd w:val="clear" w:color="auto" w:fill="EAEAEA" w:themeFill="text2" w:themeFillTint="1A"/>
          </w:tcPr>
          <w:p w14:paraId="6B711E63" w14:textId="77777777" w:rsidR="00C465B5" w:rsidRPr="002140DF" w:rsidRDefault="00C465B5" w:rsidP="00C465B5">
            <w:pPr>
              <w:spacing w:before="0" w:after="0" w:line="240" w:lineRule="auto"/>
              <w:rPr>
                <w:rFonts w:ascii="Arial" w:hAnsi="Arial" w:cs="Arial"/>
                <w:b/>
              </w:rPr>
            </w:pPr>
            <w:r w:rsidRPr="002140DF">
              <w:rPr>
                <w:rFonts w:ascii="Arial" w:hAnsi="Arial" w:cs="Arial"/>
                <w:b/>
              </w:rPr>
              <w:t>Signes annonciateurs</w:t>
            </w:r>
          </w:p>
        </w:tc>
        <w:tc>
          <w:tcPr>
            <w:tcW w:w="2318" w:type="dxa"/>
            <w:shd w:val="clear" w:color="auto" w:fill="EAEAEA" w:themeFill="text2" w:themeFillTint="1A"/>
          </w:tcPr>
          <w:p w14:paraId="6DA7BBB7" w14:textId="77777777" w:rsidR="00C465B5" w:rsidRPr="002140DF" w:rsidRDefault="00C465B5" w:rsidP="00C465B5">
            <w:pPr>
              <w:spacing w:before="0" w:after="0" w:line="240" w:lineRule="auto"/>
              <w:rPr>
                <w:rFonts w:ascii="Arial" w:hAnsi="Arial" w:cs="Arial"/>
                <w:b/>
              </w:rPr>
            </w:pPr>
            <w:r w:rsidRPr="002140DF">
              <w:rPr>
                <w:rFonts w:ascii="Arial" w:hAnsi="Arial" w:cs="Arial"/>
                <w:b/>
              </w:rPr>
              <w:t>Les signes d’explosions</w:t>
            </w:r>
          </w:p>
        </w:tc>
        <w:tc>
          <w:tcPr>
            <w:tcW w:w="2637" w:type="dxa"/>
            <w:shd w:val="clear" w:color="auto" w:fill="EAEAEA" w:themeFill="text2" w:themeFillTint="1A"/>
          </w:tcPr>
          <w:p w14:paraId="56D95025" w14:textId="77777777" w:rsidR="00C465B5" w:rsidRPr="002140DF" w:rsidRDefault="00C465B5" w:rsidP="00C465B5">
            <w:pPr>
              <w:spacing w:before="0" w:after="0" w:line="240" w:lineRule="auto"/>
              <w:rPr>
                <w:rFonts w:ascii="Arial" w:hAnsi="Arial" w:cs="Arial"/>
                <w:b/>
              </w:rPr>
            </w:pPr>
            <w:r w:rsidRPr="002140DF">
              <w:rPr>
                <w:rFonts w:ascii="Arial" w:hAnsi="Arial" w:cs="Arial"/>
                <w:b/>
              </w:rPr>
              <w:t>Effets sur l’entourage</w:t>
            </w:r>
          </w:p>
        </w:tc>
        <w:tc>
          <w:tcPr>
            <w:tcW w:w="2074" w:type="dxa"/>
            <w:shd w:val="clear" w:color="auto" w:fill="EAEAEA" w:themeFill="text2" w:themeFillTint="1A"/>
          </w:tcPr>
          <w:p w14:paraId="69E46E3C" w14:textId="77777777" w:rsidR="00C465B5" w:rsidRPr="002140DF" w:rsidRDefault="00C465B5" w:rsidP="00C465B5">
            <w:pPr>
              <w:spacing w:before="0" w:after="0" w:line="240" w:lineRule="auto"/>
              <w:rPr>
                <w:rFonts w:ascii="Arial" w:hAnsi="Arial" w:cs="Arial"/>
                <w:b/>
              </w:rPr>
            </w:pPr>
            <w:r w:rsidRPr="002140DF">
              <w:rPr>
                <w:rFonts w:ascii="Arial" w:hAnsi="Arial" w:cs="Arial"/>
                <w:b/>
              </w:rPr>
              <w:t>Que puis-je faire pour prévenir, atténuer, corriger</w:t>
            </w:r>
          </w:p>
        </w:tc>
      </w:tr>
      <w:tr w:rsidR="00C465B5" w:rsidRPr="005610A8" w14:paraId="488D76A0" w14:textId="77777777" w:rsidTr="005610A8">
        <w:trPr>
          <w:jc w:val="center"/>
        </w:trPr>
        <w:tc>
          <w:tcPr>
            <w:tcW w:w="1253" w:type="dxa"/>
          </w:tcPr>
          <w:p w14:paraId="0FA7E8B0" w14:textId="7A2698F3" w:rsidR="00C465B5" w:rsidRPr="002140DF" w:rsidRDefault="00C465B5" w:rsidP="00C465B5">
            <w:pPr>
              <w:spacing w:before="0" w:after="0" w:line="240" w:lineRule="auto"/>
              <w:rPr>
                <w:rFonts w:ascii="Arial" w:hAnsi="Arial" w:cs="Arial"/>
              </w:rPr>
            </w:pPr>
            <w:r w:rsidRPr="002140DF">
              <w:rPr>
                <w:rFonts w:ascii="Arial" w:hAnsi="Arial" w:cs="Arial"/>
              </w:rPr>
              <w:t>Stress</w:t>
            </w:r>
          </w:p>
        </w:tc>
        <w:tc>
          <w:tcPr>
            <w:tcW w:w="2025" w:type="dxa"/>
          </w:tcPr>
          <w:p w14:paraId="37965306" w14:textId="0FE8A539"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Panique</w:t>
            </w:r>
          </w:p>
          <w:p w14:paraId="1CFBD1AB" w14:textId="6B173793"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Timidité</w:t>
            </w:r>
          </w:p>
        </w:tc>
        <w:tc>
          <w:tcPr>
            <w:tcW w:w="2318" w:type="dxa"/>
          </w:tcPr>
          <w:p w14:paraId="03A7415A" w14:textId="797FBC5C"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Monologuer</w:t>
            </w:r>
          </w:p>
          <w:p w14:paraId="4282BDF6" w14:textId="346A110E"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Dialoguer</w:t>
            </w:r>
          </w:p>
        </w:tc>
        <w:tc>
          <w:tcPr>
            <w:tcW w:w="2637" w:type="dxa"/>
          </w:tcPr>
          <w:p w14:paraId="2CBE5CE9" w14:textId="3899DDDF"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Méfiance</w:t>
            </w:r>
          </w:p>
          <w:p w14:paraId="64704097" w14:textId="76BE3A12" w:rsidR="002140DF" w:rsidRDefault="002140DF" w:rsidP="002140DF">
            <w:pPr>
              <w:pStyle w:val="Paragraphedeliste"/>
              <w:numPr>
                <w:ilvl w:val="0"/>
                <w:numId w:val="39"/>
              </w:numPr>
              <w:spacing w:before="0" w:after="0" w:line="240" w:lineRule="auto"/>
              <w:rPr>
                <w:rFonts w:ascii="Arial" w:hAnsi="Arial" w:cs="Arial"/>
              </w:rPr>
            </w:pPr>
            <w:r>
              <w:rPr>
                <w:rFonts w:ascii="Arial" w:hAnsi="Arial" w:cs="Arial"/>
              </w:rPr>
              <w:t>M</w:t>
            </w:r>
            <w:r w:rsidR="00C465B5" w:rsidRPr="002140DF">
              <w:rPr>
                <w:rFonts w:ascii="Arial" w:hAnsi="Arial" w:cs="Arial"/>
              </w:rPr>
              <w:t>épris</w:t>
            </w:r>
          </w:p>
          <w:p w14:paraId="60C6044C" w14:textId="16AFDC10"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Rejet</w:t>
            </w:r>
          </w:p>
        </w:tc>
        <w:tc>
          <w:tcPr>
            <w:tcW w:w="2074" w:type="dxa"/>
          </w:tcPr>
          <w:p w14:paraId="279FBBB7" w14:textId="0482D212"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Agir à temps</w:t>
            </w:r>
          </w:p>
          <w:p w14:paraId="35F128BC" w14:textId="063CCA1E"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Se soulager</w:t>
            </w:r>
          </w:p>
          <w:p w14:paraId="7FB4722F" w14:textId="7B0BE3D3"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Communiquer</w:t>
            </w:r>
          </w:p>
        </w:tc>
      </w:tr>
      <w:tr w:rsidR="00C465B5" w:rsidRPr="005610A8" w14:paraId="795C3470" w14:textId="77777777" w:rsidTr="005610A8">
        <w:trPr>
          <w:jc w:val="center"/>
        </w:trPr>
        <w:tc>
          <w:tcPr>
            <w:tcW w:w="1253" w:type="dxa"/>
          </w:tcPr>
          <w:p w14:paraId="760CB435" w14:textId="77777777" w:rsidR="00C465B5" w:rsidRPr="002140DF" w:rsidRDefault="00C465B5" w:rsidP="00C465B5">
            <w:pPr>
              <w:spacing w:before="0" w:after="0" w:line="240" w:lineRule="auto"/>
              <w:rPr>
                <w:rFonts w:ascii="Arial" w:hAnsi="Arial" w:cs="Arial"/>
              </w:rPr>
            </w:pPr>
            <w:r w:rsidRPr="002140DF">
              <w:rPr>
                <w:rFonts w:ascii="Arial" w:hAnsi="Arial" w:cs="Arial"/>
              </w:rPr>
              <w:t>Colère</w:t>
            </w:r>
          </w:p>
        </w:tc>
        <w:tc>
          <w:tcPr>
            <w:tcW w:w="2025" w:type="dxa"/>
          </w:tcPr>
          <w:p w14:paraId="606A5E85"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Mine serrée</w:t>
            </w:r>
          </w:p>
          <w:p w14:paraId="6BB90B86"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frustration</w:t>
            </w:r>
          </w:p>
          <w:p w14:paraId="34FC1382" w14:textId="77777777" w:rsidR="00C465B5" w:rsidRPr="002140DF" w:rsidRDefault="00C465B5" w:rsidP="00C465B5">
            <w:pPr>
              <w:spacing w:before="0" w:after="0" w:line="240" w:lineRule="auto"/>
              <w:rPr>
                <w:rFonts w:ascii="Arial" w:hAnsi="Arial" w:cs="Arial"/>
              </w:rPr>
            </w:pPr>
          </w:p>
        </w:tc>
        <w:tc>
          <w:tcPr>
            <w:tcW w:w="2318" w:type="dxa"/>
          </w:tcPr>
          <w:p w14:paraId="5DA6A7A9" w14:textId="77777777" w:rsid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les pleurs</w:t>
            </w:r>
          </w:p>
          <w:p w14:paraId="22B1B19C" w14:textId="5D7AD59C"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crier</w:t>
            </w:r>
          </w:p>
          <w:p w14:paraId="15F771C9"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 xml:space="preserve">des frappes </w:t>
            </w:r>
          </w:p>
          <w:p w14:paraId="50D4E3C4"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des réactions</w:t>
            </w:r>
          </w:p>
        </w:tc>
        <w:tc>
          <w:tcPr>
            <w:tcW w:w="2637" w:type="dxa"/>
          </w:tcPr>
          <w:p w14:paraId="1232B571"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méfiance</w:t>
            </w:r>
          </w:p>
          <w:p w14:paraId="3E675E5B"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isolement</w:t>
            </w:r>
          </w:p>
          <w:p w14:paraId="1E9BACA4"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 soulagement</w:t>
            </w:r>
          </w:p>
          <w:p w14:paraId="553AD26A"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l’écoute</w:t>
            </w:r>
          </w:p>
        </w:tc>
        <w:tc>
          <w:tcPr>
            <w:tcW w:w="2074" w:type="dxa"/>
          </w:tcPr>
          <w:p w14:paraId="4CA7073F" w14:textId="3C2189C5"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Communiquer</w:t>
            </w:r>
          </w:p>
          <w:p w14:paraId="3ECDD474" w14:textId="6FD8A0B2"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Pardonner</w:t>
            </w:r>
          </w:p>
        </w:tc>
      </w:tr>
      <w:tr w:rsidR="00C465B5" w:rsidRPr="005610A8" w14:paraId="2D4BA049" w14:textId="77777777" w:rsidTr="005610A8">
        <w:trPr>
          <w:jc w:val="center"/>
        </w:trPr>
        <w:tc>
          <w:tcPr>
            <w:tcW w:w="1253" w:type="dxa"/>
          </w:tcPr>
          <w:p w14:paraId="6154A5C5" w14:textId="77777777" w:rsidR="00C465B5" w:rsidRPr="002140DF" w:rsidRDefault="00C465B5" w:rsidP="00C465B5">
            <w:pPr>
              <w:spacing w:before="0" w:after="0" w:line="240" w:lineRule="auto"/>
              <w:rPr>
                <w:rFonts w:ascii="Arial" w:hAnsi="Arial" w:cs="Arial"/>
              </w:rPr>
            </w:pPr>
            <w:r w:rsidRPr="002140DF">
              <w:rPr>
                <w:rFonts w:ascii="Arial" w:hAnsi="Arial" w:cs="Arial"/>
              </w:rPr>
              <w:t>Tristesse</w:t>
            </w:r>
          </w:p>
        </w:tc>
        <w:tc>
          <w:tcPr>
            <w:tcW w:w="2025" w:type="dxa"/>
          </w:tcPr>
          <w:p w14:paraId="076864CA"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rester seule</w:t>
            </w:r>
          </w:p>
          <w:p w14:paraId="4AEF5447"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manque d’appétit</w:t>
            </w:r>
          </w:p>
          <w:p w14:paraId="5A80F8CA"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être timide</w:t>
            </w:r>
          </w:p>
          <w:p w14:paraId="20D544C9" w14:textId="77777777" w:rsidR="00C465B5" w:rsidRPr="002140DF" w:rsidRDefault="00C465B5" w:rsidP="00132AA4">
            <w:pPr>
              <w:pStyle w:val="Paragraphedeliste"/>
              <w:numPr>
                <w:ilvl w:val="0"/>
                <w:numId w:val="39"/>
              </w:numPr>
              <w:spacing w:before="0" w:after="0" w:line="240" w:lineRule="auto"/>
              <w:rPr>
                <w:rFonts w:ascii="Arial" w:hAnsi="Arial" w:cs="Arial"/>
              </w:rPr>
            </w:pPr>
          </w:p>
        </w:tc>
        <w:tc>
          <w:tcPr>
            <w:tcW w:w="2318" w:type="dxa"/>
          </w:tcPr>
          <w:p w14:paraId="30BC9FF9"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Etre calme</w:t>
            </w:r>
          </w:p>
          <w:p w14:paraId="4F51DBD6"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Réticence</w:t>
            </w:r>
          </w:p>
          <w:p w14:paraId="126B8C6B"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S’isoler</w:t>
            </w:r>
          </w:p>
          <w:p w14:paraId="42F69905" w14:textId="77777777" w:rsidR="00C465B5" w:rsidRPr="002140DF" w:rsidRDefault="00C465B5" w:rsidP="00C465B5">
            <w:pPr>
              <w:pStyle w:val="Paragraphedeliste"/>
              <w:spacing w:before="0" w:after="0" w:line="240" w:lineRule="auto"/>
              <w:rPr>
                <w:rFonts w:ascii="Arial" w:hAnsi="Arial" w:cs="Arial"/>
              </w:rPr>
            </w:pPr>
          </w:p>
        </w:tc>
        <w:tc>
          <w:tcPr>
            <w:tcW w:w="2637" w:type="dxa"/>
          </w:tcPr>
          <w:p w14:paraId="09593ED8"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 moquerie</w:t>
            </w:r>
          </w:p>
          <w:p w14:paraId="3FCC98C5"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L’oublie</w:t>
            </w:r>
          </w:p>
          <w:p w14:paraId="270D8F2A"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 soutient</w:t>
            </w:r>
          </w:p>
          <w:p w14:paraId="4E3A10AE"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 dialogue</w:t>
            </w:r>
          </w:p>
        </w:tc>
        <w:tc>
          <w:tcPr>
            <w:tcW w:w="2074" w:type="dxa"/>
          </w:tcPr>
          <w:p w14:paraId="249EB58F" w14:textId="6FD13D68"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 xml:space="preserve">Expliquer ses problèmes, </w:t>
            </w:r>
          </w:p>
          <w:p w14:paraId="77A7FA53" w14:textId="7A35A49A"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Dialoguer</w:t>
            </w:r>
          </w:p>
          <w:p w14:paraId="34E0C0A7" w14:textId="6668E040" w:rsidR="00C465B5" w:rsidRPr="002140DF" w:rsidRDefault="00C465B5" w:rsidP="002140DF">
            <w:pPr>
              <w:pStyle w:val="Paragraphedeliste"/>
              <w:numPr>
                <w:ilvl w:val="0"/>
                <w:numId w:val="39"/>
              </w:numPr>
              <w:spacing w:before="0" w:after="0" w:line="240" w:lineRule="auto"/>
              <w:rPr>
                <w:rFonts w:ascii="Arial" w:hAnsi="Arial" w:cs="Arial"/>
              </w:rPr>
            </w:pPr>
            <w:r w:rsidRPr="002140DF">
              <w:rPr>
                <w:rFonts w:ascii="Arial" w:hAnsi="Arial" w:cs="Arial"/>
              </w:rPr>
              <w:t>Prévenir</w:t>
            </w:r>
          </w:p>
        </w:tc>
      </w:tr>
      <w:tr w:rsidR="00C465B5" w:rsidRPr="005610A8" w14:paraId="0F66A456" w14:textId="77777777" w:rsidTr="005610A8">
        <w:trPr>
          <w:jc w:val="center"/>
        </w:trPr>
        <w:tc>
          <w:tcPr>
            <w:tcW w:w="1253" w:type="dxa"/>
          </w:tcPr>
          <w:p w14:paraId="4950E44A" w14:textId="77777777" w:rsidR="00C465B5" w:rsidRPr="002140DF" w:rsidRDefault="00C465B5" w:rsidP="00C465B5">
            <w:pPr>
              <w:spacing w:before="0" w:after="0" w:line="240" w:lineRule="auto"/>
              <w:rPr>
                <w:rFonts w:ascii="Arial" w:hAnsi="Arial" w:cs="Arial"/>
              </w:rPr>
            </w:pPr>
            <w:r w:rsidRPr="002140DF">
              <w:rPr>
                <w:rFonts w:ascii="Arial" w:hAnsi="Arial" w:cs="Arial"/>
              </w:rPr>
              <w:t>Peur</w:t>
            </w:r>
          </w:p>
        </w:tc>
        <w:tc>
          <w:tcPr>
            <w:tcW w:w="2025" w:type="dxa"/>
          </w:tcPr>
          <w:p w14:paraId="3F52C792"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 panique</w:t>
            </w:r>
          </w:p>
          <w:p w14:paraId="65BEF9F6"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les battements du cœur</w:t>
            </w:r>
          </w:p>
        </w:tc>
        <w:tc>
          <w:tcPr>
            <w:tcW w:w="2318" w:type="dxa"/>
          </w:tcPr>
          <w:p w14:paraId="6A884EF8"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 xml:space="preserve">les pleurs </w:t>
            </w:r>
          </w:p>
          <w:p w14:paraId="0A4A82EC"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les tremblements</w:t>
            </w:r>
          </w:p>
          <w:p w14:paraId="678D50C1"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l’apparition de la chair de poule sur le corps</w:t>
            </w:r>
          </w:p>
        </w:tc>
        <w:tc>
          <w:tcPr>
            <w:tcW w:w="2637" w:type="dxa"/>
          </w:tcPr>
          <w:p w14:paraId="335FDEB8"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 moquerie</w:t>
            </w:r>
          </w:p>
          <w:p w14:paraId="7FF0142E"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l’attention</w:t>
            </w:r>
          </w:p>
          <w:p w14:paraId="384312A9"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 soutient</w:t>
            </w:r>
          </w:p>
          <w:p w14:paraId="002FB13E"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l’attention</w:t>
            </w:r>
          </w:p>
        </w:tc>
        <w:tc>
          <w:tcPr>
            <w:tcW w:w="2074" w:type="dxa"/>
          </w:tcPr>
          <w:p w14:paraId="40AF54D1"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 xml:space="preserve">éviter </w:t>
            </w:r>
          </w:p>
          <w:p w14:paraId="21559FBC"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agir à temps</w:t>
            </w:r>
          </w:p>
          <w:p w14:paraId="6CDDADEF"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partager avec une personne</w:t>
            </w:r>
          </w:p>
        </w:tc>
      </w:tr>
      <w:tr w:rsidR="00C465B5" w:rsidRPr="005610A8" w14:paraId="11AE0428" w14:textId="77777777" w:rsidTr="005610A8">
        <w:trPr>
          <w:jc w:val="center"/>
        </w:trPr>
        <w:tc>
          <w:tcPr>
            <w:tcW w:w="1253" w:type="dxa"/>
          </w:tcPr>
          <w:p w14:paraId="6FBB2A1E" w14:textId="77777777" w:rsidR="00C465B5" w:rsidRPr="002140DF" w:rsidRDefault="00C465B5" w:rsidP="00C465B5">
            <w:pPr>
              <w:spacing w:before="0" w:after="0" w:line="240" w:lineRule="auto"/>
              <w:rPr>
                <w:rFonts w:ascii="Arial" w:hAnsi="Arial" w:cs="Arial"/>
              </w:rPr>
            </w:pPr>
            <w:r w:rsidRPr="002140DF">
              <w:rPr>
                <w:rFonts w:ascii="Arial" w:hAnsi="Arial" w:cs="Arial"/>
              </w:rPr>
              <w:t>Joie</w:t>
            </w:r>
          </w:p>
        </w:tc>
        <w:tc>
          <w:tcPr>
            <w:tcW w:w="2025" w:type="dxa"/>
          </w:tcPr>
          <w:p w14:paraId="7A4BA78C"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 sourire</w:t>
            </w:r>
          </w:p>
          <w:p w14:paraId="4367A05E"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 paix</w:t>
            </w:r>
          </w:p>
          <w:p w14:paraId="79800F63"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 gaité</w:t>
            </w:r>
          </w:p>
        </w:tc>
        <w:tc>
          <w:tcPr>
            <w:tcW w:w="2318" w:type="dxa"/>
          </w:tcPr>
          <w:p w14:paraId="40DB2F9E"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Communiquer</w:t>
            </w:r>
          </w:p>
          <w:p w14:paraId="33BE948B"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Raconter</w:t>
            </w:r>
          </w:p>
          <w:p w14:paraId="315571A9"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Manifester</w:t>
            </w:r>
          </w:p>
        </w:tc>
        <w:tc>
          <w:tcPr>
            <w:tcW w:w="2637" w:type="dxa"/>
          </w:tcPr>
          <w:p w14:paraId="35F64014"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Partager la joie</w:t>
            </w:r>
          </w:p>
          <w:p w14:paraId="43051762"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Jalousie</w:t>
            </w:r>
          </w:p>
          <w:p w14:paraId="355ED575"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Visite</w:t>
            </w:r>
          </w:p>
        </w:tc>
        <w:tc>
          <w:tcPr>
            <w:tcW w:w="2074" w:type="dxa"/>
          </w:tcPr>
          <w:p w14:paraId="122FAE97"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Etre toujours joyeuse</w:t>
            </w:r>
          </w:p>
          <w:p w14:paraId="4A499C77"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Encourager</w:t>
            </w:r>
          </w:p>
          <w:p w14:paraId="05045142" w14:textId="77777777" w:rsidR="00C465B5" w:rsidRPr="002140DF" w:rsidRDefault="00C465B5" w:rsidP="00C465B5">
            <w:pPr>
              <w:pStyle w:val="Paragraphedeliste"/>
              <w:spacing w:before="0" w:after="0" w:line="240" w:lineRule="auto"/>
              <w:rPr>
                <w:rFonts w:ascii="Arial" w:hAnsi="Arial" w:cs="Arial"/>
              </w:rPr>
            </w:pPr>
          </w:p>
        </w:tc>
      </w:tr>
      <w:tr w:rsidR="00C465B5" w:rsidRPr="005610A8" w14:paraId="3A2FAEF9" w14:textId="77777777" w:rsidTr="005610A8">
        <w:trPr>
          <w:jc w:val="center"/>
        </w:trPr>
        <w:tc>
          <w:tcPr>
            <w:tcW w:w="1253" w:type="dxa"/>
          </w:tcPr>
          <w:p w14:paraId="5BE22854" w14:textId="77777777" w:rsidR="00C465B5" w:rsidRPr="002140DF" w:rsidRDefault="00C465B5" w:rsidP="00C465B5">
            <w:pPr>
              <w:spacing w:before="0" w:after="0" w:line="240" w:lineRule="auto"/>
              <w:rPr>
                <w:rFonts w:ascii="Arial" w:hAnsi="Arial" w:cs="Arial"/>
              </w:rPr>
            </w:pPr>
            <w:r w:rsidRPr="002140DF">
              <w:rPr>
                <w:rFonts w:ascii="Arial" w:hAnsi="Arial" w:cs="Arial"/>
              </w:rPr>
              <w:t>Dégout</w:t>
            </w:r>
          </w:p>
        </w:tc>
        <w:tc>
          <w:tcPr>
            <w:tcW w:w="2025" w:type="dxa"/>
          </w:tcPr>
          <w:p w14:paraId="0E320865"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Déception</w:t>
            </w:r>
          </w:p>
          <w:p w14:paraId="3078B10E"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 maladie</w:t>
            </w:r>
          </w:p>
          <w:p w14:paraId="212D3FED"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Se ressaisir</w:t>
            </w:r>
          </w:p>
          <w:p w14:paraId="5FFA38C5"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 rejet</w:t>
            </w:r>
          </w:p>
        </w:tc>
        <w:tc>
          <w:tcPr>
            <w:tcW w:w="2318" w:type="dxa"/>
          </w:tcPr>
          <w:p w14:paraId="1D60B6F5"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Se fâcher</w:t>
            </w:r>
          </w:p>
          <w:p w14:paraId="2257A33B"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Se taire</w:t>
            </w:r>
          </w:p>
          <w:p w14:paraId="171DDA30"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S’isoler</w:t>
            </w:r>
          </w:p>
        </w:tc>
        <w:tc>
          <w:tcPr>
            <w:tcW w:w="2637" w:type="dxa"/>
          </w:tcPr>
          <w:p w14:paraId="6F482F6A"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Isoler</w:t>
            </w:r>
          </w:p>
          <w:p w14:paraId="3F4FD664"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 méfiance</w:t>
            </w:r>
          </w:p>
          <w:p w14:paraId="74E08EEB"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 mépris</w:t>
            </w:r>
          </w:p>
          <w:p w14:paraId="65D7D058" w14:textId="77777777" w:rsidR="00C465B5" w:rsidRPr="002140DF" w:rsidRDefault="00C465B5" w:rsidP="00132AA4">
            <w:pPr>
              <w:pStyle w:val="Paragraphedeliste"/>
              <w:numPr>
                <w:ilvl w:val="0"/>
                <w:numId w:val="39"/>
              </w:numPr>
              <w:spacing w:before="0" w:after="0" w:line="240" w:lineRule="auto"/>
              <w:rPr>
                <w:rFonts w:ascii="Arial" w:hAnsi="Arial" w:cs="Arial"/>
              </w:rPr>
            </w:pPr>
          </w:p>
        </w:tc>
        <w:tc>
          <w:tcPr>
            <w:tcW w:w="2074" w:type="dxa"/>
          </w:tcPr>
          <w:p w14:paraId="2360AD4B"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Agir à temps</w:t>
            </w:r>
          </w:p>
          <w:p w14:paraId="4EE4CA3F"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Ignorer le problème</w:t>
            </w:r>
          </w:p>
        </w:tc>
      </w:tr>
      <w:tr w:rsidR="00C465B5" w:rsidRPr="005610A8" w14:paraId="57C34362" w14:textId="77777777" w:rsidTr="005610A8">
        <w:trPr>
          <w:jc w:val="center"/>
        </w:trPr>
        <w:tc>
          <w:tcPr>
            <w:tcW w:w="1253" w:type="dxa"/>
          </w:tcPr>
          <w:p w14:paraId="5258695D" w14:textId="77777777" w:rsidR="00C465B5" w:rsidRPr="002140DF" w:rsidRDefault="00C465B5" w:rsidP="00C465B5">
            <w:pPr>
              <w:spacing w:before="0" w:after="0" w:line="240" w:lineRule="auto"/>
              <w:rPr>
                <w:rFonts w:ascii="Arial" w:hAnsi="Arial" w:cs="Arial"/>
              </w:rPr>
            </w:pPr>
            <w:r w:rsidRPr="002140DF">
              <w:rPr>
                <w:rFonts w:ascii="Arial" w:hAnsi="Arial" w:cs="Arial"/>
              </w:rPr>
              <w:t>Honte</w:t>
            </w:r>
          </w:p>
        </w:tc>
        <w:tc>
          <w:tcPr>
            <w:tcW w:w="2025" w:type="dxa"/>
          </w:tcPr>
          <w:p w14:paraId="24CEE5A3"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Timidité</w:t>
            </w:r>
          </w:p>
          <w:p w14:paraId="304C5151"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 peur</w:t>
            </w:r>
          </w:p>
          <w:p w14:paraId="7AD8659E"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 méfiance</w:t>
            </w:r>
          </w:p>
          <w:p w14:paraId="5ABF4C64" w14:textId="77777777" w:rsidR="00C465B5" w:rsidRPr="002140DF" w:rsidRDefault="00C465B5" w:rsidP="00132AA4">
            <w:pPr>
              <w:pStyle w:val="Paragraphedeliste"/>
              <w:numPr>
                <w:ilvl w:val="0"/>
                <w:numId w:val="39"/>
              </w:numPr>
              <w:spacing w:before="0" w:after="0" w:line="240" w:lineRule="auto"/>
              <w:rPr>
                <w:rFonts w:ascii="Arial" w:hAnsi="Arial" w:cs="Arial"/>
              </w:rPr>
            </w:pPr>
          </w:p>
        </w:tc>
        <w:tc>
          <w:tcPr>
            <w:tcW w:w="2318" w:type="dxa"/>
          </w:tcPr>
          <w:p w14:paraId="77E28B0A"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 tristesse</w:t>
            </w:r>
          </w:p>
          <w:p w14:paraId="48FD025B"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Les explications</w:t>
            </w:r>
          </w:p>
          <w:p w14:paraId="2D50437D"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La frustration</w:t>
            </w:r>
          </w:p>
          <w:p w14:paraId="7B39D17F"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 xml:space="preserve">La panique </w:t>
            </w:r>
          </w:p>
        </w:tc>
        <w:tc>
          <w:tcPr>
            <w:tcW w:w="2637" w:type="dxa"/>
          </w:tcPr>
          <w:p w14:paraId="7426F317"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Des demandes</w:t>
            </w:r>
          </w:p>
          <w:p w14:paraId="1548A03C"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 pardon</w:t>
            </w:r>
          </w:p>
          <w:p w14:paraId="1E37E069"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L’encouragement</w:t>
            </w:r>
          </w:p>
          <w:p w14:paraId="60A8E1FA"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 rejet</w:t>
            </w:r>
          </w:p>
          <w:p w14:paraId="49F218C0" w14:textId="77777777" w:rsidR="00C465B5" w:rsidRPr="002140DF" w:rsidRDefault="00C465B5" w:rsidP="00132AA4">
            <w:pPr>
              <w:pStyle w:val="Paragraphedeliste"/>
              <w:numPr>
                <w:ilvl w:val="0"/>
                <w:numId w:val="39"/>
              </w:numPr>
              <w:spacing w:before="0" w:after="0" w:line="240" w:lineRule="auto"/>
              <w:rPr>
                <w:rFonts w:ascii="Arial" w:hAnsi="Arial" w:cs="Arial"/>
              </w:rPr>
            </w:pPr>
            <w:r w:rsidRPr="002140DF">
              <w:rPr>
                <w:rFonts w:ascii="Arial" w:hAnsi="Arial" w:cs="Arial"/>
              </w:rPr>
              <w:t>Le mépris</w:t>
            </w:r>
          </w:p>
        </w:tc>
        <w:tc>
          <w:tcPr>
            <w:tcW w:w="2074" w:type="dxa"/>
          </w:tcPr>
          <w:p w14:paraId="67AC4AED" w14:textId="77777777" w:rsidR="00C465B5" w:rsidRPr="002140DF" w:rsidRDefault="00C465B5" w:rsidP="00C465B5">
            <w:pPr>
              <w:spacing w:before="0" w:after="0" w:line="240" w:lineRule="auto"/>
              <w:rPr>
                <w:rFonts w:ascii="Arial" w:hAnsi="Arial" w:cs="Arial"/>
              </w:rPr>
            </w:pPr>
          </w:p>
        </w:tc>
      </w:tr>
    </w:tbl>
    <w:p w14:paraId="7246E2D7" w14:textId="77777777" w:rsidR="00984296" w:rsidRPr="005610A8" w:rsidRDefault="00984296" w:rsidP="004938D7">
      <w:pPr>
        <w:spacing w:before="0" w:after="0" w:line="240" w:lineRule="auto"/>
        <w:jc w:val="both"/>
        <w:rPr>
          <w:rFonts w:ascii="Arial" w:hAnsi="Arial" w:cs="Arial"/>
          <w:sz w:val="22"/>
          <w:szCs w:val="22"/>
        </w:rPr>
      </w:pPr>
    </w:p>
    <w:p w14:paraId="60F8810C" w14:textId="77777777" w:rsidR="00FE7E72" w:rsidRPr="005610A8" w:rsidRDefault="00FE7E72" w:rsidP="004938D7">
      <w:pPr>
        <w:spacing w:before="0" w:after="0" w:line="240" w:lineRule="auto"/>
        <w:jc w:val="both"/>
        <w:rPr>
          <w:rFonts w:ascii="Arial" w:hAnsi="Arial" w:cs="Arial"/>
          <w:sz w:val="22"/>
          <w:szCs w:val="22"/>
        </w:rPr>
      </w:pPr>
    </w:p>
    <w:p w14:paraId="05365B9A" w14:textId="77777777" w:rsidR="00C465B5" w:rsidRPr="005610A8" w:rsidRDefault="00C465B5" w:rsidP="004938D7">
      <w:pPr>
        <w:spacing w:before="0" w:after="0" w:line="240" w:lineRule="auto"/>
        <w:jc w:val="both"/>
        <w:rPr>
          <w:rFonts w:ascii="Arial" w:hAnsi="Arial" w:cs="Arial"/>
          <w:b/>
          <w:bCs/>
          <w:i/>
          <w:iCs/>
          <w:sz w:val="22"/>
          <w:szCs w:val="22"/>
        </w:rPr>
      </w:pPr>
    </w:p>
    <w:p w14:paraId="33E8208B" w14:textId="77777777" w:rsidR="00210EF4" w:rsidRPr="005610A8" w:rsidRDefault="00210EF4">
      <w:pPr>
        <w:rPr>
          <w:rFonts w:ascii="Arial" w:hAnsi="Arial" w:cs="Arial"/>
          <w:b/>
          <w:bCs/>
          <w:caps/>
          <w:spacing w:val="15"/>
          <w:sz w:val="22"/>
          <w:szCs w:val="22"/>
          <w:lang w:val="fr-FR"/>
        </w:rPr>
      </w:pPr>
      <w:bookmarkStart w:id="27" w:name="_Toc95576429"/>
      <w:r w:rsidRPr="005610A8">
        <w:rPr>
          <w:rFonts w:ascii="Arial" w:hAnsi="Arial" w:cs="Arial"/>
          <w:b/>
          <w:bCs/>
          <w:sz w:val="22"/>
          <w:szCs w:val="22"/>
          <w:lang w:val="fr-FR"/>
        </w:rPr>
        <w:br w:type="page"/>
      </w:r>
    </w:p>
    <w:p w14:paraId="3E132DEF" w14:textId="7CB12BBE" w:rsidR="00F9161D" w:rsidRPr="007D1EA7" w:rsidRDefault="00F9161D" w:rsidP="00132AA4">
      <w:pPr>
        <w:pStyle w:val="Titre2"/>
        <w:numPr>
          <w:ilvl w:val="1"/>
          <w:numId w:val="112"/>
        </w:numPr>
        <w:spacing w:before="0" w:line="240" w:lineRule="auto"/>
        <w:rPr>
          <w:rFonts w:ascii="Arial" w:hAnsi="Arial" w:cs="Arial"/>
          <w:b/>
          <w:bCs/>
          <w:sz w:val="24"/>
          <w:szCs w:val="24"/>
          <w:lang w:val="fr-FR"/>
        </w:rPr>
      </w:pPr>
      <w:bookmarkStart w:id="28" w:name="_Toc96327835"/>
      <w:r w:rsidRPr="007D1EA7">
        <w:rPr>
          <w:rFonts w:ascii="Arial" w:hAnsi="Arial" w:cs="Arial"/>
          <w:b/>
          <w:bCs/>
          <w:sz w:val="24"/>
          <w:szCs w:val="24"/>
          <w:lang w:val="fr-FR"/>
        </w:rPr>
        <w:t>Journée d’échange intergénérationnel :</w:t>
      </w:r>
      <w:bookmarkEnd w:id="27"/>
      <w:bookmarkEnd w:id="28"/>
      <w:r w:rsidRPr="007D1EA7">
        <w:rPr>
          <w:rFonts w:ascii="Arial" w:hAnsi="Arial" w:cs="Arial"/>
          <w:b/>
          <w:bCs/>
          <w:sz w:val="24"/>
          <w:szCs w:val="24"/>
          <w:lang w:val="fr-FR"/>
        </w:rPr>
        <w:t xml:space="preserve"> </w:t>
      </w:r>
    </w:p>
    <w:p w14:paraId="6DD02852" w14:textId="77777777" w:rsidR="00DF4E32" w:rsidRDefault="00DF4E32" w:rsidP="00210EF4">
      <w:pPr>
        <w:spacing w:before="0" w:after="0" w:line="240" w:lineRule="auto"/>
        <w:jc w:val="both"/>
        <w:rPr>
          <w:rFonts w:ascii="Arial" w:hAnsi="Arial" w:cs="Arial"/>
          <w:sz w:val="24"/>
          <w:szCs w:val="24"/>
          <w:lang w:val="fr-FR"/>
        </w:rPr>
      </w:pPr>
    </w:p>
    <w:p w14:paraId="4EA219E9" w14:textId="331B5A1C" w:rsidR="005E2CD1" w:rsidRPr="005610A8" w:rsidRDefault="00D84641" w:rsidP="00210EF4">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Cette journée s’est déroulée le </w:t>
      </w:r>
      <w:r w:rsidR="00B539A0" w:rsidRPr="005610A8">
        <w:rPr>
          <w:rFonts w:ascii="Arial" w:hAnsi="Arial" w:cs="Arial"/>
          <w:sz w:val="22"/>
          <w:szCs w:val="22"/>
          <w:lang w:val="fr-FR"/>
        </w:rPr>
        <w:t>18 décembre 2021</w:t>
      </w:r>
      <w:r w:rsidRPr="005610A8">
        <w:rPr>
          <w:rFonts w:ascii="Arial" w:hAnsi="Arial" w:cs="Arial"/>
          <w:sz w:val="22"/>
          <w:szCs w:val="22"/>
          <w:lang w:val="fr-FR"/>
        </w:rPr>
        <w:t xml:space="preserve"> dans la salle de réunion du Gouvernorat de Mamou</w:t>
      </w:r>
      <w:r w:rsidR="00575D8E" w:rsidRPr="005610A8">
        <w:rPr>
          <w:rFonts w:ascii="Arial" w:hAnsi="Arial" w:cs="Arial"/>
          <w:sz w:val="22"/>
          <w:szCs w:val="22"/>
          <w:lang w:val="fr-FR"/>
        </w:rPr>
        <w:t xml:space="preserve"> (voir annexe 5)</w:t>
      </w:r>
      <w:r w:rsidRPr="005610A8">
        <w:rPr>
          <w:rFonts w:ascii="Arial" w:hAnsi="Arial" w:cs="Arial"/>
          <w:sz w:val="22"/>
          <w:szCs w:val="22"/>
          <w:lang w:val="fr-FR"/>
        </w:rPr>
        <w:t xml:space="preserve">. </w:t>
      </w:r>
      <w:r w:rsidR="00B539A0" w:rsidRPr="005610A8">
        <w:rPr>
          <w:rFonts w:ascii="Arial" w:hAnsi="Arial" w:cs="Arial"/>
          <w:sz w:val="22"/>
          <w:szCs w:val="22"/>
          <w:lang w:val="fr-FR"/>
        </w:rPr>
        <w:t xml:space="preserve">Elle a </w:t>
      </w:r>
      <w:r w:rsidR="00CE1BC9" w:rsidRPr="005610A8">
        <w:rPr>
          <w:rFonts w:ascii="Arial" w:hAnsi="Arial" w:cs="Arial"/>
          <w:sz w:val="22"/>
          <w:szCs w:val="22"/>
          <w:lang w:val="fr-FR"/>
        </w:rPr>
        <w:t>connu</w:t>
      </w:r>
      <w:r w:rsidR="00B539A0" w:rsidRPr="005610A8">
        <w:rPr>
          <w:rFonts w:ascii="Arial" w:hAnsi="Arial" w:cs="Arial"/>
          <w:sz w:val="22"/>
          <w:szCs w:val="22"/>
          <w:lang w:val="fr-FR"/>
        </w:rPr>
        <w:t xml:space="preserve"> la </w:t>
      </w:r>
      <w:r w:rsidR="00E871AC" w:rsidRPr="005610A8">
        <w:rPr>
          <w:rFonts w:ascii="Arial" w:hAnsi="Arial" w:cs="Arial"/>
          <w:sz w:val="22"/>
          <w:szCs w:val="22"/>
          <w:lang w:val="fr-FR"/>
        </w:rPr>
        <w:t>présence</w:t>
      </w:r>
      <w:r w:rsidR="00B539A0" w:rsidRPr="005610A8">
        <w:rPr>
          <w:rFonts w:ascii="Arial" w:hAnsi="Arial" w:cs="Arial"/>
          <w:sz w:val="22"/>
          <w:szCs w:val="22"/>
          <w:lang w:val="fr-FR"/>
        </w:rPr>
        <w:t xml:space="preserve"> de 32 participants des quatre focus group ayant participé aux séances de dialogue. </w:t>
      </w:r>
      <w:r w:rsidR="00D8121E" w:rsidRPr="005610A8">
        <w:rPr>
          <w:rFonts w:ascii="Arial" w:hAnsi="Arial" w:cs="Arial"/>
          <w:sz w:val="22"/>
          <w:szCs w:val="22"/>
          <w:lang w:val="fr-FR"/>
        </w:rPr>
        <w:t>Les objectifs poursuivis</w:t>
      </w:r>
      <w:r w:rsidR="005E2CD1" w:rsidRPr="005610A8">
        <w:rPr>
          <w:rFonts w:ascii="Arial" w:hAnsi="Arial" w:cs="Arial"/>
          <w:sz w:val="22"/>
          <w:szCs w:val="22"/>
          <w:lang w:val="fr-FR"/>
        </w:rPr>
        <w:t xml:space="preserve"> étaient entre autres : </w:t>
      </w:r>
    </w:p>
    <w:p w14:paraId="13F81918" w14:textId="76C5D10E" w:rsidR="005E2CD1" w:rsidRPr="005610A8" w:rsidRDefault="005E2CD1" w:rsidP="00132AA4">
      <w:pPr>
        <w:numPr>
          <w:ilvl w:val="0"/>
          <w:numId w:val="41"/>
        </w:num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Faciliter la rencontre et le partage d’expérience entre les participants aux sessions dialogues ; </w:t>
      </w:r>
    </w:p>
    <w:p w14:paraId="2FE77BF2" w14:textId="5B43FDBC" w:rsidR="005E2CD1" w:rsidRPr="005610A8" w:rsidRDefault="005E2CD1" w:rsidP="00132AA4">
      <w:pPr>
        <w:numPr>
          <w:ilvl w:val="0"/>
          <w:numId w:val="41"/>
        </w:numPr>
        <w:spacing w:before="0" w:after="0" w:line="240" w:lineRule="auto"/>
        <w:jc w:val="both"/>
        <w:rPr>
          <w:rFonts w:ascii="Arial" w:hAnsi="Arial" w:cs="Arial"/>
          <w:sz w:val="22"/>
          <w:szCs w:val="22"/>
          <w:lang w:val="fr-FR"/>
        </w:rPr>
      </w:pPr>
      <w:r w:rsidRPr="005610A8">
        <w:rPr>
          <w:rFonts w:ascii="Arial" w:hAnsi="Arial" w:cs="Arial"/>
          <w:sz w:val="22"/>
          <w:szCs w:val="22"/>
          <w:lang w:val="fr-FR"/>
        </w:rPr>
        <w:t>Présenter les changements opérés au niveau individuel et dans l’environnement proche des participants aux sessions de dialogues</w:t>
      </w:r>
      <w:r w:rsidR="00E871AC" w:rsidRPr="005610A8">
        <w:rPr>
          <w:rFonts w:ascii="Arial" w:hAnsi="Arial" w:cs="Arial"/>
          <w:sz w:val="22"/>
          <w:szCs w:val="22"/>
          <w:lang w:val="fr-FR"/>
        </w:rPr>
        <w:t xml:space="preserve"> </w:t>
      </w:r>
      <w:r w:rsidRPr="005610A8">
        <w:rPr>
          <w:rFonts w:ascii="Arial" w:hAnsi="Arial" w:cs="Arial"/>
          <w:sz w:val="22"/>
          <w:szCs w:val="22"/>
          <w:lang w:val="fr-FR"/>
        </w:rPr>
        <w:t xml:space="preserve">; </w:t>
      </w:r>
    </w:p>
    <w:p w14:paraId="5E8ABEAA" w14:textId="77777777" w:rsidR="005E2CD1" w:rsidRPr="005610A8" w:rsidRDefault="005E2CD1" w:rsidP="00132AA4">
      <w:pPr>
        <w:numPr>
          <w:ilvl w:val="0"/>
          <w:numId w:val="41"/>
        </w:num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Présenter et s’accorder sur les demandes/recommandations qui seront adressés aux partenaires communautaires (l’autorité locales et administratives, leaders religieux, sécurité...) lors de la journée de restitution du 20 décembre 2021 </w:t>
      </w:r>
    </w:p>
    <w:p w14:paraId="67336D01" w14:textId="77777777" w:rsidR="00AA6681" w:rsidRPr="005610A8" w:rsidRDefault="00AA6681" w:rsidP="00210EF4">
      <w:pPr>
        <w:spacing w:before="0" w:after="0" w:line="240" w:lineRule="auto"/>
        <w:jc w:val="both"/>
        <w:rPr>
          <w:rFonts w:ascii="Arial" w:hAnsi="Arial" w:cs="Arial"/>
          <w:sz w:val="22"/>
          <w:szCs w:val="22"/>
          <w:lang w:val="fr-FR"/>
        </w:rPr>
      </w:pPr>
    </w:p>
    <w:p w14:paraId="16B3E213" w14:textId="24574084" w:rsidR="006077D4" w:rsidRPr="005610A8" w:rsidRDefault="00AA6681" w:rsidP="00210EF4">
      <w:pPr>
        <w:spacing w:before="0" w:after="0" w:line="240" w:lineRule="auto"/>
        <w:jc w:val="both"/>
        <w:rPr>
          <w:rFonts w:ascii="Arial" w:hAnsi="Arial" w:cs="Arial"/>
          <w:sz w:val="22"/>
          <w:szCs w:val="22"/>
          <w:lang w:val="fr-FR"/>
        </w:rPr>
      </w:pPr>
      <w:r w:rsidRPr="005610A8">
        <w:rPr>
          <w:rFonts w:ascii="Arial" w:hAnsi="Arial" w:cs="Arial"/>
          <w:sz w:val="22"/>
          <w:szCs w:val="22"/>
          <w:lang w:val="fr-FR"/>
        </w:rPr>
        <w:t>La cérémonie d’ouverture officielle de la rencontre a été présidée par l</w:t>
      </w:r>
      <w:r w:rsidR="00B533D6" w:rsidRPr="005610A8">
        <w:rPr>
          <w:rFonts w:ascii="Arial" w:hAnsi="Arial" w:cs="Arial"/>
          <w:sz w:val="22"/>
          <w:szCs w:val="22"/>
          <w:lang w:val="fr-FR"/>
        </w:rPr>
        <w:t xml:space="preserve">e représentant de l’inspection régionale de l’Action Sociale. </w:t>
      </w:r>
    </w:p>
    <w:p w14:paraId="4B86D71C" w14:textId="0EF722AB" w:rsidR="00B533D6" w:rsidRPr="005610A8" w:rsidRDefault="00B533D6" w:rsidP="00210EF4">
      <w:pPr>
        <w:spacing w:before="0" w:after="0" w:line="240" w:lineRule="auto"/>
        <w:jc w:val="both"/>
        <w:rPr>
          <w:rFonts w:ascii="Arial" w:hAnsi="Arial" w:cs="Arial"/>
          <w:sz w:val="22"/>
          <w:szCs w:val="22"/>
          <w:lang w:val="fr-FR"/>
        </w:rPr>
      </w:pPr>
    </w:p>
    <w:p w14:paraId="39F9B743" w14:textId="627F0182" w:rsidR="00B533D6" w:rsidRPr="005610A8" w:rsidRDefault="00B533D6" w:rsidP="00210EF4">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A l’abord du premier objectif de la journée, les facilitateurs </w:t>
      </w:r>
      <w:r w:rsidR="00D84B62" w:rsidRPr="005610A8">
        <w:rPr>
          <w:rFonts w:ascii="Arial" w:hAnsi="Arial" w:cs="Arial"/>
          <w:sz w:val="22"/>
          <w:szCs w:val="22"/>
          <w:lang w:val="fr-FR"/>
        </w:rPr>
        <w:t xml:space="preserve">ont demandé aux participants de réfléchir sur les deux questions suivantes : </w:t>
      </w:r>
    </w:p>
    <w:p w14:paraId="24C192D9" w14:textId="77777777" w:rsidR="00D84B62" w:rsidRPr="005610A8" w:rsidRDefault="00D84B62" w:rsidP="00132AA4">
      <w:pPr>
        <w:numPr>
          <w:ilvl w:val="0"/>
          <w:numId w:val="42"/>
        </w:numPr>
        <w:spacing w:before="0" w:after="0" w:line="240" w:lineRule="auto"/>
        <w:jc w:val="both"/>
        <w:rPr>
          <w:rFonts w:ascii="Arial" w:hAnsi="Arial" w:cs="Arial"/>
          <w:sz w:val="22"/>
          <w:szCs w:val="22"/>
        </w:rPr>
      </w:pPr>
      <w:r w:rsidRPr="005610A8">
        <w:rPr>
          <w:rFonts w:ascii="Arial" w:hAnsi="Arial" w:cs="Arial"/>
          <w:b/>
          <w:bCs/>
          <w:sz w:val="22"/>
          <w:szCs w:val="22"/>
          <w:lang w:val="fr-FR"/>
        </w:rPr>
        <w:t>Quelle session avez-vous préférée ? pourquoi ?</w:t>
      </w:r>
    </w:p>
    <w:p w14:paraId="312B435C" w14:textId="1230054C" w:rsidR="00D84B62" w:rsidRPr="002140DF" w:rsidRDefault="00D84B62" w:rsidP="00132AA4">
      <w:pPr>
        <w:numPr>
          <w:ilvl w:val="0"/>
          <w:numId w:val="42"/>
        </w:numPr>
        <w:spacing w:before="0" w:after="0" w:line="240" w:lineRule="auto"/>
        <w:jc w:val="both"/>
        <w:rPr>
          <w:rFonts w:ascii="Arial" w:hAnsi="Arial" w:cs="Arial"/>
          <w:sz w:val="22"/>
          <w:szCs w:val="22"/>
        </w:rPr>
      </w:pPr>
      <w:r w:rsidRPr="005610A8">
        <w:rPr>
          <w:rFonts w:ascii="Arial" w:hAnsi="Arial" w:cs="Arial"/>
          <w:b/>
          <w:bCs/>
          <w:sz w:val="22"/>
          <w:szCs w:val="22"/>
          <w:lang w:val="fr-FR"/>
        </w:rPr>
        <w:t>Quelle session a été la plus difficile ? pourquoi ?</w:t>
      </w:r>
    </w:p>
    <w:p w14:paraId="574800F6" w14:textId="77777777" w:rsidR="002140DF" w:rsidRPr="005610A8" w:rsidRDefault="002140DF" w:rsidP="002140DF">
      <w:pPr>
        <w:spacing w:before="0" w:after="0" w:line="240" w:lineRule="auto"/>
        <w:ind w:left="720"/>
        <w:jc w:val="both"/>
        <w:rPr>
          <w:rFonts w:ascii="Arial" w:hAnsi="Arial" w:cs="Arial"/>
          <w:sz w:val="22"/>
          <w:szCs w:val="22"/>
        </w:rPr>
      </w:pPr>
    </w:p>
    <w:p w14:paraId="55B4F5FF" w14:textId="0059BABB" w:rsidR="00D84B62" w:rsidRDefault="00D84B62" w:rsidP="00210EF4">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L’analyse des resultats issus de cette </w:t>
      </w:r>
      <w:r w:rsidR="00FA01CF" w:rsidRPr="005610A8">
        <w:rPr>
          <w:rFonts w:ascii="Arial" w:hAnsi="Arial" w:cs="Arial"/>
          <w:sz w:val="22"/>
          <w:szCs w:val="22"/>
          <w:lang w:val="fr-FR"/>
        </w:rPr>
        <w:t>réflexion</w:t>
      </w:r>
      <w:r w:rsidRPr="005610A8">
        <w:rPr>
          <w:rFonts w:ascii="Arial" w:hAnsi="Arial" w:cs="Arial"/>
          <w:sz w:val="22"/>
          <w:szCs w:val="22"/>
          <w:lang w:val="fr-FR"/>
        </w:rPr>
        <w:t xml:space="preserve">, se trouvent concentrés dans </w:t>
      </w:r>
      <w:r w:rsidR="00D258B3" w:rsidRPr="005610A8">
        <w:rPr>
          <w:rFonts w:ascii="Arial" w:hAnsi="Arial" w:cs="Arial"/>
          <w:sz w:val="22"/>
          <w:szCs w:val="22"/>
          <w:lang w:val="fr-FR"/>
        </w:rPr>
        <w:t>les tableaux suivants</w:t>
      </w:r>
      <w:r w:rsidR="00FA01CF" w:rsidRPr="005610A8">
        <w:rPr>
          <w:rFonts w:ascii="Arial" w:hAnsi="Arial" w:cs="Arial"/>
          <w:sz w:val="22"/>
          <w:szCs w:val="22"/>
          <w:lang w:val="fr-FR"/>
        </w:rPr>
        <w:t> :</w:t>
      </w:r>
    </w:p>
    <w:p w14:paraId="0D5D57DA" w14:textId="77777777" w:rsidR="002140DF" w:rsidRPr="005610A8" w:rsidRDefault="002140DF" w:rsidP="00210EF4">
      <w:pPr>
        <w:spacing w:before="0" w:after="0" w:line="240" w:lineRule="auto"/>
        <w:jc w:val="both"/>
        <w:rPr>
          <w:rFonts w:ascii="Arial" w:hAnsi="Arial" w:cs="Arial"/>
          <w:sz w:val="22"/>
          <w:szCs w:val="22"/>
          <w:lang w:val="fr-FR"/>
        </w:rPr>
      </w:pPr>
    </w:p>
    <w:tbl>
      <w:tblPr>
        <w:tblStyle w:val="Grilledutableau"/>
        <w:tblW w:w="16295" w:type="dxa"/>
        <w:tblLook w:val="04A0" w:firstRow="1" w:lastRow="0" w:firstColumn="1" w:lastColumn="0" w:noHBand="0" w:noVBand="1"/>
      </w:tblPr>
      <w:tblGrid>
        <w:gridCol w:w="562"/>
        <w:gridCol w:w="2695"/>
        <w:gridCol w:w="6519"/>
        <w:gridCol w:w="6519"/>
      </w:tblGrid>
      <w:tr w:rsidR="00A30D70" w:rsidRPr="005610A8" w14:paraId="5D27C3ED" w14:textId="77777777" w:rsidTr="002071B4">
        <w:trPr>
          <w:gridAfter w:val="1"/>
          <w:wAfter w:w="6519" w:type="dxa"/>
          <w:trHeight w:val="403"/>
        </w:trPr>
        <w:tc>
          <w:tcPr>
            <w:tcW w:w="562" w:type="dxa"/>
            <w:shd w:val="clear" w:color="auto" w:fill="CBCBCB" w:themeFill="text2" w:themeFillTint="40"/>
          </w:tcPr>
          <w:p w14:paraId="3A89189D" w14:textId="77777777" w:rsidR="00A30D70" w:rsidRPr="005610A8" w:rsidRDefault="00A30D70" w:rsidP="002071B4">
            <w:pPr>
              <w:rPr>
                <w:rFonts w:ascii="Arial" w:hAnsi="Arial" w:cs="Arial"/>
                <w:sz w:val="22"/>
                <w:szCs w:val="22"/>
              </w:rPr>
            </w:pPr>
            <w:r w:rsidRPr="005610A8">
              <w:rPr>
                <w:rFonts w:ascii="Arial" w:hAnsi="Arial" w:cs="Arial"/>
                <w:sz w:val="22"/>
                <w:szCs w:val="22"/>
              </w:rPr>
              <w:t>N°</w:t>
            </w:r>
          </w:p>
        </w:tc>
        <w:tc>
          <w:tcPr>
            <w:tcW w:w="2695" w:type="dxa"/>
            <w:shd w:val="clear" w:color="auto" w:fill="CBCBCB" w:themeFill="text2" w:themeFillTint="40"/>
          </w:tcPr>
          <w:p w14:paraId="388208FD" w14:textId="77777777" w:rsidR="00A30D70" w:rsidRPr="005610A8" w:rsidRDefault="00A30D70" w:rsidP="002071B4">
            <w:pPr>
              <w:rPr>
                <w:rFonts w:ascii="Arial" w:hAnsi="Arial" w:cs="Arial"/>
                <w:sz w:val="22"/>
                <w:szCs w:val="22"/>
              </w:rPr>
            </w:pPr>
            <w:r w:rsidRPr="005610A8">
              <w:rPr>
                <w:rFonts w:ascii="Arial" w:hAnsi="Arial" w:cs="Arial"/>
                <w:sz w:val="22"/>
                <w:szCs w:val="22"/>
              </w:rPr>
              <w:t>LES SESSIONS LES PLUS DIFFICILES PAR CERTAINS PARTICIPANTS (es)</w:t>
            </w:r>
          </w:p>
        </w:tc>
        <w:tc>
          <w:tcPr>
            <w:tcW w:w="6519" w:type="dxa"/>
            <w:shd w:val="clear" w:color="auto" w:fill="CBCBCB" w:themeFill="text2" w:themeFillTint="40"/>
          </w:tcPr>
          <w:p w14:paraId="6F9FB676" w14:textId="77777777" w:rsidR="00A30D70" w:rsidRPr="005610A8" w:rsidRDefault="00A30D70" w:rsidP="002071B4">
            <w:pPr>
              <w:rPr>
                <w:rFonts w:ascii="Arial" w:hAnsi="Arial" w:cs="Arial"/>
                <w:sz w:val="22"/>
                <w:szCs w:val="22"/>
              </w:rPr>
            </w:pPr>
            <w:r w:rsidRPr="005610A8">
              <w:rPr>
                <w:rFonts w:ascii="Arial" w:hAnsi="Arial" w:cs="Arial"/>
                <w:sz w:val="22"/>
                <w:szCs w:val="22"/>
              </w:rPr>
              <w:t>LES RAISONS REVOQUEES EN TOUTE EVIDENCE</w:t>
            </w:r>
          </w:p>
        </w:tc>
      </w:tr>
      <w:tr w:rsidR="00A30D70" w:rsidRPr="005610A8" w14:paraId="43A5B933" w14:textId="77777777" w:rsidTr="002071B4">
        <w:trPr>
          <w:gridAfter w:val="1"/>
          <w:wAfter w:w="6519" w:type="dxa"/>
        </w:trPr>
        <w:tc>
          <w:tcPr>
            <w:tcW w:w="562" w:type="dxa"/>
          </w:tcPr>
          <w:p w14:paraId="59944D10" w14:textId="77777777" w:rsidR="00A30D70" w:rsidRPr="005610A8" w:rsidRDefault="00A30D70" w:rsidP="002071B4">
            <w:pPr>
              <w:rPr>
                <w:rFonts w:ascii="Arial" w:hAnsi="Arial" w:cs="Arial"/>
                <w:sz w:val="22"/>
                <w:szCs w:val="22"/>
              </w:rPr>
            </w:pPr>
            <w:r w:rsidRPr="005610A8">
              <w:rPr>
                <w:rFonts w:ascii="Arial" w:hAnsi="Arial" w:cs="Arial"/>
                <w:sz w:val="22"/>
                <w:szCs w:val="22"/>
              </w:rPr>
              <w:t>1</w:t>
            </w:r>
          </w:p>
        </w:tc>
        <w:tc>
          <w:tcPr>
            <w:tcW w:w="2695" w:type="dxa"/>
          </w:tcPr>
          <w:p w14:paraId="295D4338" w14:textId="77777777" w:rsidR="00A30D70" w:rsidRPr="005610A8" w:rsidRDefault="00A30D70" w:rsidP="002071B4">
            <w:pPr>
              <w:rPr>
                <w:rFonts w:ascii="Arial" w:hAnsi="Arial" w:cs="Arial"/>
                <w:sz w:val="22"/>
                <w:szCs w:val="22"/>
              </w:rPr>
            </w:pPr>
            <w:r w:rsidRPr="005610A8">
              <w:rPr>
                <w:rFonts w:ascii="Arial" w:hAnsi="Arial" w:cs="Arial"/>
                <w:sz w:val="22"/>
                <w:szCs w:val="22"/>
              </w:rPr>
              <w:t>LE GENRE ET LE SEXE</w:t>
            </w:r>
          </w:p>
        </w:tc>
        <w:tc>
          <w:tcPr>
            <w:tcW w:w="6519" w:type="dxa"/>
          </w:tcPr>
          <w:p w14:paraId="79E87E1A" w14:textId="77777777" w:rsidR="00A30D70" w:rsidRPr="005610A8" w:rsidRDefault="00A30D70" w:rsidP="00132AA4">
            <w:pPr>
              <w:pStyle w:val="Paragraphedeliste"/>
              <w:numPr>
                <w:ilvl w:val="0"/>
                <w:numId w:val="64"/>
              </w:numPr>
              <w:spacing w:before="0" w:after="0" w:line="240" w:lineRule="auto"/>
              <w:rPr>
                <w:rFonts w:ascii="Arial" w:hAnsi="Arial" w:cs="Arial"/>
                <w:sz w:val="22"/>
                <w:szCs w:val="22"/>
              </w:rPr>
            </w:pPr>
            <w:r w:rsidRPr="005610A8">
              <w:rPr>
                <w:rFonts w:ascii="Arial" w:hAnsi="Arial" w:cs="Arial"/>
                <w:sz w:val="22"/>
                <w:szCs w:val="22"/>
              </w:rPr>
              <w:t>Parce que, je n’arrive pas à faire la différence entre le genre et le sexe</w:t>
            </w:r>
          </w:p>
          <w:p w14:paraId="673AA594" w14:textId="77777777" w:rsidR="00A30D70" w:rsidRPr="005610A8" w:rsidRDefault="00A30D70" w:rsidP="00132AA4">
            <w:pPr>
              <w:pStyle w:val="Paragraphedeliste"/>
              <w:numPr>
                <w:ilvl w:val="0"/>
                <w:numId w:val="64"/>
              </w:numPr>
              <w:spacing w:before="0" w:after="0" w:line="240" w:lineRule="auto"/>
              <w:rPr>
                <w:rFonts w:ascii="Arial" w:hAnsi="Arial" w:cs="Arial"/>
                <w:sz w:val="22"/>
                <w:szCs w:val="22"/>
              </w:rPr>
            </w:pPr>
            <w:r w:rsidRPr="005610A8">
              <w:rPr>
                <w:rFonts w:ascii="Arial" w:hAnsi="Arial" w:cs="Arial"/>
                <w:sz w:val="22"/>
                <w:szCs w:val="22"/>
              </w:rPr>
              <w:t xml:space="preserve">Parce que, j’étais en manque d’information sur la différence entre le genre et le sexe  </w:t>
            </w:r>
          </w:p>
          <w:p w14:paraId="4FEEFB9A" w14:textId="77777777" w:rsidR="00A30D70" w:rsidRPr="005610A8" w:rsidRDefault="00A30D70" w:rsidP="00132AA4">
            <w:pPr>
              <w:pStyle w:val="Paragraphedeliste"/>
              <w:numPr>
                <w:ilvl w:val="0"/>
                <w:numId w:val="64"/>
              </w:numPr>
              <w:spacing w:before="0" w:after="0" w:line="240" w:lineRule="auto"/>
              <w:rPr>
                <w:rFonts w:ascii="Arial" w:hAnsi="Arial" w:cs="Arial"/>
                <w:sz w:val="22"/>
                <w:szCs w:val="22"/>
              </w:rPr>
            </w:pPr>
            <w:r w:rsidRPr="005610A8">
              <w:rPr>
                <w:rFonts w:ascii="Arial" w:hAnsi="Arial" w:cs="Arial"/>
                <w:sz w:val="22"/>
                <w:szCs w:val="22"/>
              </w:rPr>
              <w:t>Parce que, je n’étais pas outillé par rapport à ce thème</w:t>
            </w:r>
          </w:p>
          <w:p w14:paraId="1E371ECF" w14:textId="77777777" w:rsidR="00A30D70" w:rsidRPr="005610A8" w:rsidRDefault="00A30D70" w:rsidP="00132AA4">
            <w:pPr>
              <w:pStyle w:val="Paragraphedeliste"/>
              <w:numPr>
                <w:ilvl w:val="0"/>
                <w:numId w:val="64"/>
              </w:numPr>
              <w:spacing w:before="0" w:after="0" w:line="240" w:lineRule="auto"/>
              <w:rPr>
                <w:rFonts w:ascii="Arial" w:hAnsi="Arial" w:cs="Arial"/>
                <w:sz w:val="22"/>
                <w:szCs w:val="22"/>
              </w:rPr>
            </w:pPr>
            <w:r w:rsidRPr="005610A8">
              <w:rPr>
                <w:rFonts w:ascii="Arial" w:hAnsi="Arial" w:cs="Arial"/>
                <w:sz w:val="22"/>
                <w:szCs w:val="22"/>
              </w:rPr>
              <w:t>Parce que, je n’avais aucune connaissance sur la différence entre sexe et le genre</w:t>
            </w:r>
          </w:p>
        </w:tc>
      </w:tr>
      <w:tr w:rsidR="00A30D70" w:rsidRPr="005610A8" w14:paraId="61FC8FEE" w14:textId="77777777" w:rsidTr="002071B4">
        <w:tc>
          <w:tcPr>
            <w:tcW w:w="562" w:type="dxa"/>
          </w:tcPr>
          <w:p w14:paraId="47BEB6BD" w14:textId="77777777" w:rsidR="00A30D70" w:rsidRPr="005610A8" w:rsidRDefault="00A30D70" w:rsidP="002071B4">
            <w:pPr>
              <w:rPr>
                <w:rFonts w:ascii="Arial" w:hAnsi="Arial" w:cs="Arial"/>
                <w:sz w:val="22"/>
                <w:szCs w:val="22"/>
              </w:rPr>
            </w:pPr>
            <w:r w:rsidRPr="005610A8">
              <w:rPr>
                <w:rFonts w:ascii="Arial" w:hAnsi="Arial" w:cs="Arial"/>
                <w:sz w:val="22"/>
                <w:szCs w:val="22"/>
              </w:rPr>
              <w:t>2</w:t>
            </w:r>
          </w:p>
        </w:tc>
        <w:tc>
          <w:tcPr>
            <w:tcW w:w="2695" w:type="dxa"/>
          </w:tcPr>
          <w:p w14:paraId="7A7548FF" w14:textId="77777777" w:rsidR="00A30D70" w:rsidRPr="005610A8" w:rsidRDefault="00A30D70" w:rsidP="002071B4">
            <w:pPr>
              <w:rPr>
                <w:rFonts w:ascii="Arial" w:hAnsi="Arial" w:cs="Arial"/>
                <w:sz w:val="22"/>
                <w:szCs w:val="22"/>
              </w:rPr>
            </w:pPr>
            <w:r w:rsidRPr="005610A8">
              <w:rPr>
                <w:rFonts w:ascii="Arial" w:hAnsi="Arial" w:cs="Arial"/>
                <w:sz w:val="22"/>
                <w:szCs w:val="22"/>
              </w:rPr>
              <w:t>LA SEXUALITE-LE PLAISIR- L’EXCISION</w:t>
            </w:r>
          </w:p>
        </w:tc>
        <w:tc>
          <w:tcPr>
            <w:tcW w:w="6519" w:type="dxa"/>
          </w:tcPr>
          <w:p w14:paraId="007E64C3" w14:textId="77777777" w:rsidR="00A30D70" w:rsidRPr="005610A8" w:rsidRDefault="00A30D70" w:rsidP="00353BDF">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LA SEXUALITE-LE PLAISIR- L’EXCISION</w:t>
            </w:r>
          </w:p>
          <w:p w14:paraId="0BEC45B7" w14:textId="77777777" w:rsidR="00A30D70" w:rsidRPr="005610A8" w:rsidRDefault="00A30D70" w:rsidP="00353BDF">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Un sujet qui a été difficilement expliqué, partagé et accepté dans nos communautés car les gens pensent toujours que c’est un    tabou et selon leur compréhension cela part à l’encontre de nos coutumes et mœurs</w:t>
            </w:r>
          </w:p>
          <w:p w14:paraId="60FBB6A8" w14:textId="77777777" w:rsidR="00A30D70" w:rsidRPr="005610A8" w:rsidRDefault="00A30D70" w:rsidP="00353BDF">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Parce que c’est un sujet très difficile à expliquer, partager et accepter dans nos communautés car les gens voient cela comme un tabou</w:t>
            </w:r>
            <w:r w:rsidR="00353BDF" w:rsidRPr="005610A8">
              <w:rPr>
                <w:rFonts w:ascii="Arial" w:hAnsi="Arial" w:cs="Arial"/>
                <w:sz w:val="22"/>
                <w:szCs w:val="22"/>
              </w:rPr>
              <w:t xml:space="preserve"> ; </w:t>
            </w:r>
          </w:p>
          <w:p w14:paraId="70BE4D2D" w14:textId="2ACA9847" w:rsidR="00353BDF" w:rsidRPr="005610A8" w:rsidRDefault="00353BDF" w:rsidP="00353BDF">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Par ce que, jusqu’à nos jours je ne sais pas réellement les raisons qui motivent nos parents à pratiqué l’excision et pour information cette pratique m’a créé beaucoup de problème dans ma vie de couple. Au niveau de la sexualité j</w:t>
            </w:r>
            <w:r w:rsidR="002140DF">
              <w:rPr>
                <w:rFonts w:ascii="Arial" w:hAnsi="Arial" w:cs="Arial"/>
                <w:sz w:val="22"/>
                <w:szCs w:val="22"/>
              </w:rPr>
              <w:t>e n’</w:t>
            </w:r>
            <w:r w:rsidRPr="005610A8">
              <w:rPr>
                <w:rFonts w:ascii="Arial" w:hAnsi="Arial" w:cs="Arial"/>
                <w:sz w:val="22"/>
                <w:szCs w:val="22"/>
              </w:rPr>
              <w:t xml:space="preserve">ai pas compris les stratégies à adopter pour éviter les problèmes en couple.  </w:t>
            </w:r>
          </w:p>
          <w:p w14:paraId="4FA3A305" w14:textId="5D7499B0" w:rsidR="00353BDF" w:rsidRPr="005610A8" w:rsidRDefault="00353BDF" w:rsidP="00353BDF">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 xml:space="preserve">Parce que je ne savais pas les différentes parties génitales de l’homme et internes de la femme ; </w:t>
            </w:r>
          </w:p>
          <w:p w14:paraId="3C3C6BC2" w14:textId="77777777" w:rsidR="00353BDF" w:rsidRPr="005610A8" w:rsidRDefault="00353BDF" w:rsidP="00353BDF">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Parce que je ne connaissais pas les différentes parties de l’appareil génital interne, externe et reproductif.</w:t>
            </w:r>
          </w:p>
          <w:p w14:paraId="5D38D2AC" w14:textId="38176CD0" w:rsidR="00353BDF" w:rsidRPr="005610A8" w:rsidRDefault="00353BDF" w:rsidP="00353BDF">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 xml:space="preserve">Parce que je n’avais pas toutes ses différentes parties du sexe en tête, donc c’était difficile ; </w:t>
            </w:r>
          </w:p>
          <w:p w14:paraId="023B2BCB" w14:textId="0C4227C0" w:rsidR="00353BDF" w:rsidRPr="005610A8" w:rsidRDefault="00353BDF" w:rsidP="00353BDF">
            <w:pPr>
              <w:pStyle w:val="Paragraphedeliste"/>
              <w:numPr>
                <w:ilvl w:val="0"/>
                <w:numId w:val="65"/>
              </w:numPr>
              <w:spacing w:before="0" w:after="0" w:line="240" w:lineRule="auto"/>
              <w:rPr>
                <w:rFonts w:ascii="Arial" w:hAnsi="Arial" w:cs="Arial"/>
                <w:sz w:val="22"/>
                <w:szCs w:val="22"/>
              </w:rPr>
            </w:pPr>
          </w:p>
        </w:tc>
        <w:tc>
          <w:tcPr>
            <w:tcW w:w="6519" w:type="dxa"/>
          </w:tcPr>
          <w:p w14:paraId="330BAD1A" w14:textId="35C6A2EE" w:rsidR="00A30D70" w:rsidRPr="005610A8" w:rsidRDefault="00A30D70" w:rsidP="002071B4">
            <w:pPr>
              <w:rPr>
                <w:rFonts w:ascii="Arial" w:hAnsi="Arial" w:cs="Arial"/>
                <w:sz w:val="22"/>
                <w:szCs w:val="22"/>
              </w:rPr>
            </w:pPr>
          </w:p>
        </w:tc>
      </w:tr>
      <w:tr w:rsidR="00A30D70" w:rsidRPr="005610A8" w14:paraId="5FF61938" w14:textId="77777777" w:rsidTr="002071B4">
        <w:trPr>
          <w:gridAfter w:val="1"/>
          <w:wAfter w:w="6519" w:type="dxa"/>
        </w:trPr>
        <w:tc>
          <w:tcPr>
            <w:tcW w:w="562" w:type="dxa"/>
          </w:tcPr>
          <w:p w14:paraId="475A86B3" w14:textId="29C686D9" w:rsidR="00A30D70" w:rsidRPr="005610A8" w:rsidRDefault="00A30D70" w:rsidP="002071B4">
            <w:pPr>
              <w:rPr>
                <w:rFonts w:ascii="Arial" w:hAnsi="Arial" w:cs="Arial"/>
                <w:sz w:val="22"/>
                <w:szCs w:val="22"/>
                <w:lang w:val="fr-FR"/>
              </w:rPr>
            </w:pPr>
            <w:r w:rsidRPr="005610A8">
              <w:rPr>
                <w:rFonts w:ascii="Arial" w:hAnsi="Arial" w:cs="Arial"/>
                <w:sz w:val="22"/>
                <w:szCs w:val="22"/>
                <w:lang w:val="fr-FR"/>
              </w:rPr>
              <w:t>3</w:t>
            </w:r>
          </w:p>
        </w:tc>
        <w:tc>
          <w:tcPr>
            <w:tcW w:w="2695" w:type="dxa"/>
          </w:tcPr>
          <w:p w14:paraId="76EE56BE" w14:textId="77777777" w:rsidR="00A30D70" w:rsidRPr="005610A8" w:rsidRDefault="00A30D70" w:rsidP="002071B4">
            <w:pPr>
              <w:rPr>
                <w:rFonts w:ascii="Arial" w:hAnsi="Arial" w:cs="Arial"/>
                <w:sz w:val="22"/>
                <w:szCs w:val="22"/>
              </w:rPr>
            </w:pPr>
            <w:r w:rsidRPr="005610A8">
              <w:rPr>
                <w:rFonts w:ascii="Arial" w:hAnsi="Arial" w:cs="Arial"/>
                <w:sz w:val="22"/>
                <w:szCs w:val="22"/>
              </w:rPr>
              <w:t>LA GESTION DES EMOTIONS</w:t>
            </w:r>
          </w:p>
        </w:tc>
        <w:tc>
          <w:tcPr>
            <w:tcW w:w="6519" w:type="dxa"/>
          </w:tcPr>
          <w:p w14:paraId="3082AF6F" w14:textId="77777777" w:rsidR="00A30D70" w:rsidRPr="005610A8" w:rsidRDefault="00A30D70" w:rsidP="00132AA4">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 xml:space="preserve">Par ce que, je n’arrive pas encore à comprendre comment gérer ses émotions ; </w:t>
            </w:r>
          </w:p>
          <w:p w14:paraId="20910B45" w14:textId="77777777" w:rsidR="00A30D70" w:rsidRPr="005610A8" w:rsidRDefault="00A30D70" w:rsidP="00132AA4">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 xml:space="preserve">Par ce que c’est difficile de contrôler ses émotions ; </w:t>
            </w:r>
          </w:p>
          <w:p w14:paraId="776A16A7" w14:textId="77777777" w:rsidR="00A30D70" w:rsidRPr="005610A8" w:rsidRDefault="00A30D70" w:rsidP="00132AA4">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 xml:space="preserve">Par ce que, quand je suis en colère je pleure alors je me demande ; </w:t>
            </w:r>
          </w:p>
          <w:p w14:paraId="3BF3F489" w14:textId="20197D42" w:rsidR="00A30D70" w:rsidRPr="005610A8" w:rsidRDefault="00A30D70" w:rsidP="00132AA4">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Parce que c</w:t>
            </w:r>
            <w:r w:rsidR="002140DF">
              <w:rPr>
                <w:rFonts w:ascii="Arial" w:hAnsi="Arial" w:cs="Arial"/>
                <w:sz w:val="22"/>
                <w:szCs w:val="22"/>
              </w:rPr>
              <w:t>e n</w:t>
            </w:r>
            <w:r w:rsidRPr="005610A8">
              <w:rPr>
                <w:rFonts w:ascii="Arial" w:hAnsi="Arial" w:cs="Arial"/>
                <w:sz w:val="22"/>
                <w:szCs w:val="22"/>
              </w:rPr>
              <w:t>’est pas facile de garder mes émotions surtout si je suis en colère parfois je réagis négativement</w:t>
            </w:r>
          </w:p>
          <w:p w14:paraId="18F90CF4" w14:textId="77777777" w:rsidR="00A30D70" w:rsidRPr="005610A8" w:rsidRDefault="00A30D70" w:rsidP="00132AA4">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 xml:space="preserve">Parce que, je ne savais pas comment gérer mes émotions mais à travers cette session j’ai eu une capacité de maitrise d’une situation émotionnelle ; </w:t>
            </w:r>
          </w:p>
          <w:p w14:paraId="2572B6AC" w14:textId="77777777" w:rsidR="00A30D70" w:rsidRPr="005610A8" w:rsidRDefault="00A30D70" w:rsidP="00132AA4">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 xml:space="preserve">Parce que c’était difficile pour moi de faire la différence entre les différentes sortes d’émotion, mais avec les avancés du facilitateur j’ai trouvé solution ; </w:t>
            </w:r>
          </w:p>
          <w:p w14:paraId="3CD6A9A5" w14:textId="5E96BD7B" w:rsidR="00A30D70" w:rsidRPr="005610A8" w:rsidRDefault="00A30D70" w:rsidP="00132AA4">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Parce qu</w:t>
            </w:r>
            <w:r w:rsidR="002140DF">
              <w:rPr>
                <w:rFonts w:ascii="Arial" w:hAnsi="Arial" w:cs="Arial"/>
                <w:sz w:val="22"/>
                <w:szCs w:val="22"/>
              </w:rPr>
              <w:t>’</w:t>
            </w:r>
            <w:r w:rsidRPr="005610A8">
              <w:rPr>
                <w:rFonts w:ascii="Arial" w:hAnsi="Arial" w:cs="Arial"/>
                <w:sz w:val="22"/>
                <w:szCs w:val="22"/>
              </w:rPr>
              <w:t xml:space="preserve">avec ces types d’émotion (la peur, la colère, la joie). Il est très difficile de leur gérer quand tu es victime ; </w:t>
            </w:r>
          </w:p>
          <w:p w14:paraId="1236EB85" w14:textId="77777777" w:rsidR="00A30D70" w:rsidRPr="005610A8" w:rsidRDefault="00A30D70" w:rsidP="00132AA4">
            <w:pPr>
              <w:pStyle w:val="Paragraphedeliste"/>
              <w:numPr>
                <w:ilvl w:val="0"/>
                <w:numId w:val="65"/>
              </w:numPr>
              <w:spacing w:before="0" w:after="0" w:line="240" w:lineRule="auto"/>
              <w:rPr>
                <w:rFonts w:ascii="Arial" w:hAnsi="Arial" w:cs="Arial"/>
                <w:sz w:val="22"/>
                <w:szCs w:val="22"/>
              </w:rPr>
            </w:pPr>
            <w:r w:rsidRPr="005610A8">
              <w:rPr>
                <w:rFonts w:ascii="Arial" w:hAnsi="Arial" w:cs="Arial"/>
                <w:sz w:val="22"/>
                <w:szCs w:val="22"/>
              </w:rPr>
              <w:t xml:space="preserve">Parce qu’ Il n’est pas facile de gérer ses émotions quand tu es victime d’un problème par exemple : un décès ou un accident </w:t>
            </w:r>
          </w:p>
        </w:tc>
      </w:tr>
      <w:tr w:rsidR="00A30D70" w:rsidRPr="005610A8" w14:paraId="2873EF5C" w14:textId="77777777" w:rsidTr="002071B4">
        <w:trPr>
          <w:gridAfter w:val="1"/>
          <w:wAfter w:w="6519" w:type="dxa"/>
        </w:trPr>
        <w:tc>
          <w:tcPr>
            <w:tcW w:w="562" w:type="dxa"/>
          </w:tcPr>
          <w:p w14:paraId="7F325341" w14:textId="0AC55DCD" w:rsidR="00A30D70" w:rsidRPr="005610A8" w:rsidRDefault="00A30D70" w:rsidP="002071B4">
            <w:pPr>
              <w:rPr>
                <w:rFonts w:ascii="Arial" w:hAnsi="Arial" w:cs="Arial"/>
                <w:sz w:val="22"/>
                <w:szCs w:val="22"/>
                <w:lang w:val="fr-FR"/>
              </w:rPr>
            </w:pPr>
            <w:r w:rsidRPr="005610A8">
              <w:rPr>
                <w:rFonts w:ascii="Arial" w:hAnsi="Arial" w:cs="Arial"/>
                <w:sz w:val="22"/>
                <w:szCs w:val="22"/>
                <w:lang w:val="fr-FR"/>
              </w:rPr>
              <w:t>4</w:t>
            </w:r>
          </w:p>
        </w:tc>
        <w:tc>
          <w:tcPr>
            <w:tcW w:w="2695" w:type="dxa"/>
          </w:tcPr>
          <w:p w14:paraId="48B0E39E" w14:textId="77777777" w:rsidR="00A30D70" w:rsidRPr="005610A8" w:rsidRDefault="00A30D70" w:rsidP="002071B4">
            <w:pPr>
              <w:rPr>
                <w:rFonts w:ascii="Arial" w:hAnsi="Arial" w:cs="Arial"/>
                <w:sz w:val="22"/>
                <w:szCs w:val="22"/>
              </w:rPr>
            </w:pPr>
            <w:r w:rsidRPr="005610A8">
              <w:rPr>
                <w:rFonts w:ascii="Arial" w:hAnsi="Arial" w:cs="Arial"/>
                <w:sz w:val="22"/>
                <w:szCs w:val="22"/>
              </w:rPr>
              <w:t>LES VIOLENCES BASEES SUR LE GENRE</w:t>
            </w:r>
          </w:p>
        </w:tc>
        <w:tc>
          <w:tcPr>
            <w:tcW w:w="6519" w:type="dxa"/>
          </w:tcPr>
          <w:p w14:paraId="4518F9BE" w14:textId="77777777" w:rsidR="00A30D70" w:rsidRPr="005610A8" w:rsidRDefault="00A30D70" w:rsidP="00132AA4">
            <w:pPr>
              <w:pStyle w:val="Paragraphedeliste"/>
              <w:numPr>
                <w:ilvl w:val="0"/>
                <w:numId w:val="66"/>
              </w:numPr>
              <w:spacing w:before="0" w:after="0" w:line="240" w:lineRule="auto"/>
              <w:rPr>
                <w:rFonts w:ascii="Arial" w:hAnsi="Arial" w:cs="Arial"/>
                <w:sz w:val="22"/>
                <w:szCs w:val="22"/>
              </w:rPr>
            </w:pPr>
            <w:r w:rsidRPr="005610A8">
              <w:rPr>
                <w:rFonts w:ascii="Arial" w:hAnsi="Arial" w:cs="Arial"/>
                <w:sz w:val="22"/>
                <w:szCs w:val="22"/>
              </w:rPr>
              <w:t xml:space="preserve">J’ai encore des problèmes de comment prévenir les VBG ; </w:t>
            </w:r>
          </w:p>
          <w:p w14:paraId="6A31C397" w14:textId="77777777" w:rsidR="00A30D70" w:rsidRPr="005610A8" w:rsidRDefault="00A30D70" w:rsidP="00132AA4">
            <w:pPr>
              <w:pStyle w:val="Paragraphedeliste"/>
              <w:numPr>
                <w:ilvl w:val="0"/>
                <w:numId w:val="66"/>
              </w:numPr>
              <w:spacing w:before="0" w:after="0" w:line="240" w:lineRule="auto"/>
              <w:rPr>
                <w:rFonts w:ascii="Arial" w:hAnsi="Arial" w:cs="Arial"/>
                <w:sz w:val="22"/>
                <w:szCs w:val="22"/>
              </w:rPr>
            </w:pPr>
            <w:r w:rsidRPr="005610A8">
              <w:rPr>
                <w:rFonts w:ascii="Arial" w:hAnsi="Arial" w:cs="Arial"/>
                <w:sz w:val="22"/>
                <w:szCs w:val="22"/>
              </w:rPr>
              <w:t xml:space="preserve">Parce que, il y a une différence entre le genre et sexe pourtant, les violences sont souvent basées sur le sexe ; </w:t>
            </w:r>
          </w:p>
          <w:p w14:paraId="12296255" w14:textId="77777777" w:rsidR="00A30D70" w:rsidRPr="005610A8" w:rsidRDefault="00A30D70" w:rsidP="00132AA4">
            <w:pPr>
              <w:pStyle w:val="Paragraphedeliste"/>
              <w:numPr>
                <w:ilvl w:val="0"/>
                <w:numId w:val="66"/>
              </w:numPr>
              <w:spacing w:before="0" w:after="0" w:line="240" w:lineRule="auto"/>
              <w:rPr>
                <w:rFonts w:ascii="Arial" w:hAnsi="Arial" w:cs="Arial"/>
                <w:sz w:val="22"/>
                <w:szCs w:val="22"/>
              </w:rPr>
            </w:pPr>
            <w:r w:rsidRPr="005610A8">
              <w:rPr>
                <w:rFonts w:ascii="Arial" w:hAnsi="Arial" w:cs="Arial"/>
                <w:sz w:val="22"/>
                <w:szCs w:val="22"/>
              </w:rPr>
              <w:t xml:space="preserve">Parce que, les VBG ont des impacts négatifs alors je veux avoir plus d’ample information sur cet aspect que vivent nos communauté en longueur de journée ; </w:t>
            </w:r>
          </w:p>
          <w:p w14:paraId="58AE0EA0" w14:textId="77777777" w:rsidR="00A30D70" w:rsidRPr="005610A8" w:rsidRDefault="00A30D70" w:rsidP="00132AA4">
            <w:pPr>
              <w:pStyle w:val="Paragraphedeliste"/>
              <w:numPr>
                <w:ilvl w:val="0"/>
                <w:numId w:val="66"/>
              </w:numPr>
              <w:spacing w:before="0" w:after="0" w:line="240" w:lineRule="auto"/>
              <w:rPr>
                <w:rFonts w:ascii="Arial" w:hAnsi="Arial" w:cs="Arial"/>
                <w:sz w:val="22"/>
                <w:szCs w:val="22"/>
              </w:rPr>
            </w:pPr>
            <w:r w:rsidRPr="005610A8">
              <w:rPr>
                <w:rFonts w:ascii="Arial" w:hAnsi="Arial" w:cs="Arial"/>
                <w:sz w:val="22"/>
                <w:szCs w:val="22"/>
              </w:rPr>
              <w:t>Parce que, cette thématique doit être plus détaillé pour connaitre les conséquences afin de lutter pour les réduire</w:t>
            </w:r>
          </w:p>
        </w:tc>
      </w:tr>
      <w:tr w:rsidR="00A30D70" w:rsidRPr="005610A8" w14:paraId="173F2E02" w14:textId="77777777" w:rsidTr="002071B4">
        <w:trPr>
          <w:gridAfter w:val="1"/>
          <w:wAfter w:w="6519" w:type="dxa"/>
        </w:trPr>
        <w:tc>
          <w:tcPr>
            <w:tcW w:w="562" w:type="dxa"/>
          </w:tcPr>
          <w:p w14:paraId="02B27118" w14:textId="7CCAF9AA" w:rsidR="00A30D70" w:rsidRPr="005610A8" w:rsidRDefault="00A30D70" w:rsidP="002071B4">
            <w:pPr>
              <w:rPr>
                <w:rFonts w:ascii="Arial" w:hAnsi="Arial" w:cs="Arial"/>
                <w:sz w:val="22"/>
                <w:szCs w:val="22"/>
                <w:lang w:val="fr-FR"/>
              </w:rPr>
            </w:pPr>
            <w:r w:rsidRPr="005610A8">
              <w:rPr>
                <w:rFonts w:ascii="Arial" w:hAnsi="Arial" w:cs="Arial"/>
                <w:sz w:val="22"/>
                <w:szCs w:val="22"/>
                <w:lang w:val="fr-FR"/>
              </w:rPr>
              <w:t>5</w:t>
            </w:r>
          </w:p>
        </w:tc>
        <w:tc>
          <w:tcPr>
            <w:tcW w:w="2695" w:type="dxa"/>
          </w:tcPr>
          <w:p w14:paraId="12A962F0" w14:textId="77777777" w:rsidR="00A30D70" w:rsidRPr="005610A8" w:rsidRDefault="00A30D70" w:rsidP="002071B4">
            <w:pPr>
              <w:rPr>
                <w:rFonts w:ascii="Arial" w:hAnsi="Arial" w:cs="Arial"/>
                <w:sz w:val="22"/>
                <w:szCs w:val="22"/>
              </w:rPr>
            </w:pPr>
            <w:r w:rsidRPr="005610A8">
              <w:rPr>
                <w:rFonts w:ascii="Arial" w:hAnsi="Arial" w:cs="Arial"/>
                <w:sz w:val="22"/>
                <w:szCs w:val="22"/>
              </w:rPr>
              <w:t xml:space="preserve">LES DROITS SEXUELS ET REPRODUCTIFS </w:t>
            </w:r>
          </w:p>
        </w:tc>
        <w:tc>
          <w:tcPr>
            <w:tcW w:w="6519" w:type="dxa"/>
          </w:tcPr>
          <w:p w14:paraId="07455408" w14:textId="77777777" w:rsidR="00A30D70" w:rsidRPr="005610A8" w:rsidRDefault="00A30D70" w:rsidP="00132AA4">
            <w:pPr>
              <w:pStyle w:val="Paragraphedeliste"/>
              <w:numPr>
                <w:ilvl w:val="0"/>
                <w:numId w:val="68"/>
              </w:numPr>
              <w:spacing w:before="0" w:after="0" w:line="240" w:lineRule="auto"/>
              <w:rPr>
                <w:rFonts w:ascii="Arial" w:hAnsi="Arial" w:cs="Arial"/>
                <w:sz w:val="22"/>
                <w:szCs w:val="22"/>
              </w:rPr>
            </w:pPr>
            <w:r w:rsidRPr="005610A8">
              <w:rPr>
                <w:rFonts w:ascii="Arial" w:hAnsi="Arial" w:cs="Arial"/>
                <w:sz w:val="22"/>
                <w:szCs w:val="22"/>
              </w:rPr>
              <w:t xml:space="preserve">C’est par ce qu’il y a la confusion entre la sexualité et la reproduction ; </w:t>
            </w:r>
          </w:p>
          <w:p w14:paraId="09B55BED" w14:textId="77777777" w:rsidR="00A30D70" w:rsidRPr="005610A8" w:rsidRDefault="00A30D70" w:rsidP="00132AA4">
            <w:pPr>
              <w:pStyle w:val="Paragraphedeliste"/>
              <w:numPr>
                <w:ilvl w:val="0"/>
                <w:numId w:val="68"/>
              </w:numPr>
              <w:spacing w:before="0" w:after="0" w:line="240" w:lineRule="auto"/>
              <w:rPr>
                <w:rFonts w:ascii="Arial" w:hAnsi="Arial" w:cs="Arial"/>
                <w:sz w:val="22"/>
                <w:szCs w:val="22"/>
              </w:rPr>
            </w:pPr>
            <w:r w:rsidRPr="005610A8">
              <w:rPr>
                <w:rFonts w:ascii="Arial" w:hAnsi="Arial" w:cs="Arial"/>
                <w:sz w:val="22"/>
                <w:szCs w:val="22"/>
              </w:rPr>
              <w:t>Là j’avais des difficultés, je ne connaissais pas certaines parties de l’organe féminine</w:t>
            </w:r>
          </w:p>
          <w:p w14:paraId="0D943C3D" w14:textId="77777777" w:rsidR="00A30D70" w:rsidRPr="005610A8" w:rsidRDefault="00A30D70" w:rsidP="00132AA4">
            <w:pPr>
              <w:pStyle w:val="Paragraphedeliste"/>
              <w:numPr>
                <w:ilvl w:val="0"/>
                <w:numId w:val="68"/>
              </w:numPr>
              <w:spacing w:before="0" w:after="0" w:line="240" w:lineRule="auto"/>
              <w:rPr>
                <w:rFonts w:ascii="Arial" w:hAnsi="Arial" w:cs="Arial"/>
                <w:sz w:val="22"/>
                <w:szCs w:val="22"/>
              </w:rPr>
            </w:pPr>
            <w:r w:rsidRPr="005610A8">
              <w:rPr>
                <w:rFonts w:ascii="Arial" w:hAnsi="Arial" w:cs="Arial"/>
                <w:sz w:val="22"/>
                <w:szCs w:val="22"/>
              </w:rPr>
              <w:t xml:space="preserve">Parce que dans le sens ou certaines lois étaient importante mais méconnu par un bon nombre de citoyens ; </w:t>
            </w:r>
          </w:p>
          <w:p w14:paraId="393B387D" w14:textId="62EC7577" w:rsidR="00A30D70" w:rsidRPr="005610A8" w:rsidRDefault="00A30D70" w:rsidP="00132AA4">
            <w:pPr>
              <w:pStyle w:val="Paragraphedeliste"/>
              <w:numPr>
                <w:ilvl w:val="0"/>
                <w:numId w:val="68"/>
              </w:numPr>
              <w:spacing w:before="0" w:after="0" w:line="240" w:lineRule="auto"/>
              <w:rPr>
                <w:rFonts w:ascii="Arial" w:hAnsi="Arial" w:cs="Arial"/>
                <w:sz w:val="22"/>
                <w:szCs w:val="22"/>
              </w:rPr>
            </w:pPr>
            <w:r w:rsidRPr="005610A8">
              <w:rPr>
                <w:rFonts w:ascii="Arial" w:hAnsi="Arial" w:cs="Arial"/>
                <w:sz w:val="22"/>
                <w:szCs w:val="22"/>
              </w:rPr>
              <w:t>Parce que, je n’étais pas inform</w:t>
            </w:r>
            <w:r w:rsidR="002140DF">
              <w:rPr>
                <w:rFonts w:ascii="Arial" w:hAnsi="Arial" w:cs="Arial"/>
                <w:sz w:val="22"/>
                <w:szCs w:val="22"/>
              </w:rPr>
              <w:t>é</w:t>
            </w:r>
            <w:r w:rsidRPr="005610A8">
              <w:rPr>
                <w:rFonts w:ascii="Arial" w:hAnsi="Arial" w:cs="Arial"/>
                <w:sz w:val="22"/>
                <w:szCs w:val="22"/>
              </w:rPr>
              <w:t xml:space="preserve"> sur la question ; </w:t>
            </w:r>
          </w:p>
          <w:p w14:paraId="2FF2F8CA" w14:textId="0E351CEB" w:rsidR="00A30D70" w:rsidRPr="005610A8" w:rsidRDefault="00A30D70" w:rsidP="00132AA4">
            <w:pPr>
              <w:pStyle w:val="Paragraphedeliste"/>
              <w:numPr>
                <w:ilvl w:val="0"/>
                <w:numId w:val="68"/>
              </w:numPr>
              <w:spacing w:before="0" w:after="0" w:line="240" w:lineRule="auto"/>
              <w:rPr>
                <w:rFonts w:ascii="Arial" w:hAnsi="Arial" w:cs="Arial"/>
                <w:sz w:val="22"/>
                <w:szCs w:val="22"/>
              </w:rPr>
            </w:pPr>
            <w:r w:rsidRPr="005610A8">
              <w:rPr>
                <w:rFonts w:ascii="Arial" w:hAnsi="Arial" w:cs="Arial"/>
                <w:sz w:val="22"/>
                <w:szCs w:val="22"/>
              </w:rPr>
              <w:t>Car j</w:t>
            </w:r>
            <w:r w:rsidR="002140DF">
              <w:rPr>
                <w:rFonts w:ascii="Arial" w:hAnsi="Arial" w:cs="Arial"/>
                <w:sz w:val="22"/>
                <w:szCs w:val="22"/>
              </w:rPr>
              <w:t>e n’</w:t>
            </w:r>
            <w:r w:rsidRPr="005610A8">
              <w:rPr>
                <w:rFonts w:ascii="Arial" w:hAnsi="Arial" w:cs="Arial"/>
                <w:sz w:val="22"/>
                <w:szCs w:val="22"/>
              </w:rPr>
              <w:t>’ai pas bien saisie cette notion</w:t>
            </w:r>
          </w:p>
        </w:tc>
      </w:tr>
      <w:tr w:rsidR="00A30D70" w:rsidRPr="005610A8" w14:paraId="304D620D" w14:textId="77777777" w:rsidTr="002071B4">
        <w:trPr>
          <w:gridAfter w:val="1"/>
          <w:wAfter w:w="6519" w:type="dxa"/>
        </w:trPr>
        <w:tc>
          <w:tcPr>
            <w:tcW w:w="562" w:type="dxa"/>
          </w:tcPr>
          <w:p w14:paraId="7E63E546" w14:textId="574D03FB" w:rsidR="00A30D70" w:rsidRPr="005610A8" w:rsidRDefault="00353BDF" w:rsidP="002071B4">
            <w:pPr>
              <w:rPr>
                <w:rFonts w:ascii="Arial" w:hAnsi="Arial" w:cs="Arial"/>
                <w:sz w:val="22"/>
                <w:szCs w:val="22"/>
                <w:lang w:val="fr-FR"/>
              </w:rPr>
            </w:pPr>
            <w:r w:rsidRPr="005610A8">
              <w:rPr>
                <w:rFonts w:ascii="Arial" w:hAnsi="Arial" w:cs="Arial"/>
                <w:sz w:val="22"/>
                <w:szCs w:val="22"/>
                <w:lang w:val="fr-FR"/>
              </w:rPr>
              <w:t>6</w:t>
            </w:r>
          </w:p>
        </w:tc>
        <w:tc>
          <w:tcPr>
            <w:tcW w:w="2695" w:type="dxa"/>
          </w:tcPr>
          <w:p w14:paraId="595FB3F3" w14:textId="77777777" w:rsidR="00A30D70" w:rsidRPr="005610A8" w:rsidRDefault="00A30D70" w:rsidP="002071B4">
            <w:pPr>
              <w:rPr>
                <w:rFonts w:ascii="Arial" w:hAnsi="Arial" w:cs="Arial"/>
                <w:sz w:val="22"/>
                <w:szCs w:val="22"/>
              </w:rPr>
            </w:pPr>
            <w:r w:rsidRPr="005610A8">
              <w:rPr>
                <w:rFonts w:ascii="Arial" w:hAnsi="Arial" w:cs="Arial"/>
                <w:sz w:val="22"/>
                <w:szCs w:val="22"/>
              </w:rPr>
              <w:t>LA SOCIALISATION</w:t>
            </w:r>
          </w:p>
        </w:tc>
        <w:tc>
          <w:tcPr>
            <w:tcW w:w="6519" w:type="dxa"/>
          </w:tcPr>
          <w:p w14:paraId="4787657E" w14:textId="26A3137A" w:rsidR="00A30D70" w:rsidRPr="005610A8" w:rsidRDefault="00A30D70" w:rsidP="00132AA4">
            <w:pPr>
              <w:pStyle w:val="Paragraphedeliste"/>
              <w:numPr>
                <w:ilvl w:val="0"/>
                <w:numId w:val="67"/>
              </w:numPr>
              <w:spacing w:before="0" w:after="0" w:line="240" w:lineRule="auto"/>
              <w:rPr>
                <w:rFonts w:ascii="Arial" w:hAnsi="Arial" w:cs="Arial"/>
                <w:sz w:val="22"/>
                <w:szCs w:val="22"/>
              </w:rPr>
            </w:pPr>
            <w:r w:rsidRPr="005610A8">
              <w:rPr>
                <w:rFonts w:ascii="Arial" w:hAnsi="Arial" w:cs="Arial"/>
                <w:sz w:val="22"/>
                <w:szCs w:val="22"/>
              </w:rPr>
              <w:t>Parce qu’il est très difficile de vivre sans les problèmes de la société</w:t>
            </w:r>
          </w:p>
        </w:tc>
      </w:tr>
    </w:tbl>
    <w:p w14:paraId="7CC86359" w14:textId="2E9852B5" w:rsidR="00FA01CF" w:rsidRPr="005610A8" w:rsidRDefault="00FA01CF" w:rsidP="00210EF4">
      <w:pPr>
        <w:spacing w:before="0" w:after="0" w:line="240" w:lineRule="auto"/>
        <w:jc w:val="both"/>
        <w:rPr>
          <w:rFonts w:ascii="Arial" w:hAnsi="Arial" w:cs="Arial"/>
          <w:sz w:val="22"/>
          <w:szCs w:val="22"/>
        </w:rPr>
      </w:pPr>
    </w:p>
    <w:p w14:paraId="7F94E894" w14:textId="2F1D1114" w:rsidR="00D46CEB" w:rsidRPr="005610A8" w:rsidRDefault="00FA01CF" w:rsidP="00210EF4">
      <w:pPr>
        <w:spacing w:before="0" w:after="0" w:line="240" w:lineRule="auto"/>
        <w:jc w:val="both"/>
        <w:rPr>
          <w:rFonts w:ascii="Arial" w:hAnsi="Arial" w:cs="Arial"/>
          <w:sz w:val="22"/>
          <w:szCs w:val="22"/>
          <w:lang w:val="fr-FR"/>
        </w:rPr>
      </w:pPr>
      <w:r w:rsidRPr="005610A8">
        <w:rPr>
          <w:rFonts w:ascii="Arial" w:hAnsi="Arial" w:cs="Arial"/>
          <w:sz w:val="22"/>
          <w:szCs w:val="22"/>
          <w:lang w:val="fr-FR"/>
        </w:rPr>
        <w:t>La seconde partie de l’atelier a consisté à amener les participants à faire la s</w:t>
      </w:r>
      <w:r w:rsidRPr="005610A8">
        <w:rPr>
          <w:rFonts w:ascii="Arial" w:hAnsi="Arial" w:cs="Arial"/>
          <w:sz w:val="22"/>
          <w:szCs w:val="22"/>
        </w:rPr>
        <w:t xml:space="preserve">ynthèse des effets préliminaires des sessions de dialogues sur </w:t>
      </w:r>
      <w:r w:rsidR="00002D37" w:rsidRPr="005610A8">
        <w:rPr>
          <w:rFonts w:ascii="Arial" w:hAnsi="Arial" w:cs="Arial"/>
          <w:sz w:val="22"/>
          <w:szCs w:val="22"/>
          <w:lang w:val="fr-FR"/>
        </w:rPr>
        <w:t>eux</w:t>
      </w:r>
      <w:r w:rsidR="00002D37" w:rsidRPr="005610A8">
        <w:rPr>
          <w:rFonts w:ascii="Arial" w:hAnsi="Arial" w:cs="Arial"/>
          <w:sz w:val="22"/>
          <w:szCs w:val="22"/>
        </w:rPr>
        <w:t>-</w:t>
      </w:r>
      <w:r w:rsidR="00002D37" w:rsidRPr="005610A8">
        <w:rPr>
          <w:rFonts w:ascii="Arial" w:hAnsi="Arial" w:cs="Arial"/>
          <w:sz w:val="22"/>
          <w:szCs w:val="22"/>
          <w:lang w:val="fr-FR"/>
        </w:rPr>
        <w:t>mêmes</w:t>
      </w:r>
      <w:r w:rsidRPr="005610A8">
        <w:rPr>
          <w:rFonts w:ascii="Arial" w:hAnsi="Arial" w:cs="Arial"/>
          <w:sz w:val="22"/>
          <w:szCs w:val="22"/>
        </w:rPr>
        <w:t xml:space="preserve"> </w:t>
      </w:r>
      <w:r w:rsidRPr="005610A8">
        <w:rPr>
          <w:rFonts w:ascii="Arial" w:hAnsi="Arial" w:cs="Arial"/>
          <w:sz w:val="22"/>
          <w:szCs w:val="22"/>
          <w:lang w:val="fr-FR"/>
        </w:rPr>
        <w:t>ainsi que</w:t>
      </w:r>
      <w:r w:rsidRPr="005610A8">
        <w:rPr>
          <w:rFonts w:ascii="Arial" w:hAnsi="Arial" w:cs="Arial"/>
          <w:sz w:val="22"/>
          <w:szCs w:val="22"/>
        </w:rPr>
        <w:t xml:space="preserve"> </w:t>
      </w:r>
      <w:r w:rsidR="00002D37" w:rsidRPr="005610A8">
        <w:rPr>
          <w:rFonts w:ascii="Arial" w:hAnsi="Arial" w:cs="Arial"/>
          <w:sz w:val="22"/>
          <w:szCs w:val="22"/>
          <w:lang w:val="fr-FR"/>
        </w:rPr>
        <w:t>sur</w:t>
      </w:r>
      <w:r w:rsidRPr="005610A8">
        <w:rPr>
          <w:rFonts w:ascii="Arial" w:hAnsi="Arial" w:cs="Arial"/>
          <w:sz w:val="22"/>
          <w:szCs w:val="22"/>
        </w:rPr>
        <w:t xml:space="preserve"> leur environnement proche (familial et communautaire)</w:t>
      </w:r>
      <w:r w:rsidRPr="005610A8">
        <w:rPr>
          <w:rFonts w:ascii="Arial" w:hAnsi="Arial" w:cs="Arial"/>
          <w:sz w:val="22"/>
          <w:szCs w:val="22"/>
          <w:lang w:val="fr-FR"/>
        </w:rPr>
        <w:t>. P</w:t>
      </w:r>
      <w:r w:rsidR="00FE541F" w:rsidRPr="005610A8">
        <w:rPr>
          <w:rFonts w:ascii="Arial" w:hAnsi="Arial" w:cs="Arial"/>
          <w:sz w:val="22"/>
          <w:szCs w:val="22"/>
          <w:lang w:val="fr-FR"/>
        </w:rPr>
        <w:t>o</w:t>
      </w:r>
      <w:r w:rsidRPr="005610A8">
        <w:rPr>
          <w:rFonts w:ascii="Arial" w:hAnsi="Arial" w:cs="Arial"/>
          <w:sz w:val="22"/>
          <w:szCs w:val="22"/>
          <w:lang w:val="fr-FR"/>
        </w:rPr>
        <w:t>ur</w:t>
      </w:r>
      <w:r w:rsidR="00002D37" w:rsidRPr="005610A8">
        <w:rPr>
          <w:rFonts w:ascii="Arial" w:hAnsi="Arial" w:cs="Arial"/>
          <w:sz w:val="22"/>
          <w:szCs w:val="22"/>
          <w:lang w:val="fr-FR"/>
        </w:rPr>
        <w:t xml:space="preserve"> atteindre cet objectif</w:t>
      </w:r>
      <w:r w:rsidRPr="005610A8">
        <w:rPr>
          <w:rFonts w:ascii="Arial" w:hAnsi="Arial" w:cs="Arial"/>
          <w:sz w:val="22"/>
          <w:szCs w:val="22"/>
          <w:lang w:val="fr-FR"/>
        </w:rPr>
        <w:t xml:space="preserve">, les participants ont été </w:t>
      </w:r>
      <w:r w:rsidR="00002D37" w:rsidRPr="005610A8">
        <w:rPr>
          <w:rFonts w:ascii="Arial" w:hAnsi="Arial" w:cs="Arial"/>
          <w:sz w:val="22"/>
          <w:szCs w:val="22"/>
          <w:lang w:val="fr-FR"/>
        </w:rPr>
        <w:t>repartis</w:t>
      </w:r>
      <w:r w:rsidR="00FE541F" w:rsidRPr="005610A8">
        <w:rPr>
          <w:rFonts w:ascii="Arial" w:hAnsi="Arial" w:cs="Arial"/>
          <w:sz w:val="22"/>
          <w:szCs w:val="22"/>
          <w:lang w:val="fr-FR"/>
        </w:rPr>
        <w:t xml:space="preserve"> en 4 groupes de même génération et de même sexe.</w:t>
      </w:r>
      <w:r w:rsidR="00002D37" w:rsidRPr="005610A8">
        <w:rPr>
          <w:rFonts w:ascii="Arial" w:hAnsi="Arial" w:cs="Arial"/>
          <w:sz w:val="22"/>
          <w:szCs w:val="22"/>
          <w:lang w:val="fr-FR"/>
        </w:rPr>
        <w:t xml:space="preserve"> Chaque </w:t>
      </w:r>
      <w:r w:rsidR="00D46CEB" w:rsidRPr="005610A8">
        <w:rPr>
          <w:rFonts w:ascii="Arial" w:hAnsi="Arial" w:cs="Arial"/>
          <w:sz w:val="22"/>
          <w:szCs w:val="22"/>
          <w:lang w:val="fr-FR"/>
        </w:rPr>
        <w:t xml:space="preserve">focus </w:t>
      </w:r>
      <w:r w:rsidR="00002D37" w:rsidRPr="005610A8">
        <w:rPr>
          <w:rFonts w:ascii="Arial" w:hAnsi="Arial" w:cs="Arial"/>
          <w:sz w:val="22"/>
          <w:szCs w:val="22"/>
          <w:lang w:val="fr-FR"/>
        </w:rPr>
        <w:t xml:space="preserve">group de travail a </w:t>
      </w:r>
      <w:r w:rsidR="00D46CEB" w:rsidRPr="005610A8">
        <w:rPr>
          <w:rFonts w:ascii="Arial" w:hAnsi="Arial" w:cs="Arial"/>
          <w:sz w:val="22"/>
          <w:szCs w:val="22"/>
          <w:lang w:val="fr-FR"/>
        </w:rPr>
        <w:t>revu</w:t>
      </w:r>
      <w:r w:rsidR="00002D37" w:rsidRPr="005610A8">
        <w:rPr>
          <w:rFonts w:ascii="Arial" w:hAnsi="Arial" w:cs="Arial"/>
          <w:sz w:val="22"/>
          <w:szCs w:val="22"/>
          <w:lang w:val="fr-FR"/>
        </w:rPr>
        <w:t xml:space="preserve"> les effet</w:t>
      </w:r>
      <w:r w:rsidR="00D46CEB" w:rsidRPr="005610A8">
        <w:rPr>
          <w:rFonts w:ascii="Arial" w:hAnsi="Arial" w:cs="Arial"/>
          <w:sz w:val="22"/>
          <w:szCs w:val="22"/>
          <w:lang w:val="fr-FR"/>
        </w:rPr>
        <w:t>s des sessions durant une heure de travail. A l’issue des travaux des groupes, une synthèse a été faite en plénière. La synthèse suivante a été validée :</w:t>
      </w:r>
    </w:p>
    <w:p w14:paraId="73D73507" w14:textId="77777777" w:rsidR="00D46CEB" w:rsidRPr="005610A8" w:rsidRDefault="00D46CEB" w:rsidP="00210EF4">
      <w:pPr>
        <w:spacing w:before="0" w:after="0" w:line="240" w:lineRule="auto"/>
        <w:jc w:val="both"/>
        <w:rPr>
          <w:rFonts w:ascii="Arial" w:hAnsi="Arial" w:cs="Arial"/>
          <w:sz w:val="22"/>
          <w:szCs w:val="22"/>
          <w:lang w:val="fr-FR"/>
        </w:rPr>
      </w:pPr>
    </w:p>
    <w:p w14:paraId="09250955" w14:textId="1BBC2D75" w:rsidR="00D46CEB" w:rsidRDefault="00AA3FCE" w:rsidP="00210EF4">
      <w:pPr>
        <w:spacing w:before="0" w:after="0" w:line="240" w:lineRule="auto"/>
        <w:jc w:val="both"/>
        <w:rPr>
          <w:rFonts w:ascii="Arial" w:hAnsi="Arial" w:cs="Arial"/>
          <w:b/>
          <w:bCs/>
          <w:sz w:val="22"/>
          <w:szCs w:val="22"/>
          <w:lang w:val="fr-FR"/>
        </w:rPr>
      </w:pPr>
      <w:r w:rsidRPr="005610A8">
        <w:rPr>
          <w:rFonts w:ascii="Arial" w:hAnsi="Arial" w:cs="Arial"/>
          <w:b/>
          <w:bCs/>
          <w:sz w:val="22"/>
          <w:szCs w:val="22"/>
          <w:lang w:val="fr-FR"/>
        </w:rPr>
        <w:t xml:space="preserve">A/ </w:t>
      </w:r>
      <w:r w:rsidR="00D46CEB" w:rsidRPr="005610A8">
        <w:rPr>
          <w:rFonts w:ascii="Arial" w:hAnsi="Arial" w:cs="Arial"/>
          <w:b/>
          <w:bCs/>
          <w:sz w:val="22"/>
          <w:szCs w:val="22"/>
          <w:lang w:val="fr-FR"/>
        </w:rPr>
        <w:t xml:space="preserve">Au niveau individuel : </w:t>
      </w:r>
    </w:p>
    <w:p w14:paraId="1D289E59" w14:textId="77777777" w:rsidR="0023220F" w:rsidRPr="005610A8" w:rsidRDefault="0023220F" w:rsidP="00210EF4">
      <w:pPr>
        <w:spacing w:before="0" w:after="0" w:line="240" w:lineRule="auto"/>
        <w:jc w:val="both"/>
        <w:rPr>
          <w:rFonts w:ascii="Arial" w:hAnsi="Arial" w:cs="Arial"/>
          <w:b/>
          <w:bCs/>
          <w:sz w:val="22"/>
          <w:szCs w:val="22"/>
          <w:lang w:val="fr-FR"/>
        </w:rPr>
      </w:pPr>
    </w:p>
    <w:p w14:paraId="79835782" w14:textId="77777777" w:rsidR="00D46CEB" w:rsidRPr="005610A8" w:rsidRDefault="00D46CEB"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rPr>
        <w:t xml:space="preserve">1. Les participants et participantes font la différence entre le sexe et le genre et comprennent qu’elles peuvent faire comme les hommes ou mieux que les hommes devant certaines responsabilités : </w:t>
      </w:r>
    </w:p>
    <w:p w14:paraId="3EC106B2"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J’ai réalisé lors des échanges que le genre est diffèrent du sexe. Cela m’a permis de me mettre au-dessus de certaines croyances communautaires qui favorisent la violation des droits des filles/femmes ;   </w:t>
      </w:r>
    </w:p>
    <w:p w14:paraId="0E2AA6DF"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Grâce à la session, j’ai compris la notion de genre et qu’en tant que femme, je peux faire tout ce que les hommes peuvent faire ; </w:t>
      </w:r>
    </w:p>
    <w:p w14:paraId="15506213"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Après la session de dialogue, ma manière de concevoir la notion du genre et du sexe a totalement changé car entre l’homme et la femme il doit y a avoir de l’égalité ; </w:t>
      </w:r>
    </w:p>
    <w:p w14:paraId="47CF3B0F" w14:textId="77777777" w:rsidR="00D46CEB" w:rsidRPr="005610A8" w:rsidRDefault="00D46CEB" w:rsidP="00132AA4">
      <w:pPr>
        <w:pStyle w:val="Paragraphedeliste"/>
        <w:numPr>
          <w:ilvl w:val="0"/>
          <w:numId w:val="43"/>
        </w:numPr>
        <w:tabs>
          <w:tab w:val="left" w:pos="886"/>
        </w:tabs>
        <w:spacing w:before="0" w:after="0" w:line="240" w:lineRule="auto"/>
        <w:jc w:val="both"/>
        <w:rPr>
          <w:rFonts w:ascii="Arial" w:hAnsi="Arial" w:cs="Arial"/>
          <w:sz w:val="22"/>
          <w:szCs w:val="22"/>
        </w:rPr>
      </w:pPr>
      <w:r w:rsidRPr="005610A8">
        <w:rPr>
          <w:rFonts w:ascii="Arial" w:hAnsi="Arial" w:cs="Arial"/>
          <w:sz w:val="22"/>
          <w:szCs w:val="22"/>
        </w:rPr>
        <w:t xml:space="preserve">J’ai été touché moralement lors de la première session car j’ai compris que l’homme n’est pas plus que la femme et que les deux doivent avoir les mêmes privilèges ; </w:t>
      </w:r>
    </w:p>
    <w:p w14:paraId="121875DC" w14:textId="59DF8828"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Ma famille était très heureuse lorsqu’elle a écouté mes propos pour aider ma sœur dans les travaux ménagers. </w:t>
      </w:r>
    </w:p>
    <w:p w14:paraId="6F774B28" w14:textId="77777777" w:rsidR="00AA3FCE" w:rsidRPr="005610A8" w:rsidRDefault="00AA3FCE" w:rsidP="00210EF4">
      <w:pPr>
        <w:pStyle w:val="Paragraphedeliste"/>
        <w:spacing w:before="0" w:after="0" w:line="240" w:lineRule="auto"/>
        <w:jc w:val="both"/>
        <w:rPr>
          <w:rFonts w:ascii="Arial" w:hAnsi="Arial" w:cs="Arial"/>
          <w:sz w:val="22"/>
          <w:szCs w:val="22"/>
        </w:rPr>
      </w:pPr>
    </w:p>
    <w:p w14:paraId="4F6E3B88" w14:textId="6DA71CB6" w:rsidR="00D46CEB" w:rsidRPr="005610A8" w:rsidRDefault="00D46CEB"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rPr>
        <w:t xml:space="preserve">2. Prise de conscience des participantes et participants, des dangers que </w:t>
      </w:r>
      <w:r w:rsidR="002140DF" w:rsidRPr="005610A8">
        <w:rPr>
          <w:rFonts w:ascii="Arial" w:hAnsi="Arial" w:cs="Arial"/>
          <w:b/>
          <w:bCs/>
          <w:i/>
          <w:iCs/>
          <w:sz w:val="22"/>
          <w:szCs w:val="22"/>
        </w:rPr>
        <w:t>courent</w:t>
      </w:r>
      <w:r w:rsidRPr="005610A8">
        <w:rPr>
          <w:rFonts w:ascii="Arial" w:hAnsi="Arial" w:cs="Arial"/>
          <w:b/>
          <w:bCs/>
          <w:i/>
          <w:iCs/>
          <w:sz w:val="22"/>
          <w:szCs w:val="22"/>
        </w:rPr>
        <w:t xml:space="preserve"> les femmes dans la société car les attentes de la société d’une femme et d’un homme sont autant positives que négatives : </w:t>
      </w:r>
    </w:p>
    <w:p w14:paraId="52EEBC9A"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J’ai réalisé lors de la session que la femme est critiquée dans la société et j’ai pris conscience qu’elle a aussi droit de s’exprimer librement et que l’homme doit l’aider dans les tâches ménagères ; </w:t>
      </w:r>
    </w:p>
    <w:p w14:paraId="2BC644E0"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J’ai compris que, ce que la société attend de nous n’est pas exactement une bonne chose et je ne suis pas obligée de suivre cette logique ; </w:t>
      </w:r>
    </w:p>
    <w:p w14:paraId="704D128C"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Lors de la deuxième session, j’ai compris qu’il n’était seulement pas nécessaire d’avoir que des amis de son genre mais de tenir aussi compte de l’autre genre. Pendant les périodes de circoncision, on nous fait toujours savoir que l’homme est supérieur à la femme. Aujourd’hui, j’ai réalisé que lorsqu’on te dit d’agir comme un homme cela sous-entend de prendre tes responsabilités et d’agir positivement peu importe le degré de l’acte pour lequel on t’invite à réagir ; </w:t>
      </w:r>
    </w:p>
    <w:p w14:paraId="57CD8882"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Cette deuxième session m’a permis de revoir ma vie sociale avec les gens et de me comporter comme un homme plein de courage et de force afin de pouvoir surmonter les mauvaises attentes de la communauté d’un homme ; </w:t>
      </w:r>
    </w:p>
    <w:p w14:paraId="02FAC29D"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Lors de la séance, j’ai réalisé que les attentes de la société pour une fille sont différentes de celui d’un garçon et pourtant ce que l’homme peut faire la femme peut également ; </w:t>
      </w:r>
    </w:p>
    <w:p w14:paraId="6908BD46" w14:textId="4DA6950E"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Je protègerais mes filles pour </w:t>
      </w:r>
      <w:r w:rsidR="002140DF" w:rsidRPr="005610A8">
        <w:rPr>
          <w:rFonts w:ascii="Arial" w:hAnsi="Arial" w:cs="Arial"/>
          <w:sz w:val="22"/>
          <w:szCs w:val="22"/>
        </w:rPr>
        <w:t>qu’elles ne soient pas</w:t>
      </w:r>
      <w:r w:rsidRPr="005610A8">
        <w:rPr>
          <w:rFonts w:ascii="Arial" w:hAnsi="Arial" w:cs="Arial"/>
          <w:sz w:val="22"/>
          <w:szCs w:val="22"/>
        </w:rPr>
        <w:t xml:space="preserve"> marginalisées.  Je veillerais à ce que les filles et les garçons aient un même avenir. </w:t>
      </w:r>
    </w:p>
    <w:p w14:paraId="0F522823" w14:textId="77777777" w:rsidR="00D46CEB" w:rsidRPr="005610A8" w:rsidRDefault="00D46CEB" w:rsidP="00210EF4">
      <w:pPr>
        <w:spacing w:before="0" w:after="0" w:line="240" w:lineRule="auto"/>
        <w:jc w:val="both"/>
        <w:rPr>
          <w:rFonts w:ascii="Arial" w:hAnsi="Arial" w:cs="Arial"/>
          <w:sz w:val="22"/>
          <w:szCs w:val="22"/>
        </w:rPr>
      </w:pPr>
    </w:p>
    <w:p w14:paraId="5DDA7AF0" w14:textId="77777777" w:rsidR="00D46CEB" w:rsidRPr="005610A8" w:rsidRDefault="00D46CEB"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rPr>
        <w:t xml:space="preserve">3. Engagement de certains participants et participantes à œuvrer pour le partage des responsabilités entre l’homme et la femme dans le foyer : </w:t>
      </w:r>
    </w:p>
    <w:p w14:paraId="21AB3A2E"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Je décide de faire le partage des tâches ménagères entre ma femme et moi enfin de l’aider. Cette complémentarité nous aidera à satisfaire aux besoins familiaux ; </w:t>
      </w:r>
    </w:p>
    <w:p w14:paraId="40E3CD41"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J’ai été touchée par le thème. Avant, mon mari prenait certaines décisions à la maison qui me dérangeait. Il disait le plus souvent qu’il doit sortir toujours le premier car il est le responsable de la famille. Mais après l’atelier, j’ai engagé un échange avec lui et il y a eu changement positif et un respect réciproque.</w:t>
      </w:r>
    </w:p>
    <w:p w14:paraId="7E460895" w14:textId="77777777" w:rsidR="00D46CEB" w:rsidRPr="005610A8" w:rsidRDefault="00D46CEB" w:rsidP="00210EF4">
      <w:pPr>
        <w:spacing w:before="0" w:after="0" w:line="240" w:lineRule="auto"/>
        <w:jc w:val="both"/>
        <w:rPr>
          <w:rFonts w:ascii="Arial" w:hAnsi="Arial" w:cs="Arial"/>
          <w:sz w:val="22"/>
          <w:szCs w:val="22"/>
        </w:rPr>
      </w:pPr>
    </w:p>
    <w:p w14:paraId="5FC43164" w14:textId="46AF58C3" w:rsidR="00D46CEB" w:rsidRPr="005610A8" w:rsidRDefault="00D46CEB"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rPr>
        <w:t>4. Amélioration des connaissances des participants et participantes sur l’excision, les organes génitaux interne</w:t>
      </w:r>
      <w:r w:rsidR="002140DF">
        <w:rPr>
          <w:rFonts w:ascii="Arial" w:hAnsi="Arial" w:cs="Arial"/>
          <w:b/>
          <w:bCs/>
          <w:i/>
          <w:iCs/>
          <w:sz w:val="22"/>
          <w:szCs w:val="22"/>
        </w:rPr>
        <w:t>s</w:t>
      </w:r>
      <w:r w:rsidRPr="005610A8">
        <w:rPr>
          <w:rFonts w:ascii="Arial" w:hAnsi="Arial" w:cs="Arial"/>
          <w:b/>
          <w:bCs/>
          <w:i/>
          <w:iCs/>
          <w:sz w:val="22"/>
          <w:szCs w:val="22"/>
        </w:rPr>
        <w:t xml:space="preserve"> et externe</w:t>
      </w:r>
      <w:r w:rsidR="002140DF">
        <w:rPr>
          <w:rFonts w:ascii="Arial" w:hAnsi="Arial" w:cs="Arial"/>
          <w:b/>
          <w:bCs/>
          <w:i/>
          <w:iCs/>
          <w:sz w:val="22"/>
          <w:szCs w:val="22"/>
        </w:rPr>
        <w:t>s</w:t>
      </w:r>
      <w:r w:rsidRPr="005610A8">
        <w:rPr>
          <w:rFonts w:ascii="Arial" w:hAnsi="Arial" w:cs="Arial"/>
          <w:b/>
          <w:bCs/>
          <w:i/>
          <w:iCs/>
          <w:sz w:val="22"/>
          <w:szCs w:val="22"/>
        </w:rPr>
        <w:t xml:space="preserve"> de la femme et de l’homme et leur rôle : </w:t>
      </w:r>
    </w:p>
    <w:p w14:paraId="04A7AD83"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Cette session m’a fait découvrir l’importance de connaitre les zones érogènes et en profiter pour une meilleure vie. Ensuite l’excision a beaucoup d’inconvénients sur la santé de la fille ; </w:t>
      </w:r>
    </w:p>
    <w:p w14:paraId="2FB82873"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J’ai compris et connu les différentes parties des organes génitaux et leur utilité dans la vie de la femme et les conséquences de l’excision sur la sexualité ; </w:t>
      </w:r>
    </w:p>
    <w:p w14:paraId="46F47D8C"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Cela m’a permis de me connaitre et profiter de mon corps tout en restant sereine et confiante ; </w:t>
      </w:r>
    </w:p>
    <w:p w14:paraId="2C813F6C"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Pour rappel, la session de dialogue précédente avait pour thème : la sexualité, le plaisir et l’excision. Le déroulement de ces thèmes m’a permis de connaitre les effets de l’excision chez les jeunes filles.</w:t>
      </w:r>
    </w:p>
    <w:p w14:paraId="756AEAB9"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La discussion au cours de notre dernière rencontre m’a permis de m’exprimer devant mes amis sur le sujet de la sexualité et de l’excision dont je n’osais pas avant à cause de son caractère tabou ; </w:t>
      </w:r>
    </w:p>
    <w:p w14:paraId="21BBA8E7" w14:textId="4A658D84"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Après la session précédente portant sur la sexualité et l’excision, j’ai eu beaucoup de connaissances sur les différentes parties de l’organe sexuel mâle et l’organe sexuel femel</w:t>
      </w:r>
      <w:r w:rsidR="002140DF">
        <w:rPr>
          <w:rFonts w:ascii="Arial" w:hAnsi="Arial" w:cs="Arial"/>
          <w:sz w:val="22"/>
          <w:szCs w:val="22"/>
        </w:rPr>
        <w:t>le</w:t>
      </w:r>
      <w:r w:rsidRPr="005610A8">
        <w:rPr>
          <w:rFonts w:ascii="Arial" w:hAnsi="Arial" w:cs="Arial"/>
          <w:sz w:val="22"/>
          <w:szCs w:val="22"/>
        </w:rPr>
        <w:t xml:space="preserve">. Ensuite l’impact de l’excision sur la sexualité ; </w:t>
      </w:r>
    </w:p>
    <w:p w14:paraId="374B7CC3" w14:textId="51C87D84"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La dernière session m’a permis de connaitre les notions de la sexualité et de l’excision et les différentes parties intimes de l’organe mâle et l’organe femel</w:t>
      </w:r>
      <w:r w:rsidR="002140DF">
        <w:rPr>
          <w:rFonts w:ascii="Arial" w:hAnsi="Arial" w:cs="Arial"/>
          <w:sz w:val="22"/>
          <w:szCs w:val="22"/>
        </w:rPr>
        <w:t>le</w:t>
      </w:r>
      <w:r w:rsidRPr="005610A8">
        <w:rPr>
          <w:rFonts w:ascii="Arial" w:hAnsi="Arial" w:cs="Arial"/>
          <w:sz w:val="22"/>
          <w:szCs w:val="22"/>
        </w:rPr>
        <w:t xml:space="preserve"> ; </w:t>
      </w:r>
    </w:p>
    <w:p w14:paraId="65FE0C52"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A partir de maintenant, j’ai pris la décision de ne jamais exciser mes filles parce que j’ai pu connaitre l’effet de l’excision dans les couples. En effet, l’excision diminue beaucoup le plaisir sexuel et j’ai communiqué avec mon époux pour une satisfaction réciproque ; </w:t>
      </w:r>
    </w:p>
    <w:p w14:paraId="5E2B8A91"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J’ai compris que l’excision peut provoquer le manque de plaisir chez la femme. J’ai aussi eu la chance de connaitre les zones érogènes qui sont sources de plaisir sexuel ; </w:t>
      </w:r>
    </w:p>
    <w:p w14:paraId="476FC247"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A travers cette session, j’ai connu le nom des parties du sexe mâle et femelle ; </w:t>
      </w:r>
    </w:p>
    <w:p w14:paraId="257D0353"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Cette session m’a permis de comprendre les différentes parties génitales de l’homme et de la femme. Elle m’a également permis de comprendre l’importance du dialogue au sein du couple. </w:t>
      </w:r>
    </w:p>
    <w:p w14:paraId="47F53F59"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La troisième session m’a fait comprendre les différentes parties de l’appareil génitale de l’homme et de la femme et les organes dédiés au plaisir ; </w:t>
      </w:r>
    </w:p>
    <w:p w14:paraId="268C1C04" w14:textId="77777777" w:rsidR="00D46CEB" w:rsidRPr="005610A8" w:rsidRDefault="00D46CEB" w:rsidP="00210EF4">
      <w:pPr>
        <w:spacing w:before="0" w:after="0" w:line="240" w:lineRule="auto"/>
        <w:ind w:left="360"/>
        <w:jc w:val="both"/>
        <w:rPr>
          <w:rFonts w:ascii="Arial" w:hAnsi="Arial" w:cs="Arial"/>
          <w:sz w:val="22"/>
          <w:szCs w:val="22"/>
        </w:rPr>
      </w:pPr>
    </w:p>
    <w:p w14:paraId="681B8165" w14:textId="1CA57F8A" w:rsidR="00D46CEB" w:rsidRPr="005610A8" w:rsidRDefault="00AA3FCE"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lang w:val="fr-FR"/>
        </w:rPr>
        <w:t>5</w:t>
      </w:r>
      <w:r w:rsidR="00D46CEB" w:rsidRPr="005610A8">
        <w:rPr>
          <w:rFonts w:ascii="Arial" w:hAnsi="Arial" w:cs="Arial"/>
          <w:b/>
          <w:bCs/>
          <w:i/>
          <w:iCs/>
          <w:sz w:val="22"/>
          <w:szCs w:val="22"/>
        </w:rPr>
        <w:t xml:space="preserve">. Prise de conscience des participants de l’impact de l’excision sur la vie du couple : </w:t>
      </w:r>
    </w:p>
    <w:p w14:paraId="023FE586"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J’ai bien compris la sexualité et l’impact de l’excision sur la vie du couple ; </w:t>
      </w:r>
    </w:p>
    <w:p w14:paraId="6854F362"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Étant déjà excisée, je me battrai pour sauver mes sœurs afin qu’elles soient heureuses dans leurs foyers ; </w:t>
      </w:r>
    </w:p>
    <w:p w14:paraId="1E09EF2A"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Cette session m’a permis d’avoir beaucoup d’expériences enfin de partager avec mes proches pour valoriser le dialogue entre leur couple et d’arrêter la pratique de l’excision pour ne pas faire souffrir leurs filles ; </w:t>
      </w:r>
    </w:p>
    <w:p w14:paraId="7E28F2B3"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J’ai compris l’importance de discuter avec son conjoint sur le plaisir et la sexualité enfin d’en profiter chacun de son côté. </w:t>
      </w:r>
    </w:p>
    <w:p w14:paraId="03F3B212" w14:textId="77777777" w:rsidR="00D46CEB" w:rsidRPr="005610A8" w:rsidRDefault="00D46CEB" w:rsidP="00210EF4">
      <w:pPr>
        <w:spacing w:before="0" w:after="0" w:line="240" w:lineRule="auto"/>
        <w:jc w:val="both"/>
        <w:rPr>
          <w:rFonts w:ascii="Arial" w:hAnsi="Arial" w:cs="Arial"/>
          <w:sz w:val="22"/>
          <w:szCs w:val="22"/>
        </w:rPr>
      </w:pPr>
    </w:p>
    <w:p w14:paraId="37030587" w14:textId="5AD0CA26" w:rsidR="00D46CEB" w:rsidRPr="005610A8" w:rsidRDefault="00AA3FCE"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lang w:val="fr-FR"/>
        </w:rPr>
        <w:t>6</w:t>
      </w:r>
      <w:r w:rsidR="00D46CEB" w:rsidRPr="005610A8">
        <w:rPr>
          <w:rFonts w:ascii="Arial" w:hAnsi="Arial" w:cs="Arial"/>
          <w:b/>
          <w:bCs/>
          <w:i/>
          <w:iCs/>
          <w:sz w:val="22"/>
          <w:szCs w:val="22"/>
        </w:rPr>
        <w:t xml:space="preserve">. Amélioration des connaissances des participantes sur les droits sexuels et reproductifs : </w:t>
      </w:r>
    </w:p>
    <w:p w14:paraId="09F7CD3C"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J’ai compris les droits reproductifs et sexuels et aussi comment gérer mes envies ; </w:t>
      </w:r>
    </w:p>
    <w:p w14:paraId="02892B53"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J’ai réalisé que mon corps est à moi et que je dois prendre soin de mon corps de la manière dont je veux ; </w:t>
      </w:r>
    </w:p>
    <w:p w14:paraId="634FCF4A"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La session 4 m’a permis de comprendre que mon corps m’appartient et je suis libre de faire ce que je veux ; </w:t>
      </w:r>
    </w:p>
    <w:p w14:paraId="59C038CF" w14:textId="5307A64A"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La dernière session m’a permis de faire la différence entre le droit reproductif et le droit sexuel ; </w:t>
      </w:r>
    </w:p>
    <w:p w14:paraId="3E503B4F"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La dernière session m’a permis de connaitre mes droits en tant que femme ; </w:t>
      </w:r>
    </w:p>
    <w:p w14:paraId="270024EF"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La session portant sur le droit sexuel et reproductif m’a permis de savoir qu’il y a une loi sur la santé reproductive et sexuelle.</w:t>
      </w:r>
    </w:p>
    <w:p w14:paraId="4B95B97E" w14:textId="77777777" w:rsidR="00D46CEB" w:rsidRPr="005610A8" w:rsidRDefault="00D46CEB" w:rsidP="00210EF4">
      <w:pPr>
        <w:spacing w:before="0" w:after="0" w:line="240" w:lineRule="auto"/>
        <w:jc w:val="both"/>
        <w:rPr>
          <w:rFonts w:ascii="Arial" w:hAnsi="Arial" w:cs="Arial"/>
          <w:sz w:val="22"/>
          <w:szCs w:val="22"/>
        </w:rPr>
      </w:pPr>
    </w:p>
    <w:p w14:paraId="49F9FA5A" w14:textId="77777777" w:rsidR="00D46CEB" w:rsidRPr="005610A8" w:rsidRDefault="00D46CEB"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rPr>
        <w:t xml:space="preserve">7. Amélioration des connaissances des participants et participantes sur les VBG : </w:t>
      </w:r>
    </w:p>
    <w:p w14:paraId="160637E6"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J’ai compris comment défendre les victimes de VBG et cela m’a changé ; </w:t>
      </w:r>
    </w:p>
    <w:p w14:paraId="079B26EF"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La dernière session m’a fait comprendre les conséquences des VBG en apportant un changement positif sur mon comportement ; </w:t>
      </w:r>
    </w:p>
    <w:p w14:paraId="66315106"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J’ai connu les différentes formes de violences selon les cycles de vie de l’homme et de la femme ; </w:t>
      </w:r>
    </w:p>
    <w:p w14:paraId="0CFE47D9"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Ma compréhension sur les VBG a été vaste car les violences sont fréquentes et nous devrons lutter pour la stabilité de chacun ; </w:t>
      </w:r>
    </w:p>
    <w:p w14:paraId="1216FC31"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Les méfaits des VBG sont nombreux et nous devons lutter pour mettre fin à ces pratiques ; </w:t>
      </w:r>
    </w:p>
    <w:p w14:paraId="16D5ABA9"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Lors de la session, j’ai connu la définition et les types de VBG, ses causes et ses conséquences ; </w:t>
      </w:r>
    </w:p>
    <w:p w14:paraId="1E272D4A" w14:textId="1D730100"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Personnellement, la cinquième session de dialogue a eu un effet positif sur moi. J’ai cessé d’être trop dur avec les filles et ce changement a commencé depuis qu’on a abordé la notion du genre et sexe. J’ai maintenant un respect absolu pour elles et de leur</w:t>
      </w:r>
      <w:r w:rsidR="00EB44BF" w:rsidRPr="005610A8">
        <w:rPr>
          <w:rFonts w:ascii="Arial" w:hAnsi="Arial" w:cs="Arial"/>
          <w:sz w:val="22"/>
          <w:szCs w:val="22"/>
        </w:rPr>
        <w:t>s</w:t>
      </w:r>
      <w:r w:rsidRPr="005610A8">
        <w:rPr>
          <w:rFonts w:ascii="Arial" w:hAnsi="Arial" w:cs="Arial"/>
          <w:sz w:val="22"/>
          <w:szCs w:val="22"/>
        </w:rPr>
        <w:t xml:space="preserve"> droit</w:t>
      </w:r>
      <w:r w:rsidR="00EB44BF" w:rsidRPr="005610A8">
        <w:rPr>
          <w:rFonts w:ascii="Arial" w:hAnsi="Arial" w:cs="Arial"/>
          <w:sz w:val="22"/>
          <w:szCs w:val="22"/>
        </w:rPr>
        <w:t>s</w:t>
      </w:r>
      <w:r w:rsidRPr="005610A8">
        <w:rPr>
          <w:rFonts w:ascii="Arial" w:hAnsi="Arial" w:cs="Arial"/>
          <w:sz w:val="22"/>
          <w:szCs w:val="22"/>
        </w:rPr>
        <w:t> ;</w:t>
      </w:r>
    </w:p>
    <w:p w14:paraId="600140E1" w14:textId="77777777" w:rsidR="00D46CEB" w:rsidRPr="005610A8" w:rsidRDefault="00D46CEB" w:rsidP="00132AA4">
      <w:pPr>
        <w:pStyle w:val="Paragraphedeliste"/>
        <w:numPr>
          <w:ilvl w:val="0"/>
          <w:numId w:val="43"/>
        </w:numPr>
        <w:spacing w:before="0" w:after="0" w:line="240" w:lineRule="auto"/>
        <w:jc w:val="both"/>
        <w:rPr>
          <w:rFonts w:ascii="Arial" w:hAnsi="Arial" w:cs="Arial"/>
          <w:sz w:val="22"/>
          <w:szCs w:val="22"/>
        </w:rPr>
      </w:pPr>
      <w:r w:rsidRPr="005610A8">
        <w:rPr>
          <w:rFonts w:ascii="Arial" w:hAnsi="Arial" w:cs="Arial"/>
          <w:sz w:val="22"/>
          <w:szCs w:val="22"/>
        </w:rPr>
        <w:t xml:space="preserve">Les débats lors de la dernière session de dialogue m’ont aidé à me libérer de mes mauvaises habitudes envers les gens. Avant je m’énervais facilement contre les femmes même contre ma mère et mes sœurs. Je n’avais pas un esprit d’écoute. Je me disais qu’une femme ne pouvait lever le ton contre moi. </w:t>
      </w:r>
    </w:p>
    <w:p w14:paraId="0A83B354" w14:textId="77777777" w:rsidR="00D46CEB" w:rsidRPr="005610A8" w:rsidRDefault="00D46CEB" w:rsidP="00210EF4">
      <w:pPr>
        <w:spacing w:before="0" w:after="0" w:line="240" w:lineRule="auto"/>
        <w:jc w:val="both"/>
        <w:rPr>
          <w:rFonts w:ascii="Arial" w:hAnsi="Arial" w:cs="Arial"/>
          <w:sz w:val="22"/>
          <w:szCs w:val="22"/>
        </w:rPr>
      </w:pPr>
    </w:p>
    <w:p w14:paraId="2FF37A76" w14:textId="77777777" w:rsidR="00AA3FCE" w:rsidRPr="005610A8" w:rsidRDefault="00AA3FCE"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rPr>
        <w:t>8. Détermination des participants et participantes à mettre fin aux VBG</w:t>
      </w:r>
    </w:p>
    <w:p w14:paraId="2AADD47D" w14:textId="77777777" w:rsidR="00AA3FCE" w:rsidRPr="005610A8" w:rsidRDefault="00AA3FCE" w:rsidP="00132AA4">
      <w:pPr>
        <w:pStyle w:val="Paragraphedeliste"/>
        <w:numPr>
          <w:ilvl w:val="0"/>
          <w:numId w:val="43"/>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Les VBG sont un fléau et je dois faire comprendre aux autres la grandeur de ce fléau et je dis NON ; </w:t>
      </w:r>
    </w:p>
    <w:p w14:paraId="69BD8E28" w14:textId="77777777" w:rsidR="00AA3FCE" w:rsidRPr="005610A8" w:rsidRDefault="00AA3FCE" w:rsidP="00132AA4">
      <w:pPr>
        <w:pStyle w:val="Paragraphedeliste"/>
        <w:numPr>
          <w:ilvl w:val="0"/>
          <w:numId w:val="43"/>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La cinquième session m’a permis de comprendre que la maltraitance est un mauvais comportement et nous devons lutter contre cette pratique ; </w:t>
      </w:r>
    </w:p>
    <w:p w14:paraId="28039110" w14:textId="77777777" w:rsidR="00AA3FCE" w:rsidRPr="005610A8" w:rsidRDefault="00AA3FCE" w:rsidP="00132AA4">
      <w:pPr>
        <w:pStyle w:val="Paragraphedeliste"/>
        <w:numPr>
          <w:ilvl w:val="0"/>
          <w:numId w:val="43"/>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Personnellement, les effets positifs de la première session ont été nombreuses. Par exemple : avant j’avais une idée arrêtée. Je forçais certaines filles ou femmes de faire des choses qu’elles ne veulent pas.  Mais j’ai pris la décision de changer car c’est une forme de VBG ; </w:t>
      </w:r>
    </w:p>
    <w:p w14:paraId="2BE0E84F" w14:textId="77777777" w:rsidR="00AA3FCE" w:rsidRPr="005610A8" w:rsidRDefault="00AA3FCE" w:rsidP="00132AA4">
      <w:pPr>
        <w:pStyle w:val="Paragraphedeliste"/>
        <w:numPr>
          <w:ilvl w:val="0"/>
          <w:numId w:val="43"/>
        </w:numPr>
        <w:spacing w:before="0" w:after="0" w:line="240" w:lineRule="auto"/>
        <w:jc w:val="both"/>
        <w:rPr>
          <w:rFonts w:ascii="Arial" w:hAnsi="Arial" w:cs="Arial"/>
          <w:i/>
          <w:iCs/>
          <w:sz w:val="22"/>
          <w:szCs w:val="22"/>
        </w:rPr>
      </w:pPr>
      <w:r w:rsidRPr="005610A8">
        <w:rPr>
          <w:rFonts w:ascii="Arial" w:hAnsi="Arial" w:cs="Arial"/>
          <w:i/>
          <w:iCs/>
          <w:sz w:val="22"/>
          <w:szCs w:val="22"/>
        </w:rPr>
        <w:t>Je ne serai plus l’objet de violence car j’ai connu les méthodes à utiliser pour dénoncer ces mauvaises pratiques.</w:t>
      </w:r>
    </w:p>
    <w:p w14:paraId="6E3CDBD7" w14:textId="77777777" w:rsidR="00AA3FCE" w:rsidRPr="005610A8" w:rsidRDefault="00AA3FCE" w:rsidP="00132AA4">
      <w:pPr>
        <w:pStyle w:val="Paragraphedeliste"/>
        <w:numPr>
          <w:ilvl w:val="0"/>
          <w:numId w:val="43"/>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Dans le quartier, j’étais en couple avec une fille. On se disputait trop souvent. Un jour, nos disputes sont allées plus loin au point.  Elle a insulté ma mère et je voulais la battre à mort mais j’ai gardé mon souffle grâce aux enseignements de cette formation.  </w:t>
      </w:r>
    </w:p>
    <w:p w14:paraId="7186C417" w14:textId="77777777" w:rsidR="006077D4" w:rsidRPr="005610A8" w:rsidRDefault="006077D4" w:rsidP="00210EF4">
      <w:pPr>
        <w:spacing w:before="0" w:after="0" w:line="240" w:lineRule="auto"/>
        <w:jc w:val="both"/>
        <w:rPr>
          <w:rFonts w:ascii="Arial" w:hAnsi="Arial" w:cs="Arial"/>
          <w:sz w:val="22"/>
          <w:szCs w:val="22"/>
          <w:lang w:val="fr-FR"/>
        </w:rPr>
      </w:pPr>
    </w:p>
    <w:p w14:paraId="0CCF272E" w14:textId="77441E56" w:rsidR="00AA3FCE" w:rsidRDefault="00AA3FCE" w:rsidP="00210EF4">
      <w:pPr>
        <w:spacing w:before="0" w:after="0" w:line="240" w:lineRule="auto"/>
        <w:jc w:val="both"/>
        <w:rPr>
          <w:rFonts w:ascii="Arial" w:hAnsi="Arial" w:cs="Arial"/>
          <w:b/>
          <w:bCs/>
          <w:sz w:val="22"/>
          <w:szCs w:val="22"/>
          <w:lang w:val="fr-FR"/>
        </w:rPr>
      </w:pPr>
      <w:r w:rsidRPr="005610A8">
        <w:rPr>
          <w:rFonts w:ascii="Arial" w:hAnsi="Arial" w:cs="Arial"/>
          <w:b/>
          <w:bCs/>
          <w:sz w:val="22"/>
          <w:szCs w:val="22"/>
          <w:lang w:val="fr-FR"/>
        </w:rPr>
        <w:t xml:space="preserve">B/ Au </w:t>
      </w:r>
      <w:r w:rsidR="009F309F" w:rsidRPr="005610A8">
        <w:rPr>
          <w:rFonts w:ascii="Arial" w:hAnsi="Arial" w:cs="Arial"/>
          <w:b/>
          <w:bCs/>
          <w:sz w:val="22"/>
          <w:szCs w:val="22"/>
          <w:lang w:val="fr-FR"/>
        </w:rPr>
        <w:t xml:space="preserve">niveau </w:t>
      </w:r>
      <w:r w:rsidRPr="005610A8">
        <w:rPr>
          <w:rFonts w:ascii="Arial" w:hAnsi="Arial" w:cs="Arial"/>
          <w:b/>
          <w:bCs/>
          <w:sz w:val="22"/>
          <w:szCs w:val="22"/>
          <w:lang w:val="fr-FR"/>
        </w:rPr>
        <w:t xml:space="preserve">familial : </w:t>
      </w:r>
    </w:p>
    <w:p w14:paraId="0B4CC8B3" w14:textId="77777777" w:rsidR="0023220F" w:rsidRPr="005610A8" w:rsidRDefault="0023220F" w:rsidP="00210EF4">
      <w:pPr>
        <w:spacing w:before="0" w:after="0" w:line="240" w:lineRule="auto"/>
        <w:jc w:val="both"/>
        <w:rPr>
          <w:rFonts w:ascii="Arial" w:hAnsi="Arial" w:cs="Arial"/>
          <w:b/>
          <w:bCs/>
          <w:sz w:val="22"/>
          <w:szCs w:val="22"/>
          <w:lang w:val="fr-FR"/>
        </w:rPr>
      </w:pPr>
    </w:p>
    <w:p w14:paraId="277C0D95" w14:textId="77777777" w:rsidR="00AA3FCE" w:rsidRPr="005610A8" w:rsidRDefault="00AA3FCE" w:rsidP="00210EF4">
      <w:pPr>
        <w:spacing w:before="0" w:after="0" w:line="240" w:lineRule="auto"/>
        <w:jc w:val="both"/>
        <w:rPr>
          <w:rFonts w:ascii="Arial" w:hAnsi="Arial" w:cs="Arial"/>
          <w:b/>
          <w:bCs/>
          <w:sz w:val="22"/>
          <w:szCs w:val="22"/>
        </w:rPr>
      </w:pPr>
      <w:r w:rsidRPr="005610A8">
        <w:rPr>
          <w:rFonts w:ascii="Arial" w:hAnsi="Arial" w:cs="Arial"/>
          <w:b/>
          <w:bCs/>
          <w:sz w:val="22"/>
          <w:szCs w:val="22"/>
        </w:rPr>
        <w:t xml:space="preserve">1. Les tâches entre les filles et les garçons ont commencé à être équilibrées dans certaines familles : </w:t>
      </w:r>
    </w:p>
    <w:p w14:paraId="5D21CEB1"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Il y a eu un grand changement à la maison car mes nièces et mes neveux s’entraident dans les tâches ménagères ; </w:t>
      </w:r>
    </w:p>
    <w:p w14:paraId="750333AA"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Ma sœur s’est engagée à fournir pleins d’efforts car elle a compris les explications du genre et du sexe et a promis d’être équitable entre ses enfants ; </w:t>
      </w:r>
    </w:p>
    <w:p w14:paraId="16E1F905"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Suite aux discussions avec ma copine, elle a pu faire la différence entre le genre et le sexe ; </w:t>
      </w:r>
    </w:p>
    <w:p w14:paraId="761AFCD2"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Dans ma famille, mon papa et ma maman ont accepté de répartir équitablement les tâches de la maison entre les filles et les garçons ; </w:t>
      </w:r>
    </w:p>
    <w:p w14:paraId="0461F37D"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Dans ma famille, les tâches sont désormais partagées entre mes filles et mes garçons car ça y va dans l’intérêt de la famille ; </w:t>
      </w:r>
    </w:p>
    <w:p w14:paraId="3CC6A4CE"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Je suis parvenu à instaurer chez moi le respect de l’aspect genre entre les enfants après avoir expliqué le bien fondé à ma femme en l’expliquant que tout ce que les filles font les garçons aussi peuvent le faire sans problème</w:t>
      </w:r>
    </w:p>
    <w:p w14:paraId="2BAD34A0"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J’ai pu changer la mentalité de ma famille sur la notion du genre et sexe en m’intégrant dans les activités qui étaient réservées aux filles.</w:t>
      </w:r>
    </w:p>
    <w:p w14:paraId="2EC8A409" w14:textId="77777777" w:rsidR="00AA3FCE" w:rsidRPr="005610A8" w:rsidRDefault="00AA3FCE" w:rsidP="00210EF4">
      <w:pPr>
        <w:pStyle w:val="Paragraphedeliste"/>
        <w:spacing w:before="0" w:after="0" w:line="240" w:lineRule="auto"/>
        <w:jc w:val="both"/>
        <w:rPr>
          <w:rFonts w:ascii="Arial" w:hAnsi="Arial" w:cs="Arial"/>
          <w:i/>
          <w:iCs/>
          <w:sz w:val="22"/>
          <w:szCs w:val="22"/>
        </w:rPr>
      </w:pPr>
    </w:p>
    <w:p w14:paraId="6249B2CD" w14:textId="77777777" w:rsidR="00AA3FCE" w:rsidRPr="005610A8" w:rsidRDefault="00AA3FCE" w:rsidP="00210EF4">
      <w:pPr>
        <w:spacing w:before="0" w:after="0" w:line="240" w:lineRule="auto"/>
        <w:jc w:val="both"/>
        <w:rPr>
          <w:rFonts w:ascii="Arial" w:hAnsi="Arial" w:cs="Arial"/>
          <w:b/>
          <w:bCs/>
          <w:sz w:val="22"/>
          <w:szCs w:val="22"/>
        </w:rPr>
      </w:pPr>
      <w:r w:rsidRPr="005610A8">
        <w:rPr>
          <w:rFonts w:ascii="Arial" w:hAnsi="Arial" w:cs="Arial"/>
          <w:b/>
          <w:bCs/>
          <w:sz w:val="22"/>
          <w:szCs w:val="22"/>
        </w:rPr>
        <w:t xml:space="preserve">2. Engouement pour le partage des responsabilités entre l’homme et les femmes, fille et garçons dans certaines familles : </w:t>
      </w:r>
    </w:p>
    <w:p w14:paraId="405D51E4"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J’ai fait comprendre à ma tante que mes cousins qui passent leurs temps à jouer au ballon après l’école, peuvent aussi aider les jeunes sœurs à faire le ménage sans aucune conséquence ; </w:t>
      </w:r>
    </w:p>
    <w:p w14:paraId="571B757D"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Après transmission à ma mère, elle a compris l’importance du partage des travaux ménagères entre ses enfants ; </w:t>
      </w:r>
    </w:p>
    <w:p w14:paraId="53771832"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Suite à ce que j’ai appris lors de l’atelier, j’ai échangé avec ma mère et elle a compris presque tout ce que mes frères peuvent faire moi aussi je peux le faire et réciproquement ;  </w:t>
      </w:r>
    </w:p>
    <w:p w14:paraId="1AE82390"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En famille, ma mère a compris qu’il fallait partager les taches entre mes frères et moi, car avant les tâches étaient pour les filles, mais depuis notre conversation elle a complètement changé ; </w:t>
      </w:r>
    </w:p>
    <w:p w14:paraId="56A90648"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En famille, les parents ont compris que la femme peut aussi faire ce que l’homme fait ; </w:t>
      </w:r>
    </w:p>
    <w:p w14:paraId="2D62D020"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Ma famille était très heureuse lorsqu’elle a écouté mes propos pour aider ma sœur dans les travaux ménagers ; </w:t>
      </w:r>
    </w:p>
    <w:p w14:paraId="42D7188B" w14:textId="4E498642"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J’ai pu changer la mentalité de ma famille sur la notion du genre et sexe en m’intégrant dans les activités qui étaient réservées aux filles ; </w:t>
      </w:r>
    </w:p>
    <w:p w14:paraId="23E3B883"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J’ai fait une petite sensibilisation avec ma grande famille et elle a compris que ce ne sont pas toutes les attentes de la société qui sont bonnes, alors il faudrait être équitable avec chacun ; </w:t>
      </w:r>
    </w:p>
    <w:p w14:paraId="722A50A7"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Mon époux et moi conjuguons maintenant le même verbe sur les activités familiales car il a compris que la complémentarité est le meilleur moyen d’accélérer le développement de la famille. </w:t>
      </w:r>
    </w:p>
    <w:p w14:paraId="5C65196B" w14:textId="77777777" w:rsidR="00AA3FCE" w:rsidRPr="005610A8" w:rsidRDefault="00AA3FCE" w:rsidP="00210EF4">
      <w:pPr>
        <w:spacing w:before="0" w:after="0" w:line="240" w:lineRule="auto"/>
        <w:jc w:val="both"/>
        <w:rPr>
          <w:rFonts w:ascii="Arial" w:hAnsi="Arial" w:cs="Arial"/>
          <w:sz w:val="22"/>
          <w:szCs w:val="22"/>
        </w:rPr>
      </w:pPr>
    </w:p>
    <w:p w14:paraId="2D8CF65D" w14:textId="77777777" w:rsidR="00AA3FCE" w:rsidRPr="005610A8" w:rsidRDefault="00AA3FCE" w:rsidP="00210EF4">
      <w:pPr>
        <w:spacing w:before="0" w:after="0" w:line="240" w:lineRule="auto"/>
        <w:jc w:val="both"/>
        <w:rPr>
          <w:rFonts w:ascii="Arial" w:hAnsi="Arial" w:cs="Arial"/>
          <w:b/>
          <w:bCs/>
          <w:sz w:val="22"/>
          <w:szCs w:val="22"/>
        </w:rPr>
      </w:pPr>
      <w:r w:rsidRPr="005610A8">
        <w:rPr>
          <w:rFonts w:ascii="Arial" w:hAnsi="Arial" w:cs="Arial"/>
          <w:b/>
          <w:bCs/>
          <w:sz w:val="22"/>
          <w:szCs w:val="22"/>
        </w:rPr>
        <w:t xml:space="preserve">3. Amélioration de la communication sur la sexualité dans les familles : </w:t>
      </w:r>
    </w:p>
    <w:p w14:paraId="13D4151F"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J’ai discuté avec ma maman et mes sœurs pour leur faire comprendre l’importance de se connaitre et profiter de sa vie ; </w:t>
      </w:r>
    </w:p>
    <w:p w14:paraId="4A3AF6BD"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Au service, j’ai discuté avec mes collègues et ensemble nous avons décidé de ne plus tenir des relations sexuelles sans consentement car en communiquant, la satisfaction sera réciproque ; </w:t>
      </w:r>
    </w:p>
    <w:p w14:paraId="53189E81"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D’après mes explications sur la sexualité, ma famille a compris l’importance du dialogue entre les partenaires pour aboutir à une bonne solution ; </w:t>
      </w:r>
    </w:p>
    <w:p w14:paraId="72859FA4"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J’ai échangé avec mes sœurs sur le problème lié à l’excision et à la sexualité et elles ont pris la décision de s’entretenir enfin de jouir de leur sexualité. </w:t>
      </w:r>
    </w:p>
    <w:p w14:paraId="0B4A3C2F"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Dans ma famille, on n’abordait jamais la notion du sexe car c’était un tabou. Maintenant chacun se sent à l’aise grâce à nos échanges ; </w:t>
      </w:r>
    </w:p>
    <w:p w14:paraId="39F3963D"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Arrivée à la maison, j’ai organisé un petit débat entre ma femme et moi sur le droit sexuel et reproductif dont j’ai pris le temps de lui rafraichir la mémoire sur ces deux thèmes. A la fin du débat, on a résolu un problème dont on ignorait avant quand il s’agissait des rapports sexuels, on ne faisait pas de préliminaires. On s’est aussi dit qu’il faut toujours communiquer pour diminuer les problèmes entre nous.</w:t>
      </w:r>
    </w:p>
    <w:p w14:paraId="50D780B8" w14:textId="77777777" w:rsidR="00AA3FCE" w:rsidRPr="005610A8" w:rsidRDefault="00AA3FCE" w:rsidP="00210EF4">
      <w:pPr>
        <w:spacing w:before="0" w:after="0" w:line="240" w:lineRule="auto"/>
        <w:jc w:val="both"/>
        <w:rPr>
          <w:rFonts w:ascii="Arial" w:hAnsi="Arial" w:cs="Arial"/>
          <w:sz w:val="22"/>
          <w:szCs w:val="22"/>
        </w:rPr>
      </w:pPr>
    </w:p>
    <w:p w14:paraId="7671F585" w14:textId="77777777" w:rsidR="00AA3FCE" w:rsidRPr="005610A8" w:rsidRDefault="00AA3FCE" w:rsidP="00210EF4">
      <w:pPr>
        <w:spacing w:before="0" w:after="0" w:line="240" w:lineRule="auto"/>
        <w:jc w:val="both"/>
        <w:rPr>
          <w:rFonts w:ascii="Arial" w:hAnsi="Arial" w:cs="Arial"/>
          <w:b/>
          <w:bCs/>
          <w:sz w:val="22"/>
          <w:szCs w:val="22"/>
        </w:rPr>
      </w:pPr>
      <w:r w:rsidRPr="005610A8">
        <w:rPr>
          <w:rFonts w:ascii="Arial" w:hAnsi="Arial" w:cs="Arial"/>
          <w:b/>
          <w:bCs/>
          <w:sz w:val="22"/>
          <w:szCs w:val="22"/>
        </w:rPr>
        <w:t xml:space="preserve">4. Engagement de certaines familles pour l’abandon des MGF : </w:t>
      </w:r>
    </w:p>
    <w:p w14:paraId="0CE4F7FD"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A travers cette session, ma famille décide d’abandonner l’excision pour que mes sœurs profitent de leur future vie de couple ; </w:t>
      </w:r>
    </w:p>
    <w:p w14:paraId="470A6460"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Ma famille a accepté de ne plus pratiquer l’excision après nos longs échanges ; </w:t>
      </w:r>
    </w:p>
    <w:p w14:paraId="74B98AF1"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Ma famille a priorisé le sens du dialogue car sans dialogue il n’y a pas de compréhension tout en mettant fin à l’excision dans la famille.</w:t>
      </w:r>
    </w:p>
    <w:p w14:paraId="0D14381D" w14:textId="77777777" w:rsidR="00AA3FCE" w:rsidRPr="005610A8" w:rsidRDefault="00AA3FCE" w:rsidP="00210EF4">
      <w:pPr>
        <w:pStyle w:val="Paragraphedeliste"/>
        <w:spacing w:before="0" w:after="0" w:line="240" w:lineRule="auto"/>
        <w:jc w:val="both"/>
        <w:rPr>
          <w:rFonts w:ascii="Arial" w:hAnsi="Arial" w:cs="Arial"/>
          <w:i/>
          <w:iCs/>
          <w:sz w:val="22"/>
          <w:szCs w:val="22"/>
        </w:rPr>
      </w:pPr>
    </w:p>
    <w:p w14:paraId="5BB96E0D" w14:textId="77777777" w:rsidR="00AA3FCE" w:rsidRPr="005610A8" w:rsidRDefault="00AA3FCE" w:rsidP="00210EF4">
      <w:pPr>
        <w:spacing w:before="0" w:after="0" w:line="240" w:lineRule="auto"/>
        <w:jc w:val="both"/>
        <w:rPr>
          <w:rFonts w:ascii="Arial" w:hAnsi="Arial" w:cs="Arial"/>
          <w:b/>
          <w:bCs/>
          <w:sz w:val="22"/>
          <w:szCs w:val="22"/>
        </w:rPr>
      </w:pPr>
      <w:r w:rsidRPr="005610A8">
        <w:rPr>
          <w:rFonts w:ascii="Arial" w:hAnsi="Arial" w:cs="Arial"/>
          <w:b/>
          <w:bCs/>
          <w:sz w:val="22"/>
          <w:szCs w:val="22"/>
        </w:rPr>
        <w:t xml:space="preserve">5. Compréhension et engagement des filles et femmes de certaines familles pour le respect de leurs droits sexuels et reproductifs : </w:t>
      </w:r>
    </w:p>
    <w:p w14:paraId="73BFC76E"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Après échange avec mes sœurs, elles ont compris les droits sexuels et l’importance de les connaitre enfin de se défendre dans la société ; </w:t>
      </w:r>
    </w:p>
    <w:p w14:paraId="1F52B795"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 Mes voisins ont décidé de prendre leur responsabilité face à leurs droits et que personne ne décidera plus à leur place ; </w:t>
      </w:r>
    </w:p>
    <w:p w14:paraId="435982E8"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Ma sœur a vraiment aimé les débats sur les droits sexuels et reproductifs et a décidé de les appliquer dans sa vie et afin de bien profiter de son corps de façon positive ; </w:t>
      </w:r>
    </w:p>
    <w:p w14:paraId="5BFFC576"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Mes parents ont compris qu’on ne devrait pas obliger une personne contre son gré car chacun a un droit ; </w:t>
      </w:r>
    </w:p>
    <w:p w14:paraId="7E472F22"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Dans ma famille, les filles ont enfin compris qu’elles ne sont pas des instruments pour les hommes ; </w:t>
      </w:r>
    </w:p>
    <w:p w14:paraId="0BE82171"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Mes cousines mariées ont pu jouir de leur mariage car les maris ont commencé à changer de comportement depuis mon dernier passage au cours duquel nous avons débattu des droits sexuels et reproductifs ; </w:t>
      </w:r>
    </w:p>
    <w:p w14:paraId="6357A9B7"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J’ai été touché par le thème.  Mon mari prenait certaines décisions sans me consulter mais après échange sur le droit reproductif et sexuel il a compris que chacun devrait se respecter ; </w:t>
      </w:r>
    </w:p>
    <w:p w14:paraId="3516BE21"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J’ai compris que chacun a un droit et qu’on ne devrait pas le lui priver car nous sommes libres de faire ce qui nous semble bon si toute fois nous ne portons pas préjudicie aux autres. </w:t>
      </w:r>
    </w:p>
    <w:p w14:paraId="4488BA00" w14:textId="77777777" w:rsidR="00AA3FCE" w:rsidRPr="005610A8" w:rsidRDefault="00AA3FCE" w:rsidP="00210EF4">
      <w:pPr>
        <w:spacing w:before="0" w:after="0" w:line="240" w:lineRule="auto"/>
        <w:jc w:val="both"/>
        <w:rPr>
          <w:rFonts w:ascii="Arial" w:hAnsi="Arial" w:cs="Arial"/>
          <w:sz w:val="22"/>
          <w:szCs w:val="22"/>
        </w:rPr>
      </w:pPr>
    </w:p>
    <w:p w14:paraId="4C546CD0" w14:textId="77777777" w:rsidR="00AA3FCE" w:rsidRPr="005610A8" w:rsidRDefault="00AA3FCE" w:rsidP="00210EF4">
      <w:pPr>
        <w:spacing w:before="0" w:after="0" w:line="240" w:lineRule="auto"/>
        <w:jc w:val="both"/>
        <w:rPr>
          <w:rFonts w:ascii="Arial" w:hAnsi="Arial" w:cs="Arial"/>
          <w:b/>
          <w:bCs/>
          <w:sz w:val="22"/>
          <w:szCs w:val="22"/>
        </w:rPr>
      </w:pPr>
      <w:r w:rsidRPr="005610A8">
        <w:rPr>
          <w:rFonts w:ascii="Arial" w:hAnsi="Arial" w:cs="Arial"/>
          <w:b/>
          <w:bCs/>
          <w:sz w:val="22"/>
          <w:szCs w:val="22"/>
        </w:rPr>
        <w:t xml:space="preserve">6. Engagement des familles dans la lutte contre les VBG : </w:t>
      </w:r>
    </w:p>
    <w:p w14:paraId="5DDF4718"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Ma famille a compris les dangers des VBG et a décidé de lutter contre cela ; </w:t>
      </w:r>
    </w:p>
    <w:p w14:paraId="59B75443"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Mes cousines ont décidé qu’il ne faut pas être esclaves mais il faudrait partager les idées pour mieux vivre ensemble ; </w:t>
      </w:r>
    </w:p>
    <w:p w14:paraId="6928616F"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Ma famille a compris que toute violence n’est pas VB ;</w:t>
      </w:r>
    </w:p>
    <w:p w14:paraId="4D2ECA06"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Chez moi, chacun a compris les conséquences des VBG et décide de dénoncer ; </w:t>
      </w:r>
    </w:p>
    <w:p w14:paraId="170914D6"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Ma famille a compris que nous devons lutter contre les types de violence correspondant à chaque cycle de vie ; </w:t>
      </w:r>
    </w:p>
    <w:p w14:paraId="52710240"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Dans ma famille et surtout avec ma copine, quand pour la première fois je lui ai dit que je ne lui ferai plus du mal et que tous les problèmes entre elle et moi ont pris fin, elle a sursauté car elle n’y croyait pas vraiment ; </w:t>
      </w:r>
    </w:p>
    <w:p w14:paraId="5470270B"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Il est nécessaire de partager les informations avec sa famille pour éviter de se retrouver dans les erreurs du passé. Aujourd’hui, c’est une fierté pour moi et ma fiancée de passer de très bons moments ensemble dans la plus grande tranquillité contrairement aux années antérieures pleine de violence physique, morale et qui pouvaient même occasionner notre divorce. Désormais, ma fiancée ne me quittera plus jamais ; </w:t>
      </w:r>
    </w:p>
    <w:p w14:paraId="6D96AA02" w14:textId="03E4202E"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Ce même changement brusque a été constaté aussi au niveau de ma famille car avant je faisais assez de bavures et il y avait trop de plaintes des files sur moi parce que j’étais violent avec elles et cela a fait que je ne pouvais garder une copine. J’étais un fardeau pour ma famille.</w:t>
      </w:r>
    </w:p>
    <w:p w14:paraId="322F0A3E" w14:textId="77777777" w:rsidR="00AA3FCE" w:rsidRPr="005610A8" w:rsidRDefault="00AA3FCE" w:rsidP="00132AA4">
      <w:pPr>
        <w:pStyle w:val="Paragraphedeliste"/>
        <w:numPr>
          <w:ilvl w:val="0"/>
          <w:numId w:val="44"/>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Mon comportement a changé désormais je gère ma colère en faisant la lecture </w:t>
      </w:r>
    </w:p>
    <w:p w14:paraId="61B32F6B" w14:textId="04E78239" w:rsidR="00AA3FCE" w:rsidRDefault="00AA3FCE" w:rsidP="00210EF4">
      <w:pPr>
        <w:spacing w:before="0" w:after="0" w:line="240" w:lineRule="auto"/>
        <w:jc w:val="both"/>
        <w:rPr>
          <w:rFonts w:ascii="Arial" w:hAnsi="Arial" w:cs="Arial"/>
          <w:i/>
          <w:iCs/>
          <w:sz w:val="22"/>
          <w:szCs w:val="22"/>
        </w:rPr>
      </w:pPr>
    </w:p>
    <w:p w14:paraId="407B68AC" w14:textId="596B6F84" w:rsidR="0023220F" w:rsidRDefault="0023220F" w:rsidP="00210EF4">
      <w:pPr>
        <w:spacing w:before="0" w:after="0" w:line="240" w:lineRule="auto"/>
        <w:jc w:val="both"/>
        <w:rPr>
          <w:rFonts w:ascii="Arial" w:hAnsi="Arial" w:cs="Arial"/>
          <w:i/>
          <w:iCs/>
          <w:sz w:val="22"/>
          <w:szCs w:val="22"/>
        </w:rPr>
      </w:pPr>
    </w:p>
    <w:p w14:paraId="09A1FD6A" w14:textId="2683728C" w:rsidR="0023220F" w:rsidRDefault="0023220F" w:rsidP="00210EF4">
      <w:pPr>
        <w:spacing w:before="0" w:after="0" w:line="240" w:lineRule="auto"/>
        <w:jc w:val="both"/>
        <w:rPr>
          <w:rFonts w:ascii="Arial" w:hAnsi="Arial" w:cs="Arial"/>
          <w:i/>
          <w:iCs/>
          <w:sz w:val="22"/>
          <w:szCs w:val="22"/>
        </w:rPr>
      </w:pPr>
    </w:p>
    <w:p w14:paraId="1BCE30B0" w14:textId="502EA2E2" w:rsidR="0023220F" w:rsidRDefault="0023220F" w:rsidP="00210EF4">
      <w:pPr>
        <w:spacing w:before="0" w:after="0" w:line="240" w:lineRule="auto"/>
        <w:jc w:val="both"/>
        <w:rPr>
          <w:rFonts w:ascii="Arial" w:hAnsi="Arial" w:cs="Arial"/>
          <w:i/>
          <w:iCs/>
          <w:sz w:val="22"/>
          <w:szCs w:val="22"/>
        </w:rPr>
      </w:pPr>
    </w:p>
    <w:p w14:paraId="282B94DD" w14:textId="2AFAB72E" w:rsidR="0023220F" w:rsidRDefault="0023220F" w:rsidP="00210EF4">
      <w:pPr>
        <w:spacing w:before="0" w:after="0" w:line="240" w:lineRule="auto"/>
        <w:jc w:val="both"/>
        <w:rPr>
          <w:rFonts w:ascii="Arial" w:hAnsi="Arial" w:cs="Arial"/>
          <w:i/>
          <w:iCs/>
          <w:sz w:val="22"/>
          <w:szCs w:val="22"/>
        </w:rPr>
      </w:pPr>
    </w:p>
    <w:p w14:paraId="6F5231D4" w14:textId="77777777" w:rsidR="0023220F" w:rsidRPr="005610A8" w:rsidRDefault="0023220F" w:rsidP="00210EF4">
      <w:pPr>
        <w:spacing w:before="0" w:after="0" w:line="240" w:lineRule="auto"/>
        <w:jc w:val="both"/>
        <w:rPr>
          <w:rFonts w:ascii="Arial" w:hAnsi="Arial" w:cs="Arial"/>
          <w:i/>
          <w:iCs/>
          <w:sz w:val="22"/>
          <w:szCs w:val="22"/>
        </w:rPr>
      </w:pPr>
    </w:p>
    <w:p w14:paraId="48EB86A8" w14:textId="0E99AF7B" w:rsidR="00AA3FCE" w:rsidRPr="005610A8" w:rsidRDefault="00AA3FCE" w:rsidP="00210EF4">
      <w:pPr>
        <w:spacing w:before="0" w:after="0" w:line="240" w:lineRule="auto"/>
        <w:jc w:val="both"/>
        <w:rPr>
          <w:rFonts w:ascii="Arial" w:hAnsi="Arial" w:cs="Arial"/>
          <w:i/>
          <w:iCs/>
          <w:sz w:val="22"/>
          <w:szCs w:val="22"/>
        </w:rPr>
      </w:pPr>
    </w:p>
    <w:p w14:paraId="38EDA9FF" w14:textId="3F4E9537" w:rsidR="00AA3FCE" w:rsidRDefault="00AA3FCE" w:rsidP="00210EF4">
      <w:pPr>
        <w:spacing w:before="0" w:after="0" w:line="240" w:lineRule="auto"/>
        <w:jc w:val="both"/>
        <w:rPr>
          <w:rFonts w:ascii="Arial" w:hAnsi="Arial" w:cs="Arial"/>
          <w:b/>
          <w:bCs/>
          <w:sz w:val="22"/>
          <w:szCs w:val="22"/>
          <w:lang w:val="fr-FR"/>
        </w:rPr>
      </w:pPr>
      <w:r w:rsidRPr="005610A8">
        <w:rPr>
          <w:rFonts w:ascii="Arial" w:hAnsi="Arial" w:cs="Arial"/>
          <w:b/>
          <w:bCs/>
          <w:sz w:val="22"/>
          <w:szCs w:val="22"/>
          <w:lang w:val="fr-FR"/>
        </w:rPr>
        <w:t xml:space="preserve">B/ Au niveau communautaire : </w:t>
      </w:r>
    </w:p>
    <w:p w14:paraId="44BF3AEB" w14:textId="77777777" w:rsidR="0023220F" w:rsidRPr="005610A8" w:rsidRDefault="0023220F" w:rsidP="00210EF4">
      <w:pPr>
        <w:spacing w:before="0" w:after="0" w:line="240" w:lineRule="auto"/>
        <w:jc w:val="both"/>
        <w:rPr>
          <w:rFonts w:ascii="Arial" w:hAnsi="Arial" w:cs="Arial"/>
          <w:b/>
          <w:bCs/>
          <w:sz w:val="22"/>
          <w:szCs w:val="22"/>
          <w:lang w:val="fr-FR"/>
        </w:rPr>
      </w:pPr>
    </w:p>
    <w:p w14:paraId="79BA1F2F" w14:textId="77777777" w:rsidR="00AA3FCE" w:rsidRPr="005610A8" w:rsidRDefault="00AA3FCE"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rPr>
        <w:t xml:space="preserve">1. Les séances de restitution dans les communautés ont permis à certains hommes de comprendre que le fait d’interdire leurs femmes d’exercer un métier ou un travail professionnel est une autre forme de violation de leur droit. Cela n’a pas d’avantage pour la famille. </w:t>
      </w:r>
    </w:p>
    <w:p w14:paraId="744B5A30" w14:textId="77777777" w:rsidR="00AA3FCE" w:rsidRPr="005610A8" w:rsidRDefault="00AA3FCE" w:rsidP="00132AA4">
      <w:pPr>
        <w:pStyle w:val="Paragraphedeliste"/>
        <w:numPr>
          <w:ilvl w:val="0"/>
          <w:numId w:val="45"/>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J’ai eu une discussion avec un couple ou le mari pensait que la femme est incapable de travailler mais après mon intervention, il a pris conscience et a changé de comportement ; </w:t>
      </w:r>
    </w:p>
    <w:p w14:paraId="09CFD70E" w14:textId="77777777" w:rsidR="00AA3FCE" w:rsidRPr="005610A8" w:rsidRDefault="00AA3FCE" w:rsidP="00132AA4">
      <w:pPr>
        <w:pStyle w:val="Paragraphedeliste"/>
        <w:numPr>
          <w:ilvl w:val="0"/>
          <w:numId w:val="45"/>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Grace à mes explications lors de notre réunion sur l’inégalité des genres, j’ai pu comprendre à travers les différents témoignages que les femmes sont victimes de leur époux ; </w:t>
      </w:r>
    </w:p>
    <w:p w14:paraId="0579F20E" w14:textId="77777777" w:rsidR="00AA3FCE" w:rsidRPr="005610A8" w:rsidRDefault="00AA3FCE" w:rsidP="00132AA4">
      <w:pPr>
        <w:pStyle w:val="Paragraphedeliste"/>
        <w:numPr>
          <w:ilvl w:val="0"/>
          <w:numId w:val="45"/>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Dans ma structure, les gens pensent que les hommes sont toujours supérieurs aux femmes cependant les deux doivent se compléter. Mais mon débat sur les différents thèmes avec eux a fait l’objet d’un grand changement. L’homme doit connaitre ses devoirs et la femme également doit respecter son mari car il est maitre de la maison. Mes enseignements ce jour ont été beaucoup apprécié par de nombreuses personnes. Certains hommes ont pris l’engagement désormais de laisser leur femme travailler. </w:t>
      </w:r>
    </w:p>
    <w:p w14:paraId="3247BEE1" w14:textId="77777777" w:rsidR="00AA3FCE" w:rsidRPr="005610A8" w:rsidRDefault="00AA3FCE" w:rsidP="00210EF4">
      <w:pPr>
        <w:spacing w:before="0" w:after="0" w:line="240" w:lineRule="auto"/>
        <w:jc w:val="both"/>
        <w:rPr>
          <w:rFonts w:ascii="Arial" w:hAnsi="Arial" w:cs="Arial"/>
          <w:sz w:val="22"/>
          <w:szCs w:val="22"/>
        </w:rPr>
      </w:pPr>
    </w:p>
    <w:p w14:paraId="057295A2" w14:textId="678352F3" w:rsidR="00AA3FCE" w:rsidRPr="005610A8" w:rsidRDefault="00AA3FCE"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rPr>
        <w:t xml:space="preserve">2. Désir des femmes de travailler afin de venir en aide à leurs Maris : </w:t>
      </w:r>
    </w:p>
    <w:p w14:paraId="17E31DCD" w14:textId="77777777" w:rsidR="00AA3FCE" w:rsidRPr="005610A8" w:rsidRDefault="00AA3FCE" w:rsidP="00132AA4">
      <w:pPr>
        <w:pStyle w:val="Paragraphedeliste"/>
        <w:numPr>
          <w:ilvl w:val="0"/>
          <w:numId w:val="46"/>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Dans la communauté, j’ai pu les convaincre en leur faisant comprendre l’avantage que donne une femme qui travaille ; </w:t>
      </w:r>
    </w:p>
    <w:p w14:paraId="7EFB12EB" w14:textId="77777777" w:rsidR="00AA3FCE" w:rsidRPr="005610A8" w:rsidRDefault="00AA3FCE" w:rsidP="00132AA4">
      <w:pPr>
        <w:pStyle w:val="Paragraphedeliste"/>
        <w:numPr>
          <w:ilvl w:val="0"/>
          <w:numId w:val="46"/>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Dans mon quartier, j’ai parlé à mes voisines qu’elles peuvent belle et bien travailler comme leur mari enfin de venir en aide à leurs maris ;  </w:t>
      </w:r>
    </w:p>
    <w:p w14:paraId="0111AC39" w14:textId="77777777" w:rsidR="00AA3FCE" w:rsidRPr="005610A8" w:rsidRDefault="00AA3FCE" w:rsidP="00132AA4">
      <w:pPr>
        <w:pStyle w:val="Paragraphedeliste"/>
        <w:numPr>
          <w:ilvl w:val="0"/>
          <w:numId w:val="46"/>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 A travers les dialogues dans ma communauté, je leur ai fait comprendre que la femme n’est pas seulement la personne qui s’occupe du ménage, mais elle peut aussi des activités pour prendre d’autres charges de la famille ; </w:t>
      </w:r>
    </w:p>
    <w:p w14:paraId="1E08BB16" w14:textId="77777777" w:rsidR="00AA3FCE" w:rsidRPr="005610A8" w:rsidRDefault="00AA3FCE" w:rsidP="00132AA4">
      <w:pPr>
        <w:pStyle w:val="Paragraphedeliste"/>
        <w:numPr>
          <w:ilvl w:val="0"/>
          <w:numId w:val="46"/>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 Dans notre association, j’ai expliqué comment une femme devrait se comporter sans oublier que l’homme et la femme peuvent se compléter.</w:t>
      </w:r>
    </w:p>
    <w:p w14:paraId="4FFDED32" w14:textId="77777777" w:rsidR="00AA3FCE" w:rsidRPr="005610A8" w:rsidRDefault="00AA3FCE" w:rsidP="00210EF4">
      <w:pPr>
        <w:spacing w:before="0" w:after="0" w:line="240" w:lineRule="auto"/>
        <w:jc w:val="both"/>
        <w:rPr>
          <w:rFonts w:ascii="Arial" w:hAnsi="Arial" w:cs="Arial"/>
          <w:sz w:val="22"/>
          <w:szCs w:val="22"/>
        </w:rPr>
      </w:pPr>
    </w:p>
    <w:p w14:paraId="5B8170F7" w14:textId="77777777" w:rsidR="00AA3FCE" w:rsidRPr="005610A8" w:rsidRDefault="00AA3FCE"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rPr>
        <w:t xml:space="preserve">3. Engagement de certains membres de la communauté pour mettre fin à l’excision : </w:t>
      </w:r>
    </w:p>
    <w:p w14:paraId="0FD79524" w14:textId="77777777" w:rsidR="00AA3FCE" w:rsidRPr="005610A8" w:rsidRDefault="00AA3FCE" w:rsidP="00132AA4">
      <w:pPr>
        <w:pStyle w:val="Paragraphedeliste"/>
        <w:numPr>
          <w:ilvl w:val="0"/>
          <w:numId w:val="47"/>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J’ai aussi fait comprendre à mes voisins que l’excision participe à la diminution du plaisir sexuel et qu’ils peuvent aussi profiter de leur plaisir en utilisant des préliminaires pour découvrir leurs points sensibles enfin d’en jouir ; </w:t>
      </w:r>
    </w:p>
    <w:p w14:paraId="5C813EA6" w14:textId="77777777" w:rsidR="00AA3FCE" w:rsidRPr="005610A8" w:rsidRDefault="00AA3FCE" w:rsidP="00132AA4">
      <w:pPr>
        <w:pStyle w:val="Paragraphedeliste"/>
        <w:numPr>
          <w:ilvl w:val="0"/>
          <w:numId w:val="47"/>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Avec une petite sensibilisation dans mon quartier, plusieurs mères se sont engagées d’arrêter l’excision et de prioriser le dialogue au sein de leur couple ; </w:t>
      </w:r>
    </w:p>
    <w:p w14:paraId="654D4576" w14:textId="77777777" w:rsidR="00AA3FCE" w:rsidRPr="005610A8" w:rsidRDefault="00AA3FCE" w:rsidP="00132AA4">
      <w:pPr>
        <w:pStyle w:val="Paragraphedeliste"/>
        <w:numPr>
          <w:ilvl w:val="0"/>
          <w:numId w:val="47"/>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Après une grande sensibilisation dans mon village, la mentalité des gens a changé et ils ont pris position contre l’excision ; </w:t>
      </w:r>
    </w:p>
    <w:p w14:paraId="606EB3EE" w14:textId="77777777" w:rsidR="00AA3FCE" w:rsidRPr="005610A8" w:rsidRDefault="00AA3FCE" w:rsidP="00132AA4">
      <w:pPr>
        <w:pStyle w:val="Paragraphedeliste"/>
        <w:numPr>
          <w:ilvl w:val="0"/>
          <w:numId w:val="47"/>
        </w:numPr>
        <w:spacing w:before="0" w:after="0" w:line="240" w:lineRule="auto"/>
        <w:jc w:val="both"/>
        <w:rPr>
          <w:rFonts w:ascii="Arial" w:hAnsi="Arial" w:cs="Arial"/>
          <w:i/>
          <w:iCs/>
          <w:sz w:val="22"/>
          <w:szCs w:val="22"/>
        </w:rPr>
      </w:pPr>
      <w:r w:rsidRPr="005610A8">
        <w:rPr>
          <w:rFonts w:ascii="Arial" w:hAnsi="Arial" w:cs="Arial"/>
          <w:i/>
          <w:iCs/>
          <w:sz w:val="22"/>
          <w:szCs w:val="22"/>
        </w:rPr>
        <w:t>Dans ma communauté, il existe toujours des débats concernant la sexualité et la majorité sont des illettrés donc ils nient les conséquences de la pratique de l’excision tout en disant qu’ils ne veulent pas imiter les blancs. Ce n’est qu’après cette session, que je leur ai fait comprendre qu’on peut bien garder la virginité de la fille par l’éducation et non par l’excision qui va l’exposer aux infections, problème pendant l’accouchement, la douleur...</w:t>
      </w:r>
    </w:p>
    <w:p w14:paraId="11F9992A" w14:textId="77777777" w:rsidR="00AA3FCE" w:rsidRPr="005610A8" w:rsidRDefault="00AA3FCE" w:rsidP="00210EF4">
      <w:pPr>
        <w:spacing w:before="0" w:after="0" w:line="240" w:lineRule="auto"/>
        <w:ind w:left="360"/>
        <w:jc w:val="both"/>
        <w:rPr>
          <w:rFonts w:ascii="Arial" w:hAnsi="Arial" w:cs="Arial"/>
          <w:i/>
          <w:iCs/>
          <w:sz w:val="22"/>
          <w:szCs w:val="22"/>
        </w:rPr>
      </w:pPr>
    </w:p>
    <w:p w14:paraId="2F75A2B8" w14:textId="77777777" w:rsidR="00AA3FCE" w:rsidRPr="005610A8" w:rsidRDefault="00AA3FCE" w:rsidP="00210EF4">
      <w:pPr>
        <w:spacing w:before="0" w:after="0" w:line="240" w:lineRule="auto"/>
        <w:jc w:val="both"/>
        <w:rPr>
          <w:rFonts w:ascii="Arial" w:hAnsi="Arial" w:cs="Arial"/>
          <w:i/>
          <w:iCs/>
          <w:sz w:val="22"/>
          <w:szCs w:val="22"/>
        </w:rPr>
      </w:pPr>
      <w:r w:rsidRPr="005610A8">
        <w:rPr>
          <w:rFonts w:ascii="Arial" w:hAnsi="Arial" w:cs="Arial"/>
          <w:b/>
          <w:bCs/>
          <w:i/>
          <w:iCs/>
          <w:sz w:val="22"/>
          <w:szCs w:val="22"/>
        </w:rPr>
        <w:t>4. Amélioration du dialogue entre les couples sur la sexualité :</w:t>
      </w:r>
      <w:r w:rsidRPr="005610A8">
        <w:rPr>
          <w:rFonts w:ascii="Arial" w:hAnsi="Arial" w:cs="Arial"/>
          <w:i/>
          <w:iCs/>
          <w:sz w:val="22"/>
          <w:szCs w:val="22"/>
        </w:rPr>
        <w:t xml:space="preserve"> </w:t>
      </w:r>
    </w:p>
    <w:p w14:paraId="4EF04B1A" w14:textId="77777777" w:rsidR="00AA3FCE" w:rsidRPr="005610A8" w:rsidRDefault="00AA3FCE" w:rsidP="00132AA4">
      <w:pPr>
        <w:pStyle w:val="Paragraphedeliste"/>
        <w:numPr>
          <w:ilvl w:val="0"/>
          <w:numId w:val="47"/>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Après sensibilisation dans mon entourage, chacun a compris l’importance de dialoguer avec son/ sa partenaire pour pouvoir profiter de leur vie sexuelle ; </w:t>
      </w:r>
    </w:p>
    <w:p w14:paraId="737E119D" w14:textId="77777777" w:rsidR="00AA3FCE" w:rsidRPr="005610A8" w:rsidRDefault="00AA3FCE" w:rsidP="00132AA4">
      <w:pPr>
        <w:pStyle w:val="Paragraphedeliste"/>
        <w:numPr>
          <w:ilvl w:val="0"/>
          <w:numId w:val="47"/>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A travers cette session, j’ai introduit un dialogue dans mon association sur la sexualité, le plaisir sexuel et l’excision pour mieux être préparé et préparé ses filles dans le mariage ; </w:t>
      </w:r>
    </w:p>
    <w:p w14:paraId="4676A6D3" w14:textId="77777777" w:rsidR="00AA3FCE" w:rsidRPr="005610A8" w:rsidRDefault="00AA3FCE" w:rsidP="00132AA4">
      <w:pPr>
        <w:pStyle w:val="Paragraphedeliste"/>
        <w:numPr>
          <w:ilvl w:val="0"/>
          <w:numId w:val="47"/>
        </w:numPr>
        <w:spacing w:before="0" w:after="0" w:line="240" w:lineRule="auto"/>
        <w:jc w:val="both"/>
        <w:rPr>
          <w:rFonts w:ascii="Arial" w:hAnsi="Arial" w:cs="Arial"/>
          <w:i/>
          <w:iCs/>
          <w:sz w:val="22"/>
          <w:szCs w:val="22"/>
        </w:rPr>
      </w:pPr>
      <w:r w:rsidRPr="005610A8">
        <w:rPr>
          <w:rFonts w:ascii="Arial" w:hAnsi="Arial" w:cs="Arial"/>
          <w:i/>
          <w:iCs/>
          <w:sz w:val="22"/>
          <w:szCs w:val="22"/>
        </w:rPr>
        <w:t>Les femmes de mon quartier ont compris le risque de ne pas discuter avec leur mari et la souffrance qu’elles ont causé à leur petite fille en leur soumettant à l’excision ;</w:t>
      </w:r>
    </w:p>
    <w:p w14:paraId="50EAD0FB" w14:textId="77777777" w:rsidR="00AA3FCE" w:rsidRPr="005610A8" w:rsidRDefault="00AA3FCE" w:rsidP="00132AA4">
      <w:pPr>
        <w:pStyle w:val="Paragraphedeliste"/>
        <w:numPr>
          <w:ilvl w:val="0"/>
          <w:numId w:val="47"/>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J’ai débattu avec une amie en lui faisant comprendre que la femme excisée peut aussi ressentir des désirs sexuels puisque le sexe ou le clitoris n’est pas le seul lieu de plaisir et qu’elle devrait échanger avec son partenaire pour développer le dialogue dans leur couple. </w:t>
      </w:r>
    </w:p>
    <w:p w14:paraId="5B600F57" w14:textId="75B069A4" w:rsidR="00AA3FCE" w:rsidRDefault="00AA3FCE" w:rsidP="00210EF4">
      <w:pPr>
        <w:spacing w:before="0" w:after="0" w:line="240" w:lineRule="auto"/>
        <w:jc w:val="both"/>
        <w:rPr>
          <w:rFonts w:ascii="Arial" w:hAnsi="Arial" w:cs="Arial"/>
          <w:sz w:val="22"/>
          <w:szCs w:val="22"/>
        </w:rPr>
      </w:pPr>
    </w:p>
    <w:p w14:paraId="0BD1A65A" w14:textId="77777777" w:rsidR="0023220F" w:rsidRPr="005610A8" w:rsidRDefault="0023220F" w:rsidP="00210EF4">
      <w:pPr>
        <w:spacing w:before="0" w:after="0" w:line="240" w:lineRule="auto"/>
        <w:jc w:val="both"/>
        <w:rPr>
          <w:rFonts w:ascii="Arial" w:hAnsi="Arial" w:cs="Arial"/>
          <w:sz w:val="22"/>
          <w:szCs w:val="22"/>
        </w:rPr>
      </w:pPr>
    </w:p>
    <w:p w14:paraId="0F395480" w14:textId="77777777" w:rsidR="00AA3FCE" w:rsidRPr="005610A8" w:rsidRDefault="00AA3FCE" w:rsidP="00210EF4">
      <w:pPr>
        <w:spacing w:before="0" w:after="0" w:line="240" w:lineRule="auto"/>
        <w:jc w:val="both"/>
        <w:rPr>
          <w:rFonts w:ascii="Arial" w:hAnsi="Arial" w:cs="Arial"/>
          <w:b/>
          <w:bCs/>
          <w:i/>
          <w:iCs/>
          <w:sz w:val="22"/>
          <w:szCs w:val="22"/>
        </w:rPr>
      </w:pPr>
      <w:r w:rsidRPr="005610A8">
        <w:rPr>
          <w:rFonts w:ascii="Arial" w:hAnsi="Arial" w:cs="Arial"/>
          <w:b/>
          <w:bCs/>
          <w:i/>
          <w:iCs/>
          <w:sz w:val="22"/>
          <w:szCs w:val="22"/>
        </w:rPr>
        <w:t xml:space="preserve">5. Engagement des membres de certaines communautés pour le respect des droits sexuels et reproductifs : </w:t>
      </w:r>
    </w:p>
    <w:p w14:paraId="256B6873" w14:textId="77777777" w:rsidR="00AA3FCE" w:rsidRPr="005610A8" w:rsidRDefault="00AA3FCE" w:rsidP="00132AA4">
      <w:pPr>
        <w:pStyle w:val="Paragraphedeliste"/>
        <w:numPr>
          <w:ilvl w:val="0"/>
          <w:numId w:val="48"/>
        </w:numPr>
        <w:spacing w:before="0" w:after="0" w:line="240" w:lineRule="auto"/>
        <w:jc w:val="both"/>
        <w:rPr>
          <w:rFonts w:ascii="Arial" w:hAnsi="Arial" w:cs="Arial"/>
          <w:i/>
          <w:iCs/>
          <w:sz w:val="22"/>
          <w:szCs w:val="22"/>
        </w:rPr>
      </w:pPr>
      <w:r w:rsidRPr="005610A8">
        <w:rPr>
          <w:rFonts w:ascii="Arial" w:hAnsi="Arial" w:cs="Arial"/>
          <w:i/>
          <w:iCs/>
          <w:sz w:val="22"/>
          <w:szCs w:val="22"/>
        </w:rPr>
        <w:t>Les femmes de mon quartier ont eu une confiance en elles.</w:t>
      </w:r>
    </w:p>
    <w:p w14:paraId="2492D53A" w14:textId="77777777" w:rsidR="00AA3FCE" w:rsidRPr="005610A8" w:rsidRDefault="00AA3FCE" w:rsidP="00132AA4">
      <w:pPr>
        <w:pStyle w:val="Paragraphedeliste"/>
        <w:numPr>
          <w:ilvl w:val="0"/>
          <w:numId w:val="48"/>
        </w:numPr>
        <w:spacing w:before="0" w:after="0" w:line="240" w:lineRule="auto"/>
        <w:jc w:val="both"/>
        <w:rPr>
          <w:rFonts w:ascii="Arial" w:hAnsi="Arial" w:cs="Arial"/>
          <w:i/>
          <w:iCs/>
          <w:sz w:val="22"/>
          <w:szCs w:val="22"/>
        </w:rPr>
      </w:pPr>
      <w:r w:rsidRPr="005610A8">
        <w:rPr>
          <w:rFonts w:ascii="Arial" w:hAnsi="Arial" w:cs="Arial"/>
          <w:i/>
          <w:iCs/>
          <w:sz w:val="22"/>
          <w:szCs w:val="22"/>
        </w:rPr>
        <w:t>Les jeunes filles ont compris que leur corps leur appartient et elles peuvent dire non au mariage forcé.</w:t>
      </w:r>
    </w:p>
    <w:p w14:paraId="300AD68E" w14:textId="77777777" w:rsidR="00AA3FCE" w:rsidRPr="005610A8" w:rsidRDefault="00AA3FCE" w:rsidP="00132AA4">
      <w:pPr>
        <w:pStyle w:val="Paragraphedeliste"/>
        <w:numPr>
          <w:ilvl w:val="0"/>
          <w:numId w:val="48"/>
        </w:numPr>
        <w:spacing w:before="0" w:after="0" w:line="240" w:lineRule="auto"/>
        <w:jc w:val="both"/>
        <w:rPr>
          <w:rFonts w:ascii="Arial" w:hAnsi="Arial" w:cs="Arial"/>
          <w:i/>
          <w:iCs/>
          <w:sz w:val="22"/>
          <w:szCs w:val="22"/>
        </w:rPr>
      </w:pPr>
      <w:r w:rsidRPr="005610A8">
        <w:rPr>
          <w:rFonts w:ascii="Arial" w:hAnsi="Arial" w:cs="Arial"/>
          <w:i/>
          <w:iCs/>
          <w:sz w:val="22"/>
          <w:szCs w:val="22"/>
        </w:rPr>
        <w:t>Après un rappel sur les droits sexuel et reproductif avec mes voisins, chacun a réalisé qu’il est libre de ses choix.</w:t>
      </w:r>
    </w:p>
    <w:p w14:paraId="2AD5E02D" w14:textId="77777777" w:rsidR="00AA3FCE" w:rsidRPr="005610A8" w:rsidRDefault="00AA3FCE" w:rsidP="00132AA4">
      <w:pPr>
        <w:pStyle w:val="Paragraphedeliste"/>
        <w:numPr>
          <w:ilvl w:val="0"/>
          <w:numId w:val="48"/>
        </w:numPr>
        <w:spacing w:before="0" w:after="0" w:line="240" w:lineRule="auto"/>
        <w:jc w:val="both"/>
        <w:rPr>
          <w:rFonts w:ascii="Arial" w:hAnsi="Arial" w:cs="Arial"/>
          <w:i/>
          <w:iCs/>
          <w:sz w:val="22"/>
          <w:szCs w:val="22"/>
        </w:rPr>
      </w:pPr>
      <w:r w:rsidRPr="005610A8">
        <w:rPr>
          <w:rFonts w:ascii="Arial" w:hAnsi="Arial" w:cs="Arial"/>
          <w:i/>
          <w:iCs/>
          <w:sz w:val="22"/>
          <w:szCs w:val="22"/>
        </w:rPr>
        <w:t>Ma communauté a compris et accepté les notions du droit sexuel et décide de l’appliquer.</w:t>
      </w:r>
    </w:p>
    <w:p w14:paraId="6A05E8F9" w14:textId="77777777" w:rsidR="00AA3FCE" w:rsidRPr="005610A8" w:rsidRDefault="00AA3FCE" w:rsidP="00132AA4">
      <w:pPr>
        <w:pStyle w:val="Paragraphedeliste"/>
        <w:numPr>
          <w:ilvl w:val="0"/>
          <w:numId w:val="48"/>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Dans mon école, mes copines ont connu leur droit et en utilise pour se préserver du viol ; </w:t>
      </w:r>
    </w:p>
    <w:p w14:paraId="7FC7955C" w14:textId="77777777" w:rsidR="00AA3FCE" w:rsidRPr="005610A8" w:rsidRDefault="00AA3FCE" w:rsidP="00132AA4">
      <w:pPr>
        <w:pStyle w:val="Paragraphedeliste"/>
        <w:numPr>
          <w:ilvl w:val="0"/>
          <w:numId w:val="48"/>
        </w:numPr>
        <w:spacing w:before="0" w:after="0" w:line="240" w:lineRule="auto"/>
        <w:jc w:val="both"/>
        <w:rPr>
          <w:rFonts w:ascii="Arial" w:hAnsi="Arial" w:cs="Arial"/>
          <w:i/>
          <w:iCs/>
          <w:sz w:val="22"/>
          <w:szCs w:val="22"/>
        </w:rPr>
      </w:pPr>
      <w:r w:rsidRPr="005610A8">
        <w:rPr>
          <w:rFonts w:ascii="Arial" w:hAnsi="Arial" w:cs="Arial"/>
          <w:i/>
          <w:iCs/>
          <w:sz w:val="22"/>
          <w:szCs w:val="22"/>
        </w:rPr>
        <w:t>A l’école, les filles ne se laissent plus faire car elles ont leur arme de défense.</w:t>
      </w:r>
    </w:p>
    <w:p w14:paraId="26B9E2C2" w14:textId="77777777" w:rsidR="00AA3FCE" w:rsidRPr="005610A8" w:rsidRDefault="00AA3FCE" w:rsidP="00210EF4">
      <w:pPr>
        <w:spacing w:before="0" w:after="0" w:line="240" w:lineRule="auto"/>
        <w:jc w:val="both"/>
        <w:rPr>
          <w:rFonts w:ascii="Arial" w:hAnsi="Arial" w:cs="Arial"/>
          <w:sz w:val="22"/>
          <w:szCs w:val="22"/>
        </w:rPr>
      </w:pPr>
    </w:p>
    <w:p w14:paraId="443CFB87" w14:textId="77777777" w:rsidR="00AA3FCE" w:rsidRPr="005610A8" w:rsidRDefault="00AA3FCE" w:rsidP="00210EF4">
      <w:pPr>
        <w:spacing w:before="0" w:after="0" w:line="240" w:lineRule="auto"/>
        <w:jc w:val="both"/>
        <w:rPr>
          <w:rFonts w:ascii="Arial" w:hAnsi="Arial" w:cs="Arial"/>
          <w:i/>
          <w:iCs/>
          <w:sz w:val="22"/>
          <w:szCs w:val="22"/>
        </w:rPr>
      </w:pPr>
      <w:r w:rsidRPr="005610A8">
        <w:rPr>
          <w:rFonts w:ascii="Arial" w:hAnsi="Arial" w:cs="Arial"/>
          <w:b/>
          <w:bCs/>
          <w:i/>
          <w:iCs/>
          <w:sz w:val="22"/>
          <w:szCs w:val="22"/>
        </w:rPr>
        <w:t>6. Engagement des communautés dans la lutte contre les VBG :</w:t>
      </w:r>
    </w:p>
    <w:p w14:paraId="728A35B8" w14:textId="77777777" w:rsidR="00AA3FCE" w:rsidRPr="005610A8" w:rsidRDefault="00AA3FCE" w:rsidP="00132AA4">
      <w:pPr>
        <w:pStyle w:val="Paragraphedeliste"/>
        <w:numPr>
          <w:ilvl w:val="0"/>
          <w:numId w:val="49"/>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Après une sensibilisation sur les VBG ma communauté décide de dénoncer et traduire les présumés auteurs devant les autorités compétente ; </w:t>
      </w:r>
    </w:p>
    <w:p w14:paraId="2EE0C90E" w14:textId="77777777" w:rsidR="00AA3FCE" w:rsidRPr="005610A8" w:rsidRDefault="00AA3FCE" w:rsidP="00132AA4">
      <w:pPr>
        <w:pStyle w:val="Paragraphedeliste"/>
        <w:numPr>
          <w:ilvl w:val="0"/>
          <w:numId w:val="49"/>
        </w:numPr>
        <w:spacing w:before="0" w:after="0" w:line="240" w:lineRule="auto"/>
        <w:jc w:val="both"/>
        <w:rPr>
          <w:rFonts w:ascii="Arial" w:hAnsi="Arial" w:cs="Arial"/>
          <w:i/>
          <w:iCs/>
          <w:sz w:val="22"/>
          <w:szCs w:val="22"/>
        </w:rPr>
      </w:pPr>
      <w:r w:rsidRPr="005610A8">
        <w:rPr>
          <w:rFonts w:ascii="Arial" w:hAnsi="Arial" w:cs="Arial"/>
          <w:i/>
          <w:iCs/>
          <w:sz w:val="22"/>
          <w:szCs w:val="22"/>
        </w:rPr>
        <w:t xml:space="preserve">Mon école visionne d’instaurer des cours sur les types de violence à l’école enfin que chacun soit au courant de ses conséquences ; </w:t>
      </w:r>
    </w:p>
    <w:p w14:paraId="4ED26D5B" w14:textId="68D42D75" w:rsidR="00AA3FCE" w:rsidRPr="005610A8" w:rsidRDefault="00AA3FCE" w:rsidP="00132AA4">
      <w:pPr>
        <w:pStyle w:val="Paragraphedeliste"/>
        <w:numPr>
          <w:ilvl w:val="0"/>
          <w:numId w:val="49"/>
        </w:numPr>
        <w:spacing w:before="0" w:after="0" w:line="240" w:lineRule="auto"/>
        <w:jc w:val="both"/>
        <w:rPr>
          <w:rFonts w:ascii="Arial" w:hAnsi="Arial" w:cs="Arial"/>
          <w:i/>
          <w:iCs/>
          <w:sz w:val="22"/>
          <w:szCs w:val="22"/>
        </w:rPr>
      </w:pPr>
      <w:r w:rsidRPr="005610A8">
        <w:rPr>
          <w:rFonts w:ascii="Arial" w:hAnsi="Arial" w:cs="Arial"/>
          <w:i/>
          <w:iCs/>
          <w:sz w:val="22"/>
          <w:szCs w:val="22"/>
        </w:rPr>
        <w:t>Mon association à décider de lutter contre les violences basées sur le genre enfin que l’équité soit notre quotidien.</w:t>
      </w:r>
    </w:p>
    <w:p w14:paraId="3EFBBE73" w14:textId="77777777" w:rsidR="00D84641" w:rsidRPr="005610A8" w:rsidRDefault="00D84641" w:rsidP="00210EF4">
      <w:pPr>
        <w:spacing w:before="0" w:after="0" w:line="240" w:lineRule="auto"/>
        <w:jc w:val="both"/>
        <w:rPr>
          <w:rFonts w:ascii="Arial" w:hAnsi="Arial" w:cs="Arial"/>
          <w:sz w:val="22"/>
          <w:szCs w:val="22"/>
          <w:lang w:val="fr-FR"/>
        </w:rPr>
      </w:pPr>
    </w:p>
    <w:p w14:paraId="0DF9FB35" w14:textId="1195FB12" w:rsidR="00D84641" w:rsidRPr="005610A8" w:rsidRDefault="009F309F" w:rsidP="00210EF4">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Par ailleurs, les activités de la journée se sont </w:t>
      </w:r>
      <w:r w:rsidR="006D2AE6" w:rsidRPr="005610A8">
        <w:rPr>
          <w:rFonts w:ascii="Arial" w:hAnsi="Arial" w:cs="Arial"/>
          <w:sz w:val="22"/>
          <w:szCs w:val="22"/>
          <w:lang w:val="fr-FR"/>
        </w:rPr>
        <w:t>poursuivies</w:t>
      </w:r>
      <w:r w:rsidRPr="005610A8">
        <w:rPr>
          <w:rFonts w:ascii="Arial" w:hAnsi="Arial" w:cs="Arial"/>
          <w:sz w:val="22"/>
          <w:szCs w:val="22"/>
          <w:lang w:val="fr-FR"/>
        </w:rPr>
        <w:t xml:space="preserve"> avec la </w:t>
      </w:r>
      <w:r w:rsidR="006D2AE6" w:rsidRPr="005610A8">
        <w:rPr>
          <w:rFonts w:ascii="Arial" w:hAnsi="Arial" w:cs="Arial"/>
          <w:sz w:val="22"/>
          <w:szCs w:val="22"/>
          <w:lang w:val="fr-FR"/>
        </w:rPr>
        <w:t xml:space="preserve">formulation des promesses (engagements) et des demandes (recommandations aux différentes partenaires. A l’issu </w:t>
      </w:r>
      <w:r w:rsidR="00B043AD" w:rsidRPr="005610A8">
        <w:rPr>
          <w:rFonts w:ascii="Arial" w:hAnsi="Arial" w:cs="Arial"/>
          <w:sz w:val="22"/>
          <w:szCs w:val="22"/>
          <w:lang w:val="fr-FR"/>
        </w:rPr>
        <w:t>des réflexions</w:t>
      </w:r>
      <w:r w:rsidR="006D2AE6" w:rsidRPr="005610A8">
        <w:rPr>
          <w:rFonts w:ascii="Arial" w:hAnsi="Arial" w:cs="Arial"/>
          <w:sz w:val="22"/>
          <w:szCs w:val="22"/>
          <w:lang w:val="fr-FR"/>
        </w:rPr>
        <w:t xml:space="preserve">, la synthèse suivante a été </w:t>
      </w:r>
      <w:r w:rsidR="00B043AD" w:rsidRPr="005610A8">
        <w:rPr>
          <w:rFonts w:ascii="Arial" w:hAnsi="Arial" w:cs="Arial"/>
          <w:sz w:val="22"/>
          <w:szCs w:val="22"/>
          <w:lang w:val="fr-FR"/>
        </w:rPr>
        <w:t xml:space="preserve">validée en plénière. </w:t>
      </w:r>
    </w:p>
    <w:p w14:paraId="41CDAA4B" w14:textId="77777777" w:rsidR="00B043AD" w:rsidRPr="005610A8" w:rsidRDefault="00B043AD" w:rsidP="00AA3FCE">
      <w:pPr>
        <w:spacing w:before="0" w:after="0" w:line="240" w:lineRule="auto"/>
        <w:rPr>
          <w:rFonts w:ascii="Arial" w:hAnsi="Arial" w:cs="Arial"/>
          <w:sz w:val="22"/>
          <w:szCs w:val="22"/>
          <w:lang w:val="fr-FR"/>
        </w:rPr>
      </w:pPr>
    </w:p>
    <w:p w14:paraId="5E4826D5" w14:textId="52F92CE3" w:rsidR="00B043AD" w:rsidRPr="005610A8" w:rsidRDefault="00B043AD" w:rsidP="00AA3FCE">
      <w:pPr>
        <w:spacing w:before="0" w:after="0" w:line="240" w:lineRule="auto"/>
        <w:rPr>
          <w:rFonts w:ascii="Arial" w:hAnsi="Arial" w:cs="Arial"/>
          <w:b/>
          <w:bCs/>
          <w:sz w:val="22"/>
          <w:szCs w:val="22"/>
          <w:lang w:val="fr-FR"/>
        </w:rPr>
      </w:pPr>
      <w:r w:rsidRPr="005610A8">
        <w:rPr>
          <w:rFonts w:ascii="Arial" w:hAnsi="Arial" w:cs="Arial"/>
          <w:b/>
          <w:bCs/>
          <w:sz w:val="22"/>
          <w:szCs w:val="22"/>
          <w:lang w:val="fr-FR"/>
        </w:rPr>
        <w:t xml:space="preserve">A/ Synthèse des engagements : </w:t>
      </w:r>
    </w:p>
    <w:p w14:paraId="3C3BE10C" w14:textId="77777777" w:rsidR="00EB44BF" w:rsidRPr="00B043AD" w:rsidRDefault="00EB44BF" w:rsidP="00AA3FCE">
      <w:pPr>
        <w:spacing w:before="0" w:after="0" w:line="240" w:lineRule="auto"/>
        <w:rPr>
          <w:rFonts w:ascii="Arial" w:hAnsi="Arial" w:cs="Arial"/>
          <w:b/>
          <w:bCs/>
          <w:sz w:val="24"/>
          <w:szCs w:val="24"/>
          <w:lang w:val="fr-FR"/>
        </w:rPr>
      </w:pPr>
    </w:p>
    <w:tbl>
      <w:tblPr>
        <w:tblStyle w:val="Grilledutableau"/>
        <w:tblW w:w="10632" w:type="dxa"/>
        <w:tblInd w:w="-714" w:type="dxa"/>
        <w:tblLook w:val="04A0" w:firstRow="1" w:lastRow="0" w:firstColumn="1" w:lastColumn="0" w:noHBand="0" w:noVBand="1"/>
      </w:tblPr>
      <w:tblGrid>
        <w:gridCol w:w="2127"/>
        <w:gridCol w:w="8505"/>
      </w:tblGrid>
      <w:tr w:rsidR="00B043AD" w:rsidRPr="00B043AD" w14:paraId="6BC325F7" w14:textId="77777777" w:rsidTr="00B043AD">
        <w:tc>
          <w:tcPr>
            <w:tcW w:w="2127" w:type="dxa"/>
            <w:shd w:val="clear" w:color="auto" w:fill="C00000"/>
          </w:tcPr>
          <w:p w14:paraId="195897B8" w14:textId="77777777" w:rsidR="00B043AD" w:rsidRPr="00B043AD" w:rsidRDefault="00B043AD" w:rsidP="00B043AD">
            <w:pPr>
              <w:spacing w:before="0" w:after="0" w:line="240" w:lineRule="auto"/>
              <w:jc w:val="center"/>
              <w:rPr>
                <w:rFonts w:ascii="Arial" w:hAnsi="Arial" w:cs="Arial"/>
              </w:rPr>
            </w:pPr>
            <w:r w:rsidRPr="00B043AD">
              <w:rPr>
                <w:rFonts w:ascii="Arial" w:hAnsi="Arial" w:cs="Arial"/>
                <w:b/>
                <w:bCs/>
              </w:rPr>
              <w:t>Groupes</w:t>
            </w:r>
          </w:p>
        </w:tc>
        <w:tc>
          <w:tcPr>
            <w:tcW w:w="8505" w:type="dxa"/>
            <w:shd w:val="clear" w:color="auto" w:fill="C00000"/>
          </w:tcPr>
          <w:p w14:paraId="76C12C08" w14:textId="77777777" w:rsidR="00B043AD" w:rsidRPr="00B043AD" w:rsidRDefault="00B043AD" w:rsidP="00B043AD">
            <w:pPr>
              <w:spacing w:before="0" w:after="0" w:line="240" w:lineRule="auto"/>
              <w:jc w:val="center"/>
              <w:rPr>
                <w:rFonts w:ascii="Arial" w:hAnsi="Arial" w:cs="Arial"/>
              </w:rPr>
            </w:pPr>
            <w:r w:rsidRPr="00B043AD">
              <w:rPr>
                <w:rFonts w:ascii="Arial" w:hAnsi="Arial" w:cs="Arial"/>
                <w:b/>
                <w:bCs/>
              </w:rPr>
              <w:t>Engagements</w:t>
            </w:r>
          </w:p>
        </w:tc>
      </w:tr>
      <w:tr w:rsidR="00B043AD" w:rsidRPr="00B043AD" w14:paraId="43B8A8DF" w14:textId="77777777" w:rsidTr="00B043AD">
        <w:tc>
          <w:tcPr>
            <w:tcW w:w="2127" w:type="dxa"/>
            <w:shd w:val="clear" w:color="auto" w:fill="D9D9D9" w:themeFill="background1" w:themeFillShade="D9"/>
          </w:tcPr>
          <w:p w14:paraId="389466B2" w14:textId="77777777" w:rsidR="00B043AD" w:rsidRPr="00B043AD" w:rsidRDefault="00B043AD" w:rsidP="00B043AD">
            <w:pPr>
              <w:spacing w:before="0" w:after="0" w:line="240" w:lineRule="auto"/>
              <w:rPr>
                <w:rFonts w:ascii="Arial" w:hAnsi="Arial" w:cs="Arial"/>
              </w:rPr>
            </w:pPr>
            <w:r w:rsidRPr="00B043AD">
              <w:rPr>
                <w:rFonts w:ascii="Arial" w:hAnsi="Arial" w:cs="Arial"/>
                <w:b/>
                <w:bCs/>
              </w:rPr>
              <w:t>Femmes Mariées</w:t>
            </w:r>
          </w:p>
        </w:tc>
        <w:tc>
          <w:tcPr>
            <w:tcW w:w="8505" w:type="dxa"/>
          </w:tcPr>
          <w:p w14:paraId="30349F25" w14:textId="77777777" w:rsidR="00B043AD" w:rsidRPr="00B043AD" w:rsidRDefault="00B043AD" w:rsidP="00B043AD">
            <w:pPr>
              <w:spacing w:before="0" w:after="0" w:line="240" w:lineRule="auto"/>
              <w:rPr>
                <w:rFonts w:ascii="Arial" w:hAnsi="Arial" w:cs="Arial"/>
              </w:rPr>
            </w:pPr>
            <w:r w:rsidRPr="00B043AD">
              <w:rPr>
                <w:rFonts w:ascii="Arial" w:hAnsi="Arial" w:cs="Arial"/>
              </w:rPr>
              <w:t>Nous nous engageons :</w:t>
            </w:r>
          </w:p>
          <w:p w14:paraId="6DCA182B" w14:textId="77777777" w:rsidR="00B043AD" w:rsidRPr="00B043AD" w:rsidRDefault="00B043AD" w:rsidP="00132AA4">
            <w:pPr>
              <w:pStyle w:val="Paragraphedeliste"/>
              <w:numPr>
                <w:ilvl w:val="0"/>
                <w:numId w:val="54"/>
              </w:numPr>
              <w:spacing w:before="0" w:after="0" w:line="240" w:lineRule="auto"/>
              <w:rPr>
                <w:rFonts w:ascii="Arial" w:hAnsi="Arial" w:cs="Arial"/>
              </w:rPr>
            </w:pPr>
            <w:r w:rsidRPr="00B043AD">
              <w:rPr>
                <w:rFonts w:ascii="Arial" w:hAnsi="Arial" w:cs="Arial"/>
              </w:rPr>
              <w:t xml:space="preserve">A parler aux femmes de l’abandon de cette pratique néfaste ; </w:t>
            </w:r>
          </w:p>
          <w:p w14:paraId="7D0E1FA1" w14:textId="77777777" w:rsidR="00B043AD" w:rsidRPr="00B043AD" w:rsidRDefault="00B043AD" w:rsidP="00132AA4">
            <w:pPr>
              <w:pStyle w:val="Paragraphedeliste"/>
              <w:numPr>
                <w:ilvl w:val="0"/>
                <w:numId w:val="54"/>
              </w:numPr>
              <w:spacing w:before="0" w:after="0" w:line="240" w:lineRule="auto"/>
              <w:rPr>
                <w:rFonts w:ascii="Arial" w:hAnsi="Arial" w:cs="Arial"/>
              </w:rPr>
            </w:pPr>
            <w:r w:rsidRPr="00B043AD">
              <w:rPr>
                <w:rFonts w:ascii="Arial" w:hAnsi="Arial" w:cs="Arial"/>
              </w:rPr>
              <w:t xml:space="preserve">D’en parler aux membres de nos associations, groupements, SERES... pour mettre fin à la pratique de l’excision et de prendre des précautions pour la bonne gestion de leurs foyers ; </w:t>
            </w:r>
          </w:p>
          <w:p w14:paraId="21E066FD" w14:textId="77777777" w:rsidR="00B043AD" w:rsidRPr="00B043AD" w:rsidRDefault="00B043AD" w:rsidP="00132AA4">
            <w:pPr>
              <w:pStyle w:val="Paragraphedeliste"/>
              <w:numPr>
                <w:ilvl w:val="0"/>
                <w:numId w:val="54"/>
              </w:numPr>
              <w:spacing w:before="0" w:after="0" w:line="240" w:lineRule="auto"/>
              <w:rPr>
                <w:rFonts w:ascii="Arial" w:hAnsi="Arial" w:cs="Arial"/>
              </w:rPr>
            </w:pPr>
            <w:r w:rsidRPr="00B043AD">
              <w:rPr>
                <w:rFonts w:ascii="Arial" w:hAnsi="Arial" w:cs="Arial"/>
              </w:rPr>
              <w:t xml:space="preserve">De lutter contre les facteurs qui favorisent les VBG dans la société ; </w:t>
            </w:r>
          </w:p>
          <w:p w14:paraId="38DBC95C" w14:textId="77777777" w:rsidR="00B043AD" w:rsidRPr="00B043AD" w:rsidRDefault="00B043AD" w:rsidP="00132AA4">
            <w:pPr>
              <w:pStyle w:val="Paragraphedeliste"/>
              <w:numPr>
                <w:ilvl w:val="0"/>
                <w:numId w:val="54"/>
              </w:numPr>
              <w:spacing w:before="0" w:after="0" w:line="240" w:lineRule="auto"/>
              <w:rPr>
                <w:rFonts w:ascii="Arial" w:hAnsi="Arial" w:cs="Arial"/>
              </w:rPr>
            </w:pPr>
            <w:r w:rsidRPr="00B043AD">
              <w:rPr>
                <w:rFonts w:ascii="Arial" w:hAnsi="Arial" w:cs="Arial"/>
              </w:rPr>
              <w:t xml:space="preserve">De promouvoir le dialogue entre partenaires enfin de se faire comprendre et de s’accepter. </w:t>
            </w:r>
          </w:p>
          <w:p w14:paraId="62C892E8" w14:textId="77777777" w:rsidR="00B043AD" w:rsidRPr="00B043AD" w:rsidRDefault="00B043AD" w:rsidP="00B043AD">
            <w:pPr>
              <w:pStyle w:val="Paragraphedeliste"/>
              <w:spacing w:before="0" w:after="0" w:line="240" w:lineRule="auto"/>
              <w:rPr>
                <w:rFonts w:ascii="Arial" w:hAnsi="Arial" w:cs="Arial"/>
              </w:rPr>
            </w:pPr>
          </w:p>
        </w:tc>
      </w:tr>
      <w:tr w:rsidR="00B043AD" w:rsidRPr="00B043AD" w14:paraId="0145D092" w14:textId="77777777" w:rsidTr="00B043AD">
        <w:tc>
          <w:tcPr>
            <w:tcW w:w="2127" w:type="dxa"/>
            <w:shd w:val="clear" w:color="auto" w:fill="D9D9D9" w:themeFill="background1" w:themeFillShade="D9"/>
          </w:tcPr>
          <w:p w14:paraId="1E333DA5" w14:textId="77777777" w:rsidR="00B043AD" w:rsidRPr="00B043AD" w:rsidRDefault="00B043AD" w:rsidP="00B043AD">
            <w:pPr>
              <w:spacing w:before="0" w:after="0" w:line="240" w:lineRule="auto"/>
              <w:rPr>
                <w:rFonts w:ascii="Arial" w:hAnsi="Arial" w:cs="Arial"/>
              </w:rPr>
            </w:pPr>
            <w:r w:rsidRPr="00B043AD">
              <w:rPr>
                <w:rFonts w:ascii="Arial" w:hAnsi="Arial" w:cs="Arial"/>
                <w:b/>
                <w:bCs/>
              </w:rPr>
              <w:t>Hommes Mariés</w:t>
            </w:r>
          </w:p>
        </w:tc>
        <w:tc>
          <w:tcPr>
            <w:tcW w:w="8505" w:type="dxa"/>
          </w:tcPr>
          <w:p w14:paraId="2ED0931F" w14:textId="77777777" w:rsidR="00B043AD" w:rsidRPr="00B043AD" w:rsidRDefault="00B043AD" w:rsidP="00B043AD">
            <w:pPr>
              <w:spacing w:before="0" w:after="0" w:line="240" w:lineRule="auto"/>
              <w:rPr>
                <w:rFonts w:ascii="Arial" w:hAnsi="Arial" w:cs="Arial"/>
                <w:b/>
                <w:bCs/>
              </w:rPr>
            </w:pPr>
            <w:r w:rsidRPr="00B043AD">
              <w:rPr>
                <w:rFonts w:ascii="Arial" w:hAnsi="Arial" w:cs="Arial"/>
                <w:b/>
                <w:bCs/>
              </w:rPr>
              <w:t>Nous nous engageons :</w:t>
            </w:r>
          </w:p>
          <w:p w14:paraId="12A8DE3D" w14:textId="3DB593F6" w:rsidR="00B043AD" w:rsidRPr="00B043AD" w:rsidRDefault="00420A1D" w:rsidP="00132AA4">
            <w:pPr>
              <w:pStyle w:val="Paragraphedeliste"/>
              <w:numPr>
                <w:ilvl w:val="0"/>
                <w:numId w:val="55"/>
              </w:numPr>
              <w:spacing w:before="0" w:after="0" w:line="240" w:lineRule="auto"/>
              <w:rPr>
                <w:rFonts w:ascii="Arial" w:hAnsi="Arial" w:cs="Arial"/>
              </w:rPr>
            </w:pPr>
            <w:r>
              <w:rPr>
                <w:rFonts w:ascii="Arial" w:hAnsi="Arial" w:cs="Arial"/>
              </w:rPr>
              <w:t xml:space="preserve">Partager les tâches ménagères avec nos femmes et aussi entre les garçons et les filles ; </w:t>
            </w:r>
          </w:p>
          <w:p w14:paraId="736272B2" w14:textId="77777777" w:rsidR="00B043AD" w:rsidRPr="00B043AD" w:rsidRDefault="00B043AD" w:rsidP="00132AA4">
            <w:pPr>
              <w:pStyle w:val="Paragraphedeliste"/>
              <w:numPr>
                <w:ilvl w:val="0"/>
                <w:numId w:val="55"/>
              </w:numPr>
              <w:spacing w:before="0" w:after="0" w:line="240" w:lineRule="auto"/>
              <w:rPr>
                <w:rFonts w:ascii="Arial" w:hAnsi="Arial" w:cs="Arial"/>
              </w:rPr>
            </w:pPr>
            <w:r w:rsidRPr="00B043AD">
              <w:rPr>
                <w:rFonts w:ascii="Arial" w:hAnsi="Arial" w:cs="Arial"/>
              </w:rPr>
              <w:t xml:space="preserve">A sensibiliser les membres de nos familles sur les bonnes pratiques d’hygiène intimes et sur les MGF /E ; </w:t>
            </w:r>
          </w:p>
          <w:p w14:paraId="22D6FAC5" w14:textId="77777777" w:rsidR="00B043AD" w:rsidRPr="00B043AD" w:rsidRDefault="00B043AD" w:rsidP="00132AA4">
            <w:pPr>
              <w:pStyle w:val="Paragraphedeliste"/>
              <w:numPr>
                <w:ilvl w:val="0"/>
                <w:numId w:val="55"/>
              </w:numPr>
              <w:spacing w:before="0" w:after="0" w:line="240" w:lineRule="auto"/>
              <w:rPr>
                <w:rFonts w:ascii="Arial" w:hAnsi="Arial" w:cs="Arial"/>
              </w:rPr>
            </w:pPr>
            <w:r w:rsidRPr="00B043AD">
              <w:rPr>
                <w:rFonts w:ascii="Arial" w:hAnsi="Arial" w:cs="Arial"/>
              </w:rPr>
              <w:t xml:space="preserve">A vulgariser la loi portant santé de la reproduction et de droits des femmes ; </w:t>
            </w:r>
          </w:p>
          <w:p w14:paraId="2C5F24D2" w14:textId="77777777" w:rsidR="00B043AD" w:rsidRPr="00B043AD" w:rsidRDefault="00B043AD" w:rsidP="00132AA4">
            <w:pPr>
              <w:pStyle w:val="Paragraphedeliste"/>
              <w:numPr>
                <w:ilvl w:val="0"/>
                <w:numId w:val="55"/>
              </w:numPr>
              <w:spacing w:before="0" w:after="0" w:line="240" w:lineRule="auto"/>
              <w:rPr>
                <w:rFonts w:ascii="Arial" w:hAnsi="Arial" w:cs="Arial"/>
              </w:rPr>
            </w:pPr>
            <w:r w:rsidRPr="00B043AD">
              <w:rPr>
                <w:rFonts w:ascii="Arial" w:hAnsi="Arial" w:cs="Arial"/>
              </w:rPr>
              <w:t xml:space="preserve">A instaurer un cadre de dialogue entre les membres de la famille sur les différentes formes des VBG et leurs conséquences ; </w:t>
            </w:r>
          </w:p>
          <w:p w14:paraId="59144A2E" w14:textId="77777777" w:rsidR="00B043AD" w:rsidRPr="00B043AD" w:rsidRDefault="00B043AD" w:rsidP="00132AA4">
            <w:pPr>
              <w:pStyle w:val="Paragraphedeliste"/>
              <w:numPr>
                <w:ilvl w:val="0"/>
                <w:numId w:val="55"/>
              </w:numPr>
              <w:spacing w:before="0" w:after="0" w:line="240" w:lineRule="auto"/>
              <w:rPr>
                <w:rFonts w:ascii="Arial" w:hAnsi="Arial" w:cs="Arial"/>
              </w:rPr>
            </w:pPr>
            <w:r w:rsidRPr="00B043AD">
              <w:rPr>
                <w:rFonts w:ascii="Arial" w:hAnsi="Arial" w:cs="Arial"/>
              </w:rPr>
              <w:t xml:space="preserve">A éduquer nos pairs sur la gestion des émotions. </w:t>
            </w:r>
          </w:p>
          <w:p w14:paraId="7A6EA1E5" w14:textId="77777777" w:rsidR="00B043AD" w:rsidRPr="00B043AD" w:rsidRDefault="00B043AD" w:rsidP="00B043AD">
            <w:pPr>
              <w:spacing w:before="0" w:after="0" w:line="240" w:lineRule="auto"/>
              <w:ind w:left="360"/>
              <w:rPr>
                <w:rFonts w:ascii="Arial" w:hAnsi="Arial" w:cs="Arial"/>
              </w:rPr>
            </w:pPr>
          </w:p>
        </w:tc>
      </w:tr>
      <w:tr w:rsidR="00B043AD" w:rsidRPr="00B043AD" w14:paraId="3598CCEC" w14:textId="77777777" w:rsidTr="00B043AD">
        <w:tc>
          <w:tcPr>
            <w:tcW w:w="2127" w:type="dxa"/>
            <w:shd w:val="clear" w:color="auto" w:fill="D9D9D9" w:themeFill="background1" w:themeFillShade="D9"/>
          </w:tcPr>
          <w:p w14:paraId="6E5F269C" w14:textId="77777777" w:rsidR="00B043AD" w:rsidRPr="00B043AD" w:rsidRDefault="00B043AD" w:rsidP="00B043AD">
            <w:pPr>
              <w:spacing w:before="0" w:after="0" w:line="240" w:lineRule="auto"/>
              <w:rPr>
                <w:rFonts w:ascii="Arial" w:hAnsi="Arial" w:cs="Arial"/>
              </w:rPr>
            </w:pPr>
            <w:r w:rsidRPr="00B043AD">
              <w:rPr>
                <w:rFonts w:ascii="Arial" w:hAnsi="Arial" w:cs="Arial"/>
                <w:b/>
                <w:bCs/>
              </w:rPr>
              <w:t>Jeunes filles non mariées</w:t>
            </w:r>
          </w:p>
        </w:tc>
        <w:tc>
          <w:tcPr>
            <w:tcW w:w="8505" w:type="dxa"/>
          </w:tcPr>
          <w:p w14:paraId="53592A01" w14:textId="77777777" w:rsidR="00B043AD" w:rsidRPr="00B043AD" w:rsidRDefault="00B043AD" w:rsidP="00B043AD">
            <w:pPr>
              <w:spacing w:before="0" w:after="0" w:line="240" w:lineRule="auto"/>
              <w:rPr>
                <w:rFonts w:ascii="Arial" w:hAnsi="Arial" w:cs="Arial"/>
              </w:rPr>
            </w:pPr>
            <w:r w:rsidRPr="00B043AD">
              <w:rPr>
                <w:rFonts w:ascii="Arial" w:hAnsi="Arial" w:cs="Arial"/>
                <w:b/>
                <w:bCs/>
              </w:rPr>
              <w:t>Nous nous engageons</w:t>
            </w:r>
            <w:r w:rsidRPr="00B043AD">
              <w:rPr>
                <w:rFonts w:ascii="Arial" w:hAnsi="Arial" w:cs="Arial"/>
              </w:rPr>
              <w:t> :</w:t>
            </w:r>
          </w:p>
          <w:p w14:paraId="1EAD4CFF" w14:textId="0A857304" w:rsidR="00B043AD" w:rsidRPr="00B043AD" w:rsidRDefault="00B043AD" w:rsidP="00132AA4">
            <w:pPr>
              <w:pStyle w:val="Paragraphedeliste"/>
              <w:numPr>
                <w:ilvl w:val="0"/>
                <w:numId w:val="56"/>
              </w:numPr>
              <w:spacing w:before="0" w:after="0" w:line="240" w:lineRule="auto"/>
              <w:rPr>
                <w:rFonts w:ascii="Arial" w:hAnsi="Arial" w:cs="Arial"/>
              </w:rPr>
            </w:pPr>
            <w:r w:rsidRPr="00B043AD">
              <w:rPr>
                <w:rFonts w:ascii="Arial" w:hAnsi="Arial" w:cs="Arial"/>
              </w:rPr>
              <w:t xml:space="preserve">A </w:t>
            </w:r>
            <w:r w:rsidR="00B434C7">
              <w:rPr>
                <w:rFonts w:ascii="Arial" w:hAnsi="Arial" w:cs="Arial"/>
              </w:rPr>
              <w:t>nous soutenir mutuellement dans le travail avec nos</w:t>
            </w:r>
            <w:r w:rsidRPr="00B043AD">
              <w:rPr>
                <w:rFonts w:ascii="Arial" w:hAnsi="Arial" w:cs="Arial"/>
              </w:rPr>
              <w:t xml:space="preserve"> futurs époux ; </w:t>
            </w:r>
          </w:p>
          <w:p w14:paraId="796F83F0" w14:textId="77777777" w:rsidR="00B043AD" w:rsidRPr="00B043AD" w:rsidRDefault="00B043AD" w:rsidP="00132AA4">
            <w:pPr>
              <w:pStyle w:val="Paragraphedeliste"/>
              <w:numPr>
                <w:ilvl w:val="0"/>
                <w:numId w:val="56"/>
              </w:numPr>
              <w:spacing w:before="0" w:after="0" w:line="240" w:lineRule="auto"/>
              <w:rPr>
                <w:rFonts w:ascii="Arial" w:hAnsi="Arial" w:cs="Arial"/>
              </w:rPr>
            </w:pPr>
            <w:r w:rsidRPr="00B043AD">
              <w:rPr>
                <w:rFonts w:ascii="Arial" w:hAnsi="Arial" w:cs="Arial"/>
              </w:rPr>
              <w:t xml:space="preserve">A défendre les droits de femmes et des enfants en dénonçant par exemple les cas des viols dans nos quartiers ; </w:t>
            </w:r>
          </w:p>
          <w:p w14:paraId="46257BF5" w14:textId="77777777" w:rsidR="00B043AD" w:rsidRPr="00B043AD" w:rsidRDefault="00B043AD" w:rsidP="00132AA4">
            <w:pPr>
              <w:pStyle w:val="Paragraphedeliste"/>
              <w:numPr>
                <w:ilvl w:val="0"/>
                <w:numId w:val="56"/>
              </w:numPr>
              <w:spacing w:before="0" w:after="0" w:line="240" w:lineRule="auto"/>
              <w:rPr>
                <w:rFonts w:ascii="Arial" w:hAnsi="Arial" w:cs="Arial"/>
              </w:rPr>
            </w:pPr>
            <w:r w:rsidRPr="00B043AD">
              <w:rPr>
                <w:rFonts w:ascii="Arial" w:hAnsi="Arial" w:cs="Arial"/>
              </w:rPr>
              <w:t xml:space="preserve">A discuter avec nos partenaires pour une orientation sexuelle au bénéfique de chacun et de tous ; </w:t>
            </w:r>
          </w:p>
          <w:p w14:paraId="271143E4" w14:textId="77777777" w:rsidR="00B043AD" w:rsidRPr="00B043AD" w:rsidRDefault="00B043AD" w:rsidP="00132AA4">
            <w:pPr>
              <w:pStyle w:val="Paragraphedeliste"/>
              <w:numPr>
                <w:ilvl w:val="0"/>
                <w:numId w:val="56"/>
              </w:numPr>
              <w:spacing w:before="0" w:after="0" w:line="240" w:lineRule="auto"/>
              <w:rPr>
                <w:rFonts w:ascii="Arial" w:hAnsi="Arial" w:cs="Arial"/>
              </w:rPr>
            </w:pPr>
            <w:r w:rsidRPr="00B043AD">
              <w:rPr>
                <w:rFonts w:ascii="Arial" w:hAnsi="Arial" w:cs="Arial"/>
              </w:rPr>
              <w:t xml:space="preserve">A ne pas exciser nos futures filles ; </w:t>
            </w:r>
          </w:p>
          <w:p w14:paraId="5C664C28" w14:textId="77777777" w:rsidR="00B043AD" w:rsidRPr="00B043AD" w:rsidRDefault="00B043AD" w:rsidP="00132AA4">
            <w:pPr>
              <w:pStyle w:val="Paragraphedeliste"/>
              <w:numPr>
                <w:ilvl w:val="0"/>
                <w:numId w:val="56"/>
              </w:numPr>
              <w:spacing w:before="0" w:after="0" w:line="240" w:lineRule="auto"/>
              <w:rPr>
                <w:rFonts w:ascii="Arial" w:hAnsi="Arial" w:cs="Arial"/>
              </w:rPr>
            </w:pPr>
            <w:r w:rsidRPr="00B043AD">
              <w:rPr>
                <w:rFonts w:ascii="Arial" w:hAnsi="Arial" w:cs="Arial"/>
              </w:rPr>
              <w:t xml:space="preserve">A prendre conscience que notre corps est à nous et pouvoir faire des choses en respectant les lois de notre communauté ; </w:t>
            </w:r>
          </w:p>
          <w:p w14:paraId="048525C6" w14:textId="77777777" w:rsidR="00B043AD" w:rsidRPr="00B043AD" w:rsidRDefault="00B043AD" w:rsidP="00132AA4">
            <w:pPr>
              <w:pStyle w:val="Paragraphedeliste"/>
              <w:numPr>
                <w:ilvl w:val="0"/>
                <w:numId w:val="56"/>
              </w:numPr>
              <w:spacing w:before="0" w:after="0" w:line="240" w:lineRule="auto"/>
              <w:rPr>
                <w:rFonts w:ascii="Arial" w:hAnsi="Arial" w:cs="Arial"/>
              </w:rPr>
            </w:pPr>
            <w:r w:rsidRPr="00B043AD">
              <w:rPr>
                <w:rFonts w:ascii="Arial" w:hAnsi="Arial" w:cs="Arial"/>
              </w:rPr>
              <w:t xml:space="preserve">A organiser les séances de sensibilisation afin d’informer nos pairs sur les dangers liés à l’excision, les mariages d’enfants ; </w:t>
            </w:r>
          </w:p>
          <w:p w14:paraId="0306C3F9" w14:textId="77777777" w:rsidR="00B043AD" w:rsidRPr="00B043AD" w:rsidRDefault="00B043AD" w:rsidP="00B043AD">
            <w:pPr>
              <w:spacing w:before="0" w:after="0" w:line="240" w:lineRule="auto"/>
              <w:ind w:left="360"/>
              <w:rPr>
                <w:rFonts w:ascii="Arial" w:hAnsi="Arial" w:cs="Arial"/>
              </w:rPr>
            </w:pPr>
          </w:p>
        </w:tc>
      </w:tr>
      <w:tr w:rsidR="00B043AD" w:rsidRPr="00B043AD" w14:paraId="2559F814" w14:textId="77777777" w:rsidTr="00B043AD">
        <w:tc>
          <w:tcPr>
            <w:tcW w:w="2127" w:type="dxa"/>
            <w:shd w:val="clear" w:color="auto" w:fill="D9D9D9" w:themeFill="background1" w:themeFillShade="D9"/>
          </w:tcPr>
          <w:p w14:paraId="41FA4CAF" w14:textId="77777777" w:rsidR="00B043AD" w:rsidRPr="00B043AD" w:rsidRDefault="00B043AD" w:rsidP="00B043AD">
            <w:pPr>
              <w:spacing w:before="0" w:after="0" w:line="240" w:lineRule="auto"/>
              <w:rPr>
                <w:rFonts w:ascii="Arial" w:hAnsi="Arial" w:cs="Arial"/>
              </w:rPr>
            </w:pPr>
            <w:r w:rsidRPr="00B043AD">
              <w:rPr>
                <w:rFonts w:ascii="Arial" w:hAnsi="Arial" w:cs="Arial"/>
                <w:b/>
                <w:bCs/>
              </w:rPr>
              <w:t>Jeunes garçons non mariés</w:t>
            </w:r>
          </w:p>
        </w:tc>
        <w:tc>
          <w:tcPr>
            <w:tcW w:w="8505" w:type="dxa"/>
          </w:tcPr>
          <w:p w14:paraId="3A5CA2FA" w14:textId="77777777" w:rsidR="00B043AD" w:rsidRPr="00B043AD" w:rsidRDefault="00B043AD" w:rsidP="00B043AD">
            <w:pPr>
              <w:spacing w:before="0" w:after="0" w:line="240" w:lineRule="auto"/>
              <w:rPr>
                <w:rFonts w:ascii="Arial" w:hAnsi="Arial" w:cs="Arial"/>
              </w:rPr>
            </w:pPr>
            <w:r w:rsidRPr="00B043AD">
              <w:rPr>
                <w:rFonts w:ascii="Arial" w:hAnsi="Arial" w:cs="Arial"/>
                <w:b/>
                <w:bCs/>
              </w:rPr>
              <w:t>Nous nous engageons</w:t>
            </w:r>
            <w:r w:rsidRPr="00B043AD">
              <w:rPr>
                <w:rFonts w:ascii="Arial" w:hAnsi="Arial" w:cs="Arial"/>
              </w:rPr>
              <w:t> :</w:t>
            </w:r>
          </w:p>
          <w:p w14:paraId="0EE51CA7" w14:textId="77777777" w:rsidR="00B043AD" w:rsidRPr="00B043AD" w:rsidRDefault="00B043AD" w:rsidP="00132AA4">
            <w:pPr>
              <w:pStyle w:val="Paragraphedeliste"/>
              <w:numPr>
                <w:ilvl w:val="0"/>
                <w:numId w:val="57"/>
              </w:numPr>
              <w:spacing w:before="0" w:after="0" w:line="240" w:lineRule="auto"/>
              <w:rPr>
                <w:rFonts w:ascii="Arial" w:hAnsi="Arial" w:cs="Arial"/>
              </w:rPr>
            </w:pPr>
            <w:r w:rsidRPr="00B043AD">
              <w:rPr>
                <w:rFonts w:ascii="Arial" w:hAnsi="Arial" w:cs="Arial"/>
              </w:rPr>
              <w:t xml:space="preserve">A appliquer les principes de genre dans nos familles et dans nos communautés ; </w:t>
            </w:r>
          </w:p>
          <w:p w14:paraId="0688DF41" w14:textId="3A893A97" w:rsidR="00B043AD" w:rsidRPr="00B043AD" w:rsidRDefault="00B043AD" w:rsidP="00132AA4">
            <w:pPr>
              <w:pStyle w:val="Paragraphedeliste"/>
              <w:numPr>
                <w:ilvl w:val="0"/>
                <w:numId w:val="57"/>
              </w:numPr>
              <w:spacing w:before="0" w:after="0" w:line="240" w:lineRule="auto"/>
              <w:rPr>
                <w:rFonts w:ascii="Arial" w:hAnsi="Arial" w:cs="Arial"/>
              </w:rPr>
            </w:pPr>
            <w:r w:rsidRPr="00B043AD">
              <w:rPr>
                <w:rFonts w:ascii="Arial" w:hAnsi="Arial" w:cs="Arial"/>
              </w:rPr>
              <w:t>A ne jamais</w:t>
            </w:r>
            <w:r w:rsidR="00B434C7">
              <w:rPr>
                <w:rFonts w:ascii="Arial" w:hAnsi="Arial" w:cs="Arial"/>
              </w:rPr>
              <w:t xml:space="preserve"> dévaloriser les femmes</w:t>
            </w:r>
            <w:r w:rsidRPr="00B043AD">
              <w:rPr>
                <w:rFonts w:ascii="Arial" w:hAnsi="Arial" w:cs="Arial"/>
              </w:rPr>
              <w:t xml:space="preserve">; </w:t>
            </w:r>
          </w:p>
          <w:p w14:paraId="4BE97703" w14:textId="47415421" w:rsidR="00B043AD" w:rsidRPr="00B043AD" w:rsidRDefault="00B043AD" w:rsidP="00132AA4">
            <w:pPr>
              <w:pStyle w:val="Paragraphedeliste"/>
              <w:numPr>
                <w:ilvl w:val="0"/>
                <w:numId w:val="57"/>
              </w:numPr>
              <w:spacing w:before="0" w:after="0" w:line="240" w:lineRule="auto"/>
              <w:rPr>
                <w:rFonts w:ascii="Arial" w:hAnsi="Arial" w:cs="Arial"/>
              </w:rPr>
            </w:pPr>
            <w:r w:rsidRPr="00B043AD">
              <w:rPr>
                <w:rFonts w:ascii="Arial" w:hAnsi="Arial" w:cs="Arial"/>
              </w:rPr>
              <w:t>A exprimer no</w:t>
            </w:r>
            <w:r w:rsidR="00A2624E">
              <w:rPr>
                <w:rFonts w:ascii="Arial" w:hAnsi="Arial" w:cs="Arial"/>
              </w:rPr>
              <w:t>s</w:t>
            </w:r>
            <w:r w:rsidRPr="00B043AD">
              <w:rPr>
                <w:rFonts w:ascii="Arial" w:hAnsi="Arial" w:cs="Arial"/>
              </w:rPr>
              <w:t xml:space="preserve"> </w:t>
            </w:r>
            <w:r w:rsidR="00A2624E">
              <w:rPr>
                <w:rFonts w:ascii="Arial" w:hAnsi="Arial" w:cs="Arial"/>
              </w:rPr>
              <w:t xml:space="preserve">désaccords </w:t>
            </w:r>
            <w:r w:rsidRPr="00B043AD">
              <w:rPr>
                <w:rFonts w:ascii="Arial" w:hAnsi="Arial" w:cs="Arial"/>
              </w:rPr>
              <w:t xml:space="preserve"> sans violence (physique, morale...) ; </w:t>
            </w:r>
          </w:p>
          <w:p w14:paraId="568782FC" w14:textId="77777777" w:rsidR="00B043AD" w:rsidRPr="00B043AD" w:rsidRDefault="00B043AD" w:rsidP="00132AA4">
            <w:pPr>
              <w:pStyle w:val="Paragraphedeliste"/>
              <w:numPr>
                <w:ilvl w:val="0"/>
                <w:numId w:val="57"/>
              </w:numPr>
              <w:spacing w:before="0" w:after="0" w:line="240" w:lineRule="auto"/>
              <w:rPr>
                <w:rFonts w:ascii="Arial" w:hAnsi="Arial" w:cs="Arial"/>
              </w:rPr>
            </w:pPr>
            <w:r w:rsidRPr="00B043AD">
              <w:rPr>
                <w:rFonts w:ascii="Arial" w:hAnsi="Arial" w:cs="Arial"/>
              </w:rPr>
              <w:t xml:space="preserve">A organiser des fora communautaires en complicité avec les autorités tout en impliquant tous les services de l’Etat pour un premier temps et les chefs secteurs ainsi que les présidentes des femmes de chaque secteur et quartier sur les thèmes les méfaits des VBG y compris les MGF et les mariages d’enfants ; </w:t>
            </w:r>
          </w:p>
          <w:p w14:paraId="27B8CFAC" w14:textId="77777777" w:rsidR="00B043AD" w:rsidRPr="00B043AD" w:rsidRDefault="00B043AD" w:rsidP="00132AA4">
            <w:pPr>
              <w:pStyle w:val="Paragraphedeliste"/>
              <w:numPr>
                <w:ilvl w:val="0"/>
                <w:numId w:val="57"/>
              </w:numPr>
              <w:spacing w:before="0" w:after="0" w:line="240" w:lineRule="auto"/>
              <w:rPr>
                <w:rFonts w:ascii="Arial" w:hAnsi="Arial" w:cs="Arial"/>
              </w:rPr>
            </w:pPr>
            <w:r w:rsidRPr="00B043AD">
              <w:rPr>
                <w:rFonts w:ascii="Arial" w:hAnsi="Arial" w:cs="Arial"/>
              </w:rPr>
              <w:t xml:space="preserve">A entretenir nos parties intimes en se réfèrent aux médecins afin d’éviter les infections ; </w:t>
            </w:r>
          </w:p>
          <w:p w14:paraId="7803AFF4" w14:textId="77777777" w:rsidR="00B043AD" w:rsidRPr="00B043AD" w:rsidRDefault="00B043AD" w:rsidP="00132AA4">
            <w:pPr>
              <w:pStyle w:val="Paragraphedeliste"/>
              <w:numPr>
                <w:ilvl w:val="0"/>
                <w:numId w:val="57"/>
              </w:numPr>
              <w:spacing w:before="0" w:after="0" w:line="240" w:lineRule="auto"/>
              <w:rPr>
                <w:rFonts w:ascii="Arial" w:hAnsi="Arial" w:cs="Arial"/>
              </w:rPr>
            </w:pPr>
            <w:r w:rsidRPr="00B043AD">
              <w:rPr>
                <w:rFonts w:ascii="Arial" w:hAnsi="Arial" w:cs="Arial"/>
              </w:rPr>
              <w:t xml:space="preserve">A mettre fin à l’excision dans nos futures familles épousant les filles non excisées ; </w:t>
            </w:r>
          </w:p>
          <w:p w14:paraId="408225DE" w14:textId="77777777" w:rsidR="00B043AD" w:rsidRPr="00B043AD" w:rsidRDefault="00B043AD" w:rsidP="00132AA4">
            <w:pPr>
              <w:pStyle w:val="Paragraphedeliste"/>
              <w:numPr>
                <w:ilvl w:val="0"/>
                <w:numId w:val="57"/>
              </w:numPr>
              <w:spacing w:before="0" w:after="0" w:line="240" w:lineRule="auto"/>
              <w:rPr>
                <w:rFonts w:ascii="Arial" w:hAnsi="Arial" w:cs="Arial"/>
              </w:rPr>
            </w:pPr>
            <w:r w:rsidRPr="00B043AD">
              <w:rPr>
                <w:rFonts w:ascii="Arial" w:hAnsi="Arial" w:cs="Arial"/>
              </w:rPr>
              <w:t xml:space="preserve">A faire comprendre à nos parents à travers une sensibilisation que la meilleure manière de préserver la virginité d’une fille est de l’éduquer ; </w:t>
            </w:r>
          </w:p>
          <w:p w14:paraId="5BF383CC" w14:textId="30454962" w:rsidR="00B043AD" w:rsidRPr="00B043AD" w:rsidRDefault="00A2624E" w:rsidP="00132AA4">
            <w:pPr>
              <w:pStyle w:val="Paragraphedeliste"/>
              <w:numPr>
                <w:ilvl w:val="0"/>
                <w:numId w:val="57"/>
              </w:numPr>
              <w:spacing w:before="0" w:after="0" w:line="240" w:lineRule="auto"/>
              <w:rPr>
                <w:rFonts w:ascii="Arial" w:hAnsi="Arial" w:cs="Arial"/>
              </w:rPr>
            </w:pPr>
            <w:r>
              <w:rPr>
                <w:rFonts w:ascii="Arial" w:hAnsi="Arial" w:cs="Arial"/>
              </w:rPr>
              <w:t>A</w:t>
            </w:r>
            <w:r w:rsidR="00B043AD" w:rsidRPr="00B043AD">
              <w:rPr>
                <w:rFonts w:ascii="Arial" w:hAnsi="Arial" w:cs="Arial"/>
              </w:rPr>
              <w:t xml:space="preserve"> gérer nos émotions en évitant la violence ;</w:t>
            </w:r>
          </w:p>
          <w:p w14:paraId="28141442" w14:textId="0DFE7962" w:rsidR="00B043AD" w:rsidRPr="00B043AD" w:rsidRDefault="00E71D90" w:rsidP="00132AA4">
            <w:pPr>
              <w:pStyle w:val="Paragraphedeliste"/>
              <w:numPr>
                <w:ilvl w:val="0"/>
                <w:numId w:val="57"/>
              </w:numPr>
              <w:spacing w:before="0" w:after="0" w:line="240" w:lineRule="auto"/>
              <w:rPr>
                <w:rFonts w:ascii="Arial" w:hAnsi="Arial" w:cs="Arial"/>
              </w:rPr>
            </w:pPr>
            <w:r>
              <w:rPr>
                <w:rFonts w:ascii="Arial" w:hAnsi="Arial" w:cs="Arial"/>
              </w:rPr>
              <w:t xml:space="preserve">Répartir équitablement les tâches ménagères avec nos sœurs ; </w:t>
            </w:r>
            <w:r w:rsidRPr="00B043AD">
              <w:rPr>
                <w:rFonts w:ascii="Arial" w:hAnsi="Arial" w:cs="Arial"/>
              </w:rPr>
              <w:t xml:space="preserve"> </w:t>
            </w:r>
          </w:p>
        </w:tc>
      </w:tr>
    </w:tbl>
    <w:p w14:paraId="77A61506" w14:textId="7CF3954E" w:rsidR="006D2AE6" w:rsidRPr="00B043AD" w:rsidRDefault="006D2AE6" w:rsidP="00AA3FCE">
      <w:pPr>
        <w:spacing w:before="0" w:after="0" w:line="240" w:lineRule="auto"/>
        <w:rPr>
          <w:rFonts w:ascii="Arial" w:hAnsi="Arial" w:cs="Arial"/>
          <w:b/>
          <w:bCs/>
          <w:sz w:val="24"/>
          <w:szCs w:val="24"/>
        </w:rPr>
      </w:pPr>
    </w:p>
    <w:p w14:paraId="27B3B9A3" w14:textId="34E57610" w:rsidR="00B043AD" w:rsidRDefault="00B043AD" w:rsidP="00AA3FCE">
      <w:pPr>
        <w:spacing w:before="0" w:after="0" w:line="240" w:lineRule="auto"/>
        <w:rPr>
          <w:rFonts w:ascii="Arial" w:hAnsi="Arial" w:cs="Arial"/>
          <w:b/>
          <w:bCs/>
          <w:sz w:val="24"/>
          <w:szCs w:val="24"/>
          <w:lang w:val="fr-FR"/>
        </w:rPr>
      </w:pPr>
    </w:p>
    <w:p w14:paraId="5F5BF9F6" w14:textId="054A2B74" w:rsidR="00B043AD" w:rsidRPr="00B043AD" w:rsidRDefault="00B043AD" w:rsidP="00B043AD">
      <w:pPr>
        <w:spacing w:before="0" w:after="0" w:line="240" w:lineRule="auto"/>
        <w:rPr>
          <w:rFonts w:ascii="Arial" w:hAnsi="Arial" w:cs="Arial"/>
          <w:b/>
          <w:bCs/>
          <w:sz w:val="24"/>
          <w:szCs w:val="24"/>
          <w:lang w:val="fr-FR"/>
        </w:rPr>
      </w:pPr>
      <w:r w:rsidRPr="00B043AD">
        <w:rPr>
          <w:rFonts w:ascii="Arial" w:hAnsi="Arial" w:cs="Arial"/>
          <w:b/>
          <w:bCs/>
          <w:sz w:val="24"/>
          <w:szCs w:val="24"/>
          <w:lang w:val="fr-FR"/>
        </w:rPr>
        <w:t xml:space="preserve">A/ Synthèse des </w:t>
      </w:r>
      <w:r>
        <w:rPr>
          <w:rFonts w:ascii="Arial" w:hAnsi="Arial" w:cs="Arial"/>
          <w:b/>
          <w:bCs/>
          <w:sz w:val="24"/>
          <w:szCs w:val="24"/>
          <w:lang w:val="fr-FR"/>
        </w:rPr>
        <w:t>recommandations</w:t>
      </w:r>
      <w:r w:rsidRPr="00B043AD">
        <w:rPr>
          <w:rFonts w:ascii="Arial" w:hAnsi="Arial" w:cs="Arial"/>
          <w:b/>
          <w:bCs/>
          <w:sz w:val="24"/>
          <w:szCs w:val="24"/>
          <w:lang w:val="fr-FR"/>
        </w:rPr>
        <w:t xml:space="preserve"> : </w:t>
      </w:r>
    </w:p>
    <w:p w14:paraId="61EF011A" w14:textId="290A329D" w:rsidR="00B043AD" w:rsidRPr="00B043AD" w:rsidRDefault="00B043AD" w:rsidP="00AA3FCE">
      <w:pPr>
        <w:spacing w:before="0" w:after="0" w:line="240" w:lineRule="auto"/>
        <w:rPr>
          <w:rFonts w:ascii="Arial" w:hAnsi="Arial" w:cs="Arial"/>
          <w:b/>
          <w:bCs/>
          <w:sz w:val="16"/>
          <w:szCs w:val="16"/>
          <w:lang w:val="fr-FR"/>
        </w:rPr>
      </w:pPr>
    </w:p>
    <w:tbl>
      <w:tblPr>
        <w:tblStyle w:val="Grilledutableau"/>
        <w:tblW w:w="10485" w:type="dxa"/>
        <w:jc w:val="center"/>
        <w:tblLook w:val="04A0" w:firstRow="1" w:lastRow="0" w:firstColumn="1" w:lastColumn="0" w:noHBand="0" w:noVBand="1"/>
      </w:tblPr>
      <w:tblGrid>
        <w:gridCol w:w="2504"/>
        <w:gridCol w:w="7981"/>
      </w:tblGrid>
      <w:tr w:rsidR="00B043AD" w:rsidRPr="005610A8" w14:paraId="20BA1440" w14:textId="77777777" w:rsidTr="002071B4">
        <w:trPr>
          <w:trHeight w:val="553"/>
          <w:jc w:val="center"/>
        </w:trPr>
        <w:tc>
          <w:tcPr>
            <w:tcW w:w="2504" w:type="dxa"/>
            <w:shd w:val="clear" w:color="auto" w:fill="C00000"/>
          </w:tcPr>
          <w:p w14:paraId="5850D4E3" w14:textId="77777777" w:rsidR="00B043AD" w:rsidRPr="005610A8" w:rsidRDefault="00B043AD" w:rsidP="000A2FC2">
            <w:pPr>
              <w:spacing w:before="0" w:after="0" w:line="240" w:lineRule="auto"/>
              <w:jc w:val="center"/>
              <w:rPr>
                <w:rFonts w:ascii="Arial" w:hAnsi="Arial" w:cs="Arial"/>
                <w:b/>
                <w:bCs/>
                <w:sz w:val="22"/>
                <w:szCs w:val="22"/>
              </w:rPr>
            </w:pPr>
            <w:r w:rsidRPr="005610A8">
              <w:rPr>
                <w:rFonts w:ascii="Arial" w:hAnsi="Arial" w:cs="Arial"/>
                <w:b/>
                <w:bCs/>
                <w:sz w:val="22"/>
                <w:szCs w:val="22"/>
              </w:rPr>
              <w:t>Partenaires Communautaires</w:t>
            </w:r>
          </w:p>
        </w:tc>
        <w:tc>
          <w:tcPr>
            <w:tcW w:w="7981" w:type="dxa"/>
            <w:shd w:val="clear" w:color="auto" w:fill="C00000"/>
          </w:tcPr>
          <w:p w14:paraId="3003E6CD" w14:textId="77777777" w:rsidR="00B043AD" w:rsidRPr="005610A8" w:rsidRDefault="00B043AD" w:rsidP="000A2FC2">
            <w:pPr>
              <w:spacing w:before="0" w:after="0" w:line="240" w:lineRule="auto"/>
              <w:jc w:val="center"/>
              <w:rPr>
                <w:rFonts w:ascii="Arial" w:hAnsi="Arial" w:cs="Arial"/>
                <w:b/>
                <w:bCs/>
                <w:sz w:val="22"/>
                <w:szCs w:val="22"/>
              </w:rPr>
            </w:pPr>
            <w:r w:rsidRPr="005610A8">
              <w:rPr>
                <w:rFonts w:ascii="Arial" w:hAnsi="Arial" w:cs="Arial"/>
                <w:b/>
                <w:bCs/>
                <w:sz w:val="22"/>
                <w:szCs w:val="22"/>
              </w:rPr>
              <w:t>Recommandations</w:t>
            </w:r>
          </w:p>
        </w:tc>
      </w:tr>
      <w:tr w:rsidR="00B043AD" w:rsidRPr="005610A8" w14:paraId="2DDB81A9" w14:textId="77777777" w:rsidTr="002071B4">
        <w:trPr>
          <w:trHeight w:val="1104"/>
          <w:jc w:val="center"/>
        </w:trPr>
        <w:tc>
          <w:tcPr>
            <w:tcW w:w="2504" w:type="dxa"/>
            <w:shd w:val="clear" w:color="auto" w:fill="D9D9D9" w:themeFill="background1" w:themeFillShade="D9"/>
          </w:tcPr>
          <w:p w14:paraId="1DA7A38F" w14:textId="77777777" w:rsidR="00B043AD" w:rsidRPr="005610A8" w:rsidRDefault="00B043AD" w:rsidP="000A2FC2">
            <w:pPr>
              <w:spacing w:before="0" w:after="0" w:line="240" w:lineRule="auto"/>
              <w:rPr>
                <w:rFonts w:ascii="Arial" w:hAnsi="Arial" w:cs="Arial"/>
                <w:b/>
                <w:bCs/>
                <w:sz w:val="22"/>
                <w:szCs w:val="22"/>
              </w:rPr>
            </w:pPr>
            <w:r w:rsidRPr="005610A8">
              <w:rPr>
                <w:rFonts w:ascii="Arial" w:hAnsi="Arial" w:cs="Arial"/>
                <w:b/>
                <w:bCs/>
                <w:sz w:val="22"/>
                <w:szCs w:val="22"/>
              </w:rPr>
              <w:t>Autorités locales et administratives</w:t>
            </w:r>
          </w:p>
        </w:tc>
        <w:tc>
          <w:tcPr>
            <w:tcW w:w="7981" w:type="dxa"/>
          </w:tcPr>
          <w:p w14:paraId="433A634A"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Promouvoir l’égalité et l’équité des genres dans la communauté afin d’accepter que les femmes accèdent à certains postes de responsabilités comme chefs de quartiers par exemple ; </w:t>
            </w:r>
          </w:p>
          <w:p w14:paraId="31FFEC85"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Vulgariser la loi interdisant et réprimant l’excision et les VBG en Guinée ; </w:t>
            </w:r>
          </w:p>
          <w:p w14:paraId="42216D9A"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Partager les circulaires aux sous-préfets, maires, chef de quartier/district, chef secteur afin de les interdire d’autoriser les cas d’excision et autres formes de violence dans leur communauté ; </w:t>
            </w:r>
          </w:p>
          <w:p w14:paraId="17768B22"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Participer aux formations portant sur les méfaits de l’excision et les textes de loi interdisant et réprimant les VBG y compris les MGF, les viol, mariage d’enfants...</w:t>
            </w:r>
          </w:p>
          <w:p w14:paraId="39C45731"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Appuyer les acteurs de développement dans la sensibilisation des communautés sur les dangers de ces pratiques ;</w:t>
            </w:r>
          </w:p>
          <w:p w14:paraId="3C51C359"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Insérer dans les PDL</w:t>
            </w:r>
            <w:r w:rsidRPr="005610A8">
              <w:rPr>
                <w:rStyle w:val="Appelnotedebasdep"/>
                <w:rFonts w:ascii="Arial" w:hAnsi="Arial" w:cs="Arial"/>
                <w:sz w:val="22"/>
                <w:szCs w:val="22"/>
              </w:rPr>
              <w:footnoteReference w:id="4"/>
            </w:r>
            <w:r w:rsidRPr="005610A8">
              <w:rPr>
                <w:rFonts w:ascii="Arial" w:hAnsi="Arial" w:cs="Arial"/>
                <w:sz w:val="22"/>
                <w:szCs w:val="22"/>
              </w:rPr>
              <w:t xml:space="preserve"> et PAI</w:t>
            </w:r>
            <w:r w:rsidRPr="005610A8">
              <w:rPr>
                <w:rStyle w:val="Appelnotedebasdep"/>
                <w:rFonts w:ascii="Arial" w:hAnsi="Arial" w:cs="Arial"/>
                <w:sz w:val="22"/>
                <w:szCs w:val="22"/>
              </w:rPr>
              <w:footnoteReference w:id="5"/>
            </w:r>
            <w:r w:rsidRPr="005610A8">
              <w:rPr>
                <w:rFonts w:ascii="Arial" w:hAnsi="Arial" w:cs="Arial"/>
                <w:sz w:val="22"/>
                <w:szCs w:val="22"/>
              </w:rPr>
              <w:t>, la lutte contre les VBG y compris les MGF, viol...</w:t>
            </w:r>
          </w:p>
          <w:p w14:paraId="27C0114A"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Organiser des séances de plaidoyer pour le changement de certaines attentes de la communauté par rapport à l’homme et la femme. </w:t>
            </w:r>
          </w:p>
          <w:p w14:paraId="0E640333" w14:textId="77777777" w:rsidR="00B043AD" w:rsidRPr="005610A8" w:rsidRDefault="00B043AD" w:rsidP="000A2FC2">
            <w:pPr>
              <w:pStyle w:val="Paragraphedeliste"/>
              <w:spacing w:before="0" w:after="0" w:line="240" w:lineRule="auto"/>
              <w:rPr>
                <w:rFonts w:ascii="Arial" w:hAnsi="Arial" w:cs="Arial"/>
                <w:sz w:val="22"/>
                <w:szCs w:val="22"/>
              </w:rPr>
            </w:pPr>
          </w:p>
        </w:tc>
      </w:tr>
      <w:tr w:rsidR="00B043AD" w:rsidRPr="005610A8" w14:paraId="033D198C" w14:textId="77777777" w:rsidTr="002071B4">
        <w:trPr>
          <w:trHeight w:val="1038"/>
          <w:jc w:val="center"/>
        </w:trPr>
        <w:tc>
          <w:tcPr>
            <w:tcW w:w="2504" w:type="dxa"/>
            <w:shd w:val="clear" w:color="auto" w:fill="D9D9D9" w:themeFill="background1" w:themeFillShade="D9"/>
          </w:tcPr>
          <w:p w14:paraId="590A0AD5" w14:textId="77777777" w:rsidR="00B043AD" w:rsidRPr="005610A8" w:rsidRDefault="00B043AD" w:rsidP="000A2FC2">
            <w:pPr>
              <w:spacing w:before="0" w:after="0" w:line="240" w:lineRule="auto"/>
              <w:rPr>
                <w:rFonts w:ascii="Arial" w:hAnsi="Arial" w:cs="Arial"/>
                <w:b/>
                <w:bCs/>
                <w:sz w:val="22"/>
                <w:szCs w:val="22"/>
              </w:rPr>
            </w:pPr>
            <w:r w:rsidRPr="005610A8">
              <w:rPr>
                <w:rFonts w:ascii="Arial" w:hAnsi="Arial" w:cs="Arial"/>
                <w:b/>
                <w:bCs/>
                <w:sz w:val="22"/>
                <w:szCs w:val="22"/>
              </w:rPr>
              <w:t>Leaders religieux</w:t>
            </w:r>
          </w:p>
        </w:tc>
        <w:tc>
          <w:tcPr>
            <w:tcW w:w="7981" w:type="dxa"/>
          </w:tcPr>
          <w:p w14:paraId="714E706E"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Sensibiliser les fidèles sur les méfaits des MGF, mariages d’enfants... ; </w:t>
            </w:r>
          </w:p>
          <w:p w14:paraId="693C311B"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Vulgariser la Fatwa portant sur les MGF en Guinée ; </w:t>
            </w:r>
          </w:p>
          <w:p w14:paraId="4534D078"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Éviter de plaider en faveur des auteurs de VBG ;</w:t>
            </w:r>
          </w:p>
          <w:p w14:paraId="0D6BFFB2" w14:textId="76834CE9" w:rsidR="00B043AD" w:rsidRPr="005610A8" w:rsidRDefault="00B043AD" w:rsidP="00B434C7">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Organiser les séances de sensibilisations sur l’importance du dialogue dans la stabilité des couples afin d’éviter les violences ; </w:t>
            </w:r>
          </w:p>
        </w:tc>
      </w:tr>
      <w:tr w:rsidR="00B043AD" w:rsidRPr="005610A8" w14:paraId="79EC7ED1" w14:textId="77777777" w:rsidTr="002071B4">
        <w:trPr>
          <w:trHeight w:val="1104"/>
          <w:jc w:val="center"/>
        </w:trPr>
        <w:tc>
          <w:tcPr>
            <w:tcW w:w="2504" w:type="dxa"/>
            <w:shd w:val="clear" w:color="auto" w:fill="D9D9D9" w:themeFill="background1" w:themeFillShade="D9"/>
          </w:tcPr>
          <w:p w14:paraId="5A09C715" w14:textId="77777777" w:rsidR="00B043AD" w:rsidRPr="005610A8" w:rsidRDefault="00B043AD" w:rsidP="000A2FC2">
            <w:pPr>
              <w:spacing w:before="0" w:after="0" w:line="240" w:lineRule="auto"/>
              <w:rPr>
                <w:rFonts w:ascii="Arial" w:hAnsi="Arial" w:cs="Arial"/>
                <w:b/>
                <w:bCs/>
                <w:sz w:val="22"/>
                <w:szCs w:val="22"/>
              </w:rPr>
            </w:pPr>
            <w:r w:rsidRPr="005610A8">
              <w:rPr>
                <w:rFonts w:ascii="Arial" w:hAnsi="Arial" w:cs="Arial"/>
                <w:b/>
                <w:bCs/>
                <w:sz w:val="22"/>
                <w:szCs w:val="22"/>
              </w:rPr>
              <w:t>Agent de santé</w:t>
            </w:r>
          </w:p>
        </w:tc>
        <w:tc>
          <w:tcPr>
            <w:tcW w:w="7981" w:type="dxa"/>
          </w:tcPr>
          <w:p w14:paraId="44274573"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Sensibiliser les populations sur les méfaits des VBG notamment l’excision pendant les stratégies avancées ; la vaccination de routine ; </w:t>
            </w:r>
          </w:p>
          <w:p w14:paraId="31A02EEF"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Assurer la formation des jeunes et des couples sur la santé sexuelle et reproductive ; </w:t>
            </w:r>
          </w:p>
          <w:p w14:paraId="69355EB7" w14:textId="262A7C35"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Dénoncer les cas de VBG (</w:t>
            </w:r>
            <w:r w:rsidR="00A2624E" w:rsidRPr="005610A8">
              <w:rPr>
                <w:rFonts w:ascii="Arial" w:hAnsi="Arial" w:cs="Arial"/>
                <w:sz w:val="22"/>
                <w:szCs w:val="22"/>
              </w:rPr>
              <w:t>violences conjugales</w:t>
            </w:r>
            <w:r w:rsidRPr="005610A8">
              <w:rPr>
                <w:rFonts w:ascii="Arial" w:hAnsi="Arial" w:cs="Arial"/>
                <w:sz w:val="22"/>
                <w:szCs w:val="22"/>
              </w:rPr>
              <w:t>, viol</w:t>
            </w:r>
            <w:r w:rsidR="00A2624E" w:rsidRPr="005610A8">
              <w:rPr>
                <w:rFonts w:ascii="Arial" w:hAnsi="Arial" w:cs="Arial"/>
                <w:sz w:val="22"/>
                <w:szCs w:val="22"/>
              </w:rPr>
              <w:t>ences sexuelles</w:t>
            </w:r>
            <w:r w:rsidRPr="005610A8">
              <w:rPr>
                <w:rFonts w:ascii="Arial" w:hAnsi="Arial" w:cs="Arial"/>
                <w:sz w:val="22"/>
                <w:szCs w:val="22"/>
              </w:rPr>
              <w:t xml:space="preserve">, MGF) ; </w:t>
            </w:r>
          </w:p>
          <w:p w14:paraId="3F7F6ECB"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Diffuser la loi portant santé de reproduction et droit de la femme ; </w:t>
            </w:r>
          </w:p>
          <w:p w14:paraId="16CA3332"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Assurer la prise en charge des victimes de VBG ; </w:t>
            </w:r>
          </w:p>
          <w:p w14:paraId="661AC9A6"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Abandonner la pratique de l’excision. </w:t>
            </w:r>
          </w:p>
          <w:p w14:paraId="2CB6BFE5" w14:textId="77777777" w:rsidR="00B043AD" w:rsidRPr="005610A8" w:rsidRDefault="00B043AD" w:rsidP="000A2FC2">
            <w:pPr>
              <w:pStyle w:val="Paragraphedeliste"/>
              <w:spacing w:before="0" w:after="0" w:line="240" w:lineRule="auto"/>
              <w:rPr>
                <w:rFonts w:ascii="Arial" w:hAnsi="Arial" w:cs="Arial"/>
                <w:sz w:val="22"/>
                <w:szCs w:val="22"/>
              </w:rPr>
            </w:pPr>
          </w:p>
        </w:tc>
      </w:tr>
      <w:tr w:rsidR="00B043AD" w:rsidRPr="005610A8" w14:paraId="46BD2850" w14:textId="77777777" w:rsidTr="002071B4">
        <w:trPr>
          <w:trHeight w:val="1104"/>
          <w:jc w:val="center"/>
        </w:trPr>
        <w:tc>
          <w:tcPr>
            <w:tcW w:w="2504" w:type="dxa"/>
            <w:shd w:val="clear" w:color="auto" w:fill="D9D9D9" w:themeFill="background1" w:themeFillShade="D9"/>
          </w:tcPr>
          <w:p w14:paraId="00CA14D6" w14:textId="77777777" w:rsidR="00B043AD" w:rsidRPr="005610A8" w:rsidRDefault="00B043AD" w:rsidP="000A2FC2">
            <w:pPr>
              <w:spacing w:before="0" w:after="0" w:line="240" w:lineRule="auto"/>
              <w:rPr>
                <w:rFonts w:ascii="Arial" w:hAnsi="Arial" w:cs="Arial"/>
                <w:b/>
                <w:bCs/>
                <w:sz w:val="22"/>
                <w:szCs w:val="22"/>
              </w:rPr>
            </w:pPr>
            <w:r w:rsidRPr="005610A8">
              <w:rPr>
                <w:rFonts w:ascii="Arial" w:hAnsi="Arial" w:cs="Arial"/>
                <w:b/>
                <w:bCs/>
                <w:sz w:val="22"/>
                <w:szCs w:val="22"/>
              </w:rPr>
              <w:t>Sécurité/ Justice</w:t>
            </w:r>
          </w:p>
        </w:tc>
        <w:tc>
          <w:tcPr>
            <w:tcW w:w="7981" w:type="dxa"/>
          </w:tcPr>
          <w:p w14:paraId="638E016C"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Veiller à l’application correcte de la loi interdisant et réprimant les VBG, l’excision...</w:t>
            </w:r>
          </w:p>
          <w:p w14:paraId="59D98877"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Mettre en place un numéro vert pour dénoncer les cas de VBG y compris les MGF, les viols, les mariages d’enfants ; </w:t>
            </w:r>
          </w:p>
          <w:p w14:paraId="095528AE"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Organiser des séances des sensibilisation avant les audiences sur la loi interdisant et réprimant les VBG, l’excision, les viols...</w:t>
            </w:r>
          </w:p>
          <w:p w14:paraId="230660D2" w14:textId="77777777" w:rsidR="00B043AD" w:rsidRPr="005610A8" w:rsidRDefault="00B043AD" w:rsidP="000A2FC2">
            <w:pPr>
              <w:pStyle w:val="Paragraphedeliste"/>
              <w:spacing w:before="0" w:after="0" w:line="240" w:lineRule="auto"/>
              <w:rPr>
                <w:rFonts w:ascii="Arial" w:hAnsi="Arial" w:cs="Arial"/>
                <w:sz w:val="22"/>
                <w:szCs w:val="22"/>
              </w:rPr>
            </w:pPr>
          </w:p>
        </w:tc>
      </w:tr>
      <w:tr w:rsidR="00B043AD" w:rsidRPr="005610A8" w14:paraId="77FF72C3" w14:textId="77777777" w:rsidTr="002071B4">
        <w:trPr>
          <w:trHeight w:val="1104"/>
          <w:jc w:val="center"/>
        </w:trPr>
        <w:tc>
          <w:tcPr>
            <w:tcW w:w="2504" w:type="dxa"/>
            <w:shd w:val="clear" w:color="auto" w:fill="D9D9D9" w:themeFill="background1" w:themeFillShade="D9"/>
          </w:tcPr>
          <w:p w14:paraId="61C05E9A" w14:textId="77777777" w:rsidR="00B043AD" w:rsidRPr="005610A8" w:rsidRDefault="00B043AD" w:rsidP="000A2FC2">
            <w:pPr>
              <w:spacing w:before="0" w:after="0" w:line="240" w:lineRule="auto"/>
              <w:rPr>
                <w:rFonts w:ascii="Arial" w:hAnsi="Arial" w:cs="Arial"/>
                <w:b/>
                <w:bCs/>
                <w:sz w:val="22"/>
                <w:szCs w:val="22"/>
              </w:rPr>
            </w:pPr>
            <w:r w:rsidRPr="005610A8">
              <w:rPr>
                <w:rFonts w:ascii="Arial" w:hAnsi="Arial" w:cs="Arial"/>
                <w:b/>
                <w:bCs/>
                <w:sz w:val="22"/>
                <w:szCs w:val="22"/>
              </w:rPr>
              <w:t>Femmes et Hommes mariés</w:t>
            </w:r>
          </w:p>
        </w:tc>
        <w:tc>
          <w:tcPr>
            <w:tcW w:w="7981" w:type="dxa"/>
          </w:tcPr>
          <w:p w14:paraId="2BFA161C"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Dénoncer les cas de VBG y compris les MGF, les viols et les mariages précoces ; </w:t>
            </w:r>
          </w:p>
          <w:p w14:paraId="342EF3AF" w14:textId="5B028EA9"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Instaurer dans les familles, </w:t>
            </w:r>
            <w:r w:rsidR="00857345" w:rsidRPr="005610A8">
              <w:rPr>
                <w:rFonts w:ascii="Arial" w:hAnsi="Arial" w:cs="Arial"/>
                <w:sz w:val="22"/>
                <w:szCs w:val="22"/>
              </w:rPr>
              <w:t>la répartition équitable des tâches m</w:t>
            </w:r>
            <w:r w:rsidR="00B434C7" w:rsidRPr="005610A8">
              <w:rPr>
                <w:rFonts w:ascii="Arial" w:hAnsi="Arial" w:cs="Arial"/>
                <w:sz w:val="22"/>
                <w:szCs w:val="22"/>
              </w:rPr>
              <w:t>é</w:t>
            </w:r>
            <w:r w:rsidR="00857345" w:rsidRPr="005610A8">
              <w:rPr>
                <w:rFonts w:ascii="Arial" w:hAnsi="Arial" w:cs="Arial"/>
                <w:sz w:val="22"/>
                <w:szCs w:val="22"/>
              </w:rPr>
              <w:t>nagères entre</w:t>
            </w:r>
            <w:r w:rsidRPr="005610A8">
              <w:rPr>
                <w:rFonts w:ascii="Arial" w:hAnsi="Arial" w:cs="Arial"/>
                <w:sz w:val="22"/>
                <w:szCs w:val="22"/>
              </w:rPr>
              <w:t xml:space="preserve"> filles et garçons ; </w:t>
            </w:r>
          </w:p>
          <w:p w14:paraId="08474D4E"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Promouvoir le dialogue sur la sexualité dans le couple ; </w:t>
            </w:r>
          </w:p>
          <w:p w14:paraId="326D5CD0"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Encourager les hommes mariés à accepter que leurs femmes travaillent ; </w:t>
            </w:r>
          </w:p>
          <w:p w14:paraId="288E693C"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Assurer la protection des enfants contre l’excision, les MGF, les viols... ; </w:t>
            </w:r>
          </w:p>
          <w:p w14:paraId="7A67FC2F"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Encourager les hommes et les femmes à porter plainte en cas de VBG ; </w:t>
            </w:r>
          </w:p>
          <w:p w14:paraId="02428BAB"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Respecter les droits des femmes au sein du foyer ; </w:t>
            </w:r>
          </w:p>
          <w:p w14:paraId="4DF4C483"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Promouvoir la complémentarité dans les rôles au niveau du foyer ; </w:t>
            </w:r>
          </w:p>
          <w:p w14:paraId="4223A192"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 xml:space="preserve">Plaider les couples à gérer leur émotion en évitant la violence ; </w:t>
            </w:r>
          </w:p>
          <w:p w14:paraId="6BFA2F8F" w14:textId="77777777" w:rsidR="00B043AD" w:rsidRPr="005610A8" w:rsidRDefault="00B043AD" w:rsidP="000A2FC2">
            <w:pPr>
              <w:pStyle w:val="Paragraphedeliste"/>
              <w:numPr>
                <w:ilvl w:val="0"/>
                <w:numId w:val="50"/>
              </w:numPr>
              <w:spacing w:before="0" w:after="0" w:line="240" w:lineRule="auto"/>
              <w:rPr>
                <w:rFonts w:ascii="Arial" w:hAnsi="Arial" w:cs="Arial"/>
                <w:sz w:val="22"/>
                <w:szCs w:val="22"/>
              </w:rPr>
            </w:pPr>
            <w:r w:rsidRPr="005610A8">
              <w:rPr>
                <w:rFonts w:ascii="Arial" w:hAnsi="Arial" w:cs="Arial"/>
                <w:sz w:val="22"/>
                <w:szCs w:val="22"/>
              </w:rPr>
              <w:t>Encourager les couples à discuter de la sexualité avec leurs enfants afin de mieux les préparer</w:t>
            </w:r>
          </w:p>
        </w:tc>
      </w:tr>
      <w:tr w:rsidR="00B043AD" w:rsidRPr="005610A8" w14:paraId="1ABAF9D9" w14:textId="77777777" w:rsidTr="002071B4">
        <w:trPr>
          <w:trHeight w:val="1104"/>
          <w:jc w:val="center"/>
        </w:trPr>
        <w:tc>
          <w:tcPr>
            <w:tcW w:w="2504" w:type="dxa"/>
            <w:shd w:val="clear" w:color="auto" w:fill="D9D9D9" w:themeFill="background1" w:themeFillShade="D9"/>
          </w:tcPr>
          <w:p w14:paraId="1DE29FBF" w14:textId="77777777" w:rsidR="00B043AD" w:rsidRPr="005610A8" w:rsidRDefault="00B043AD" w:rsidP="000A2FC2">
            <w:pPr>
              <w:spacing w:before="0" w:after="0" w:line="240" w:lineRule="auto"/>
              <w:rPr>
                <w:rFonts w:ascii="Arial" w:hAnsi="Arial" w:cs="Arial"/>
                <w:b/>
                <w:bCs/>
                <w:sz w:val="22"/>
                <w:szCs w:val="22"/>
              </w:rPr>
            </w:pPr>
            <w:r w:rsidRPr="005610A8">
              <w:rPr>
                <w:rFonts w:ascii="Arial" w:hAnsi="Arial" w:cs="Arial"/>
                <w:b/>
                <w:bCs/>
                <w:sz w:val="22"/>
                <w:szCs w:val="22"/>
              </w:rPr>
              <w:t>Filles et garçon non mariés</w:t>
            </w:r>
          </w:p>
        </w:tc>
        <w:tc>
          <w:tcPr>
            <w:tcW w:w="7981" w:type="dxa"/>
          </w:tcPr>
          <w:p w14:paraId="1A173470" w14:textId="77777777" w:rsidR="00B043AD" w:rsidRPr="005610A8" w:rsidRDefault="00B043AD" w:rsidP="000A2FC2">
            <w:pPr>
              <w:pStyle w:val="Paragraphedeliste"/>
              <w:numPr>
                <w:ilvl w:val="0"/>
                <w:numId w:val="51"/>
              </w:numPr>
              <w:spacing w:before="0" w:after="0" w:line="240" w:lineRule="auto"/>
              <w:rPr>
                <w:rFonts w:ascii="Arial" w:hAnsi="Arial" w:cs="Arial"/>
                <w:sz w:val="22"/>
                <w:szCs w:val="22"/>
              </w:rPr>
            </w:pPr>
            <w:r w:rsidRPr="005610A8">
              <w:rPr>
                <w:rFonts w:ascii="Arial" w:hAnsi="Arial" w:cs="Arial"/>
                <w:sz w:val="22"/>
                <w:szCs w:val="22"/>
              </w:rPr>
              <w:t xml:space="preserve">Organiser des journées de sensibilisation et d’information sur les VBG y compris les MGF, les viols... à l’intention de leur pair ; </w:t>
            </w:r>
          </w:p>
          <w:p w14:paraId="07435C32" w14:textId="77777777" w:rsidR="00B043AD" w:rsidRPr="005610A8" w:rsidRDefault="00B043AD" w:rsidP="000A2FC2">
            <w:pPr>
              <w:pStyle w:val="Paragraphedeliste"/>
              <w:numPr>
                <w:ilvl w:val="0"/>
                <w:numId w:val="51"/>
              </w:numPr>
              <w:spacing w:before="0" w:after="0" w:line="240" w:lineRule="auto"/>
              <w:rPr>
                <w:rFonts w:ascii="Arial" w:hAnsi="Arial" w:cs="Arial"/>
                <w:sz w:val="22"/>
                <w:szCs w:val="22"/>
              </w:rPr>
            </w:pPr>
            <w:r w:rsidRPr="005610A8">
              <w:rPr>
                <w:rFonts w:ascii="Arial" w:hAnsi="Arial" w:cs="Arial"/>
                <w:sz w:val="22"/>
                <w:szCs w:val="22"/>
              </w:rPr>
              <w:t xml:space="preserve">Encourager les structures de jeunesse à s’impliquer davantage dans la lutte contre les VBG et la promotion des droits des filles/femmes ; </w:t>
            </w:r>
          </w:p>
          <w:p w14:paraId="3E34A3C9" w14:textId="77777777" w:rsidR="00B043AD" w:rsidRPr="005610A8" w:rsidRDefault="00B043AD" w:rsidP="000A2FC2">
            <w:pPr>
              <w:pStyle w:val="Paragraphedeliste"/>
              <w:numPr>
                <w:ilvl w:val="0"/>
                <w:numId w:val="51"/>
              </w:numPr>
              <w:spacing w:before="0" w:after="0" w:line="240" w:lineRule="auto"/>
              <w:rPr>
                <w:rFonts w:ascii="Arial" w:hAnsi="Arial" w:cs="Arial"/>
                <w:sz w:val="22"/>
                <w:szCs w:val="22"/>
              </w:rPr>
            </w:pPr>
            <w:r w:rsidRPr="005610A8">
              <w:rPr>
                <w:rFonts w:ascii="Arial" w:hAnsi="Arial" w:cs="Arial"/>
                <w:sz w:val="22"/>
                <w:szCs w:val="22"/>
              </w:rPr>
              <w:t xml:space="preserve">Encourager les jeunes à épouser les filles non excisées ; </w:t>
            </w:r>
          </w:p>
          <w:p w14:paraId="047C23A6" w14:textId="77777777" w:rsidR="00B043AD" w:rsidRPr="005610A8" w:rsidRDefault="00B043AD" w:rsidP="000A2FC2">
            <w:pPr>
              <w:pStyle w:val="Paragraphedeliste"/>
              <w:numPr>
                <w:ilvl w:val="0"/>
                <w:numId w:val="51"/>
              </w:numPr>
              <w:spacing w:before="0" w:after="0" w:line="240" w:lineRule="auto"/>
              <w:rPr>
                <w:rFonts w:ascii="Arial" w:hAnsi="Arial" w:cs="Arial"/>
                <w:sz w:val="22"/>
                <w:szCs w:val="22"/>
              </w:rPr>
            </w:pPr>
            <w:r w:rsidRPr="005610A8">
              <w:rPr>
                <w:rFonts w:ascii="Arial" w:hAnsi="Arial" w:cs="Arial"/>
                <w:sz w:val="22"/>
                <w:szCs w:val="22"/>
              </w:rPr>
              <w:t xml:space="preserve">Encourager des jeunes à se connaitre et prendre soins d’eux (toilette intimes pour les garçons et les filles) ; </w:t>
            </w:r>
          </w:p>
          <w:p w14:paraId="297051AD" w14:textId="5354C345" w:rsidR="00B043AD" w:rsidRPr="005610A8" w:rsidRDefault="00B043AD" w:rsidP="000A2FC2">
            <w:pPr>
              <w:pStyle w:val="Paragraphedeliste"/>
              <w:numPr>
                <w:ilvl w:val="0"/>
                <w:numId w:val="51"/>
              </w:numPr>
              <w:spacing w:before="0" w:after="0" w:line="240" w:lineRule="auto"/>
              <w:rPr>
                <w:rFonts w:ascii="Arial" w:hAnsi="Arial" w:cs="Arial"/>
                <w:sz w:val="22"/>
                <w:szCs w:val="22"/>
              </w:rPr>
            </w:pPr>
            <w:r w:rsidRPr="005610A8">
              <w:rPr>
                <w:rFonts w:ascii="Arial" w:hAnsi="Arial" w:cs="Arial"/>
                <w:sz w:val="22"/>
                <w:szCs w:val="22"/>
              </w:rPr>
              <w:t>Encourager les jeunes à l’abstinence ou à utiliser les méthodes contraceptives</w:t>
            </w:r>
            <w:r w:rsidR="00A2624E" w:rsidRPr="005610A8">
              <w:rPr>
                <w:rFonts w:ascii="Arial" w:hAnsi="Arial" w:cs="Arial"/>
                <w:sz w:val="22"/>
                <w:szCs w:val="22"/>
              </w:rPr>
              <w:t xml:space="preserve"> pour éviter les grossesses précoces</w:t>
            </w:r>
            <w:r w:rsidRPr="005610A8">
              <w:rPr>
                <w:rFonts w:ascii="Arial" w:hAnsi="Arial" w:cs="Arial"/>
                <w:sz w:val="22"/>
                <w:szCs w:val="22"/>
              </w:rPr>
              <w:t xml:space="preserve">. </w:t>
            </w:r>
          </w:p>
          <w:p w14:paraId="54FA206E" w14:textId="77777777" w:rsidR="00B043AD" w:rsidRPr="005610A8" w:rsidRDefault="00B043AD" w:rsidP="000A2FC2">
            <w:pPr>
              <w:spacing w:before="0" w:after="0" w:line="240" w:lineRule="auto"/>
              <w:ind w:left="360"/>
              <w:rPr>
                <w:rFonts w:ascii="Arial" w:hAnsi="Arial" w:cs="Arial"/>
                <w:sz w:val="22"/>
                <w:szCs w:val="22"/>
              </w:rPr>
            </w:pPr>
          </w:p>
        </w:tc>
      </w:tr>
      <w:tr w:rsidR="00B043AD" w:rsidRPr="005610A8" w14:paraId="391F99E7" w14:textId="77777777" w:rsidTr="002071B4">
        <w:trPr>
          <w:trHeight w:val="1038"/>
          <w:jc w:val="center"/>
        </w:trPr>
        <w:tc>
          <w:tcPr>
            <w:tcW w:w="2504" w:type="dxa"/>
            <w:shd w:val="clear" w:color="auto" w:fill="D9D9D9" w:themeFill="background1" w:themeFillShade="D9"/>
          </w:tcPr>
          <w:p w14:paraId="120FC42A" w14:textId="77777777" w:rsidR="00B043AD" w:rsidRPr="005610A8" w:rsidRDefault="00B043AD" w:rsidP="000A2FC2">
            <w:pPr>
              <w:spacing w:before="0" w:after="0" w:line="240" w:lineRule="auto"/>
              <w:rPr>
                <w:rFonts w:ascii="Arial" w:hAnsi="Arial" w:cs="Arial"/>
                <w:b/>
                <w:bCs/>
                <w:sz w:val="22"/>
                <w:szCs w:val="22"/>
              </w:rPr>
            </w:pPr>
            <w:r w:rsidRPr="005610A8">
              <w:rPr>
                <w:rFonts w:ascii="Arial" w:hAnsi="Arial" w:cs="Arial"/>
                <w:b/>
                <w:bCs/>
                <w:sz w:val="22"/>
                <w:szCs w:val="22"/>
              </w:rPr>
              <w:t>Enseignants</w:t>
            </w:r>
          </w:p>
        </w:tc>
        <w:tc>
          <w:tcPr>
            <w:tcW w:w="7981" w:type="dxa"/>
          </w:tcPr>
          <w:p w14:paraId="01E539EE" w14:textId="77777777" w:rsidR="00B043AD" w:rsidRPr="005610A8" w:rsidRDefault="00B043AD" w:rsidP="000A2FC2">
            <w:pPr>
              <w:pStyle w:val="Paragraphedeliste"/>
              <w:numPr>
                <w:ilvl w:val="0"/>
                <w:numId w:val="52"/>
              </w:numPr>
              <w:spacing w:before="0" w:after="0" w:line="240" w:lineRule="auto"/>
              <w:rPr>
                <w:rFonts w:ascii="Arial" w:hAnsi="Arial" w:cs="Arial"/>
                <w:sz w:val="22"/>
                <w:szCs w:val="22"/>
              </w:rPr>
            </w:pPr>
            <w:r w:rsidRPr="005610A8">
              <w:rPr>
                <w:rFonts w:ascii="Arial" w:hAnsi="Arial" w:cs="Arial"/>
                <w:sz w:val="22"/>
                <w:szCs w:val="22"/>
              </w:rPr>
              <w:t xml:space="preserve">Organiser des débats en milieu scolaire afin d’augmenter le niveau de connaissance des élèves sur les méfaits de ces pratiques néfastes ; </w:t>
            </w:r>
          </w:p>
          <w:p w14:paraId="51EC1B8D" w14:textId="77777777" w:rsidR="00B043AD" w:rsidRPr="005610A8" w:rsidRDefault="00B043AD" w:rsidP="000A2FC2">
            <w:pPr>
              <w:pStyle w:val="Paragraphedeliste"/>
              <w:numPr>
                <w:ilvl w:val="0"/>
                <w:numId w:val="52"/>
              </w:numPr>
              <w:spacing w:before="0" w:after="0" w:line="240" w:lineRule="auto"/>
              <w:rPr>
                <w:rFonts w:ascii="Arial" w:hAnsi="Arial" w:cs="Arial"/>
                <w:sz w:val="22"/>
                <w:szCs w:val="22"/>
              </w:rPr>
            </w:pPr>
            <w:r w:rsidRPr="005610A8">
              <w:rPr>
                <w:rFonts w:ascii="Arial" w:hAnsi="Arial" w:cs="Arial"/>
                <w:sz w:val="22"/>
                <w:szCs w:val="22"/>
              </w:rPr>
              <w:t xml:space="preserve">Introduire l’éducation sexuelle dans le programme scolaire ; </w:t>
            </w:r>
          </w:p>
          <w:p w14:paraId="69E9E3FD" w14:textId="0C27E28F" w:rsidR="00B043AD" w:rsidRPr="005610A8" w:rsidRDefault="00B043AD" w:rsidP="000A2FC2">
            <w:pPr>
              <w:pStyle w:val="Paragraphedeliste"/>
              <w:numPr>
                <w:ilvl w:val="0"/>
                <w:numId w:val="52"/>
              </w:numPr>
              <w:spacing w:before="0" w:after="0" w:line="240" w:lineRule="auto"/>
              <w:rPr>
                <w:rFonts w:ascii="Arial" w:hAnsi="Arial" w:cs="Arial"/>
                <w:sz w:val="22"/>
                <w:szCs w:val="22"/>
              </w:rPr>
            </w:pPr>
            <w:r w:rsidRPr="005610A8">
              <w:rPr>
                <w:rFonts w:ascii="Arial" w:hAnsi="Arial" w:cs="Arial"/>
                <w:sz w:val="22"/>
                <w:szCs w:val="22"/>
              </w:rPr>
              <w:t>Prévoir la formation des jeunes filles du primaire (CE et CM) sur la gestion des menstru</w:t>
            </w:r>
            <w:r w:rsidR="00A2624E" w:rsidRPr="005610A8">
              <w:rPr>
                <w:rFonts w:ascii="Arial" w:hAnsi="Arial" w:cs="Arial"/>
                <w:sz w:val="22"/>
                <w:szCs w:val="22"/>
              </w:rPr>
              <w:t>ation</w:t>
            </w:r>
            <w:r w:rsidRPr="005610A8">
              <w:rPr>
                <w:rFonts w:ascii="Arial" w:hAnsi="Arial" w:cs="Arial"/>
                <w:sz w:val="22"/>
                <w:szCs w:val="22"/>
              </w:rPr>
              <w:t xml:space="preserve">s et sur les conséquences de la sexualité précoces. </w:t>
            </w:r>
          </w:p>
          <w:p w14:paraId="4CDC43BD" w14:textId="77777777" w:rsidR="00B043AD" w:rsidRPr="005610A8" w:rsidRDefault="00B043AD" w:rsidP="000A2FC2">
            <w:pPr>
              <w:pStyle w:val="Paragraphedeliste"/>
              <w:spacing w:before="0" w:after="0" w:line="240" w:lineRule="auto"/>
              <w:rPr>
                <w:rFonts w:ascii="Arial" w:hAnsi="Arial" w:cs="Arial"/>
                <w:sz w:val="22"/>
                <w:szCs w:val="22"/>
              </w:rPr>
            </w:pPr>
          </w:p>
        </w:tc>
      </w:tr>
      <w:tr w:rsidR="00B043AD" w:rsidRPr="005610A8" w14:paraId="548AD788" w14:textId="77777777" w:rsidTr="002071B4">
        <w:trPr>
          <w:trHeight w:val="1038"/>
          <w:jc w:val="center"/>
        </w:trPr>
        <w:tc>
          <w:tcPr>
            <w:tcW w:w="2504" w:type="dxa"/>
            <w:shd w:val="clear" w:color="auto" w:fill="D9D9D9" w:themeFill="background1" w:themeFillShade="D9"/>
          </w:tcPr>
          <w:p w14:paraId="0C601082" w14:textId="77777777" w:rsidR="00B043AD" w:rsidRPr="005610A8" w:rsidRDefault="00B043AD" w:rsidP="000A2FC2">
            <w:pPr>
              <w:spacing w:before="0" w:after="0" w:line="240" w:lineRule="auto"/>
              <w:rPr>
                <w:rFonts w:ascii="Arial" w:hAnsi="Arial" w:cs="Arial"/>
                <w:b/>
                <w:bCs/>
                <w:sz w:val="22"/>
                <w:szCs w:val="22"/>
              </w:rPr>
            </w:pPr>
            <w:r w:rsidRPr="005610A8">
              <w:rPr>
                <w:rFonts w:ascii="Arial" w:hAnsi="Arial" w:cs="Arial"/>
                <w:b/>
                <w:bCs/>
                <w:sz w:val="22"/>
                <w:szCs w:val="22"/>
              </w:rPr>
              <w:t>Exciseuses</w:t>
            </w:r>
          </w:p>
        </w:tc>
        <w:tc>
          <w:tcPr>
            <w:tcW w:w="7981" w:type="dxa"/>
          </w:tcPr>
          <w:p w14:paraId="5C65F9AE" w14:textId="77777777" w:rsidR="00B043AD" w:rsidRPr="005610A8" w:rsidRDefault="00B043AD" w:rsidP="000A2FC2">
            <w:pPr>
              <w:pStyle w:val="Paragraphedeliste"/>
              <w:numPr>
                <w:ilvl w:val="0"/>
                <w:numId w:val="53"/>
              </w:numPr>
              <w:spacing w:before="0" w:after="0" w:line="240" w:lineRule="auto"/>
              <w:rPr>
                <w:rFonts w:ascii="Arial" w:hAnsi="Arial" w:cs="Arial"/>
                <w:sz w:val="22"/>
                <w:szCs w:val="22"/>
              </w:rPr>
            </w:pPr>
            <w:r w:rsidRPr="005610A8">
              <w:rPr>
                <w:rFonts w:ascii="Arial" w:hAnsi="Arial" w:cs="Arial"/>
                <w:sz w:val="22"/>
                <w:szCs w:val="22"/>
              </w:rPr>
              <w:t xml:space="preserve">Participer aux programmes de formation ; </w:t>
            </w:r>
          </w:p>
          <w:p w14:paraId="4F2879BA" w14:textId="77777777" w:rsidR="00B043AD" w:rsidRPr="005610A8" w:rsidRDefault="00B043AD" w:rsidP="000A2FC2">
            <w:pPr>
              <w:pStyle w:val="Paragraphedeliste"/>
              <w:numPr>
                <w:ilvl w:val="0"/>
                <w:numId w:val="53"/>
              </w:numPr>
              <w:spacing w:before="0" w:after="0" w:line="240" w:lineRule="auto"/>
              <w:rPr>
                <w:rFonts w:ascii="Arial" w:hAnsi="Arial" w:cs="Arial"/>
                <w:sz w:val="22"/>
                <w:szCs w:val="22"/>
              </w:rPr>
            </w:pPr>
            <w:r w:rsidRPr="005610A8">
              <w:rPr>
                <w:rFonts w:ascii="Arial" w:hAnsi="Arial" w:cs="Arial"/>
                <w:sz w:val="22"/>
                <w:szCs w:val="22"/>
              </w:rPr>
              <w:t xml:space="preserve">Proposer d’autres programme de formation et d’encadrement des filles notamment celles non excisées ; </w:t>
            </w:r>
          </w:p>
          <w:p w14:paraId="5ED2B587" w14:textId="77777777" w:rsidR="00B043AD" w:rsidRPr="005610A8" w:rsidRDefault="00B043AD" w:rsidP="000A2FC2">
            <w:pPr>
              <w:pStyle w:val="Paragraphedeliste"/>
              <w:numPr>
                <w:ilvl w:val="0"/>
                <w:numId w:val="53"/>
              </w:numPr>
              <w:spacing w:before="0" w:after="0" w:line="240" w:lineRule="auto"/>
              <w:rPr>
                <w:rFonts w:ascii="Arial" w:hAnsi="Arial" w:cs="Arial"/>
                <w:sz w:val="22"/>
                <w:szCs w:val="22"/>
              </w:rPr>
            </w:pPr>
            <w:r w:rsidRPr="005610A8">
              <w:rPr>
                <w:rFonts w:ascii="Arial" w:hAnsi="Arial" w:cs="Arial"/>
                <w:sz w:val="22"/>
                <w:szCs w:val="22"/>
              </w:rPr>
              <w:t xml:space="preserve">Abandonner la pratique de l’excision. </w:t>
            </w:r>
          </w:p>
        </w:tc>
      </w:tr>
      <w:tr w:rsidR="00B043AD" w:rsidRPr="005610A8" w14:paraId="3E510A91" w14:textId="77777777" w:rsidTr="002071B4">
        <w:trPr>
          <w:trHeight w:val="1038"/>
          <w:jc w:val="center"/>
        </w:trPr>
        <w:tc>
          <w:tcPr>
            <w:tcW w:w="2504" w:type="dxa"/>
            <w:shd w:val="clear" w:color="auto" w:fill="D9D9D9" w:themeFill="background1" w:themeFillShade="D9"/>
          </w:tcPr>
          <w:p w14:paraId="6D7B4DED" w14:textId="77777777" w:rsidR="00B043AD" w:rsidRPr="005610A8" w:rsidRDefault="00B043AD" w:rsidP="000A2FC2">
            <w:pPr>
              <w:spacing w:before="0" w:after="0" w:line="240" w:lineRule="auto"/>
              <w:rPr>
                <w:rFonts w:ascii="Arial" w:hAnsi="Arial" w:cs="Arial"/>
                <w:b/>
                <w:bCs/>
                <w:sz w:val="22"/>
                <w:szCs w:val="22"/>
              </w:rPr>
            </w:pPr>
            <w:r w:rsidRPr="005610A8">
              <w:rPr>
                <w:rFonts w:ascii="Arial" w:hAnsi="Arial" w:cs="Arial"/>
                <w:b/>
                <w:bCs/>
                <w:sz w:val="22"/>
                <w:szCs w:val="22"/>
              </w:rPr>
              <w:t>Action sociale</w:t>
            </w:r>
          </w:p>
        </w:tc>
        <w:tc>
          <w:tcPr>
            <w:tcW w:w="7981" w:type="dxa"/>
          </w:tcPr>
          <w:p w14:paraId="2E696EEA" w14:textId="77777777" w:rsidR="00B043AD" w:rsidRPr="005610A8" w:rsidRDefault="00B043AD" w:rsidP="000A2FC2">
            <w:pPr>
              <w:pStyle w:val="Paragraphedeliste"/>
              <w:numPr>
                <w:ilvl w:val="0"/>
                <w:numId w:val="53"/>
              </w:numPr>
              <w:spacing w:before="0" w:after="0" w:line="240" w:lineRule="auto"/>
              <w:rPr>
                <w:rFonts w:ascii="Arial" w:hAnsi="Arial" w:cs="Arial"/>
                <w:sz w:val="22"/>
                <w:szCs w:val="22"/>
              </w:rPr>
            </w:pPr>
            <w:r w:rsidRPr="005610A8">
              <w:rPr>
                <w:rFonts w:ascii="Arial" w:hAnsi="Arial" w:cs="Arial"/>
                <w:sz w:val="22"/>
                <w:szCs w:val="22"/>
              </w:rPr>
              <w:t xml:space="preserve">Assurer la prise en charge psychosociale des victimes et des survivantes de VBG ; </w:t>
            </w:r>
          </w:p>
          <w:p w14:paraId="1DD0DD8D" w14:textId="77777777" w:rsidR="00B043AD" w:rsidRPr="005610A8" w:rsidRDefault="00B043AD" w:rsidP="000A2FC2">
            <w:pPr>
              <w:pStyle w:val="Paragraphedeliste"/>
              <w:numPr>
                <w:ilvl w:val="0"/>
                <w:numId w:val="53"/>
              </w:numPr>
              <w:spacing w:before="0" w:after="0" w:line="240" w:lineRule="auto"/>
              <w:rPr>
                <w:rFonts w:ascii="Arial" w:hAnsi="Arial" w:cs="Arial"/>
                <w:sz w:val="22"/>
                <w:szCs w:val="22"/>
              </w:rPr>
            </w:pPr>
            <w:r w:rsidRPr="005610A8">
              <w:rPr>
                <w:rFonts w:ascii="Arial" w:hAnsi="Arial" w:cs="Arial"/>
                <w:sz w:val="22"/>
                <w:szCs w:val="22"/>
              </w:rPr>
              <w:t xml:space="preserve">Renforcer le mécanisme communautaire de protection des enfants et des femmes ; </w:t>
            </w:r>
          </w:p>
          <w:p w14:paraId="70D03C31" w14:textId="77777777" w:rsidR="00B043AD" w:rsidRPr="005610A8" w:rsidRDefault="00B043AD" w:rsidP="000A2FC2">
            <w:pPr>
              <w:pStyle w:val="Paragraphedeliste"/>
              <w:numPr>
                <w:ilvl w:val="0"/>
                <w:numId w:val="53"/>
              </w:numPr>
              <w:spacing w:before="0" w:after="0" w:line="240" w:lineRule="auto"/>
              <w:rPr>
                <w:rFonts w:ascii="Arial" w:hAnsi="Arial" w:cs="Arial"/>
                <w:sz w:val="22"/>
                <w:szCs w:val="22"/>
              </w:rPr>
            </w:pPr>
            <w:r w:rsidRPr="005610A8">
              <w:rPr>
                <w:rFonts w:ascii="Arial" w:hAnsi="Arial" w:cs="Arial"/>
                <w:sz w:val="22"/>
                <w:szCs w:val="22"/>
              </w:rPr>
              <w:t xml:space="preserve">Tenir régulièrement des rencontres pour adresser les défis liés à la protection de l’enfant et de la femme ; </w:t>
            </w:r>
          </w:p>
          <w:p w14:paraId="7FA2190F" w14:textId="77777777" w:rsidR="00B043AD" w:rsidRPr="005610A8" w:rsidRDefault="00B043AD" w:rsidP="000A2FC2">
            <w:pPr>
              <w:pStyle w:val="Paragraphedeliste"/>
              <w:numPr>
                <w:ilvl w:val="0"/>
                <w:numId w:val="53"/>
              </w:numPr>
              <w:spacing w:before="0" w:after="0" w:line="240" w:lineRule="auto"/>
              <w:rPr>
                <w:rFonts w:ascii="Arial" w:hAnsi="Arial" w:cs="Arial"/>
                <w:sz w:val="22"/>
                <w:szCs w:val="22"/>
              </w:rPr>
            </w:pPr>
            <w:r w:rsidRPr="005610A8">
              <w:rPr>
                <w:rFonts w:ascii="Arial" w:hAnsi="Arial" w:cs="Arial"/>
                <w:sz w:val="22"/>
                <w:szCs w:val="22"/>
              </w:rPr>
              <w:t xml:space="preserve">Faire des plaidoyers auprès des décideurs pour que le respect du genre soit concrétisé dans nos communautés. </w:t>
            </w:r>
          </w:p>
          <w:p w14:paraId="08A85EFF" w14:textId="77777777" w:rsidR="00B043AD" w:rsidRPr="005610A8" w:rsidRDefault="00B043AD" w:rsidP="000A2FC2">
            <w:pPr>
              <w:pStyle w:val="Paragraphedeliste"/>
              <w:spacing w:before="0" w:after="0" w:line="240" w:lineRule="auto"/>
              <w:rPr>
                <w:rFonts w:ascii="Arial" w:hAnsi="Arial" w:cs="Arial"/>
                <w:sz w:val="22"/>
                <w:szCs w:val="22"/>
              </w:rPr>
            </w:pPr>
          </w:p>
        </w:tc>
      </w:tr>
    </w:tbl>
    <w:p w14:paraId="074487A8" w14:textId="77777777" w:rsidR="00B043AD" w:rsidRPr="005610A8" w:rsidRDefault="00B043AD" w:rsidP="00AA3FCE">
      <w:pPr>
        <w:spacing w:before="0" w:after="0" w:line="240" w:lineRule="auto"/>
        <w:rPr>
          <w:rFonts w:ascii="Arial" w:hAnsi="Arial" w:cs="Arial"/>
          <w:b/>
          <w:bCs/>
          <w:sz w:val="22"/>
          <w:szCs w:val="22"/>
        </w:rPr>
      </w:pPr>
    </w:p>
    <w:p w14:paraId="35DAF2E3" w14:textId="68A4B459" w:rsidR="006D2AE6" w:rsidRPr="005610A8" w:rsidRDefault="00A20EE8" w:rsidP="00AA3FCE">
      <w:pPr>
        <w:spacing w:before="0" w:after="0" w:line="240" w:lineRule="auto"/>
        <w:rPr>
          <w:rFonts w:ascii="Arial" w:hAnsi="Arial" w:cs="Arial"/>
          <w:sz w:val="22"/>
          <w:szCs w:val="22"/>
          <w:lang w:val="fr-FR"/>
        </w:rPr>
      </w:pPr>
      <w:r w:rsidRPr="005610A8">
        <w:rPr>
          <w:rFonts w:ascii="Arial" w:hAnsi="Arial" w:cs="Arial"/>
          <w:sz w:val="22"/>
          <w:szCs w:val="22"/>
          <w:lang w:val="fr-FR"/>
        </w:rPr>
        <w:t xml:space="preserve">L’atelier a pris fin par </w:t>
      </w:r>
      <w:r w:rsidR="003D2C23" w:rsidRPr="005610A8">
        <w:rPr>
          <w:rFonts w:ascii="Arial" w:hAnsi="Arial" w:cs="Arial"/>
          <w:sz w:val="22"/>
          <w:szCs w:val="22"/>
          <w:lang w:val="fr-FR"/>
        </w:rPr>
        <w:t>le choix</w:t>
      </w:r>
      <w:r w:rsidRPr="005610A8">
        <w:rPr>
          <w:rFonts w:ascii="Arial" w:hAnsi="Arial" w:cs="Arial"/>
          <w:sz w:val="22"/>
          <w:szCs w:val="22"/>
          <w:lang w:val="fr-FR"/>
        </w:rPr>
        <w:t xml:space="preserve"> des rapporteurs devant présenter les resultats lors de l’ateliers de res</w:t>
      </w:r>
      <w:r w:rsidR="00FB638F" w:rsidRPr="005610A8">
        <w:rPr>
          <w:rFonts w:ascii="Arial" w:hAnsi="Arial" w:cs="Arial"/>
          <w:sz w:val="22"/>
          <w:szCs w:val="22"/>
          <w:lang w:val="fr-FR"/>
        </w:rPr>
        <w:t xml:space="preserve">titution des resultats préliminaires. </w:t>
      </w:r>
    </w:p>
    <w:p w14:paraId="1559C1C9" w14:textId="77777777" w:rsidR="00D84641" w:rsidRPr="00FD7D41" w:rsidRDefault="00D84641" w:rsidP="00FD7D41">
      <w:pPr>
        <w:spacing w:before="0" w:after="0" w:line="240" w:lineRule="auto"/>
        <w:rPr>
          <w:rFonts w:ascii="Arial" w:hAnsi="Arial" w:cs="Arial"/>
          <w:sz w:val="24"/>
          <w:szCs w:val="24"/>
          <w:lang w:val="fr-FR"/>
        </w:rPr>
      </w:pPr>
    </w:p>
    <w:p w14:paraId="519298E2" w14:textId="776A832D" w:rsidR="00F9161D" w:rsidRPr="007D1EA7" w:rsidRDefault="00D84641" w:rsidP="00132AA4">
      <w:pPr>
        <w:pStyle w:val="Titre2"/>
        <w:numPr>
          <w:ilvl w:val="1"/>
          <w:numId w:val="112"/>
        </w:numPr>
        <w:spacing w:before="0" w:line="240" w:lineRule="auto"/>
        <w:rPr>
          <w:rFonts w:ascii="Arial" w:hAnsi="Arial" w:cs="Arial"/>
          <w:b/>
          <w:bCs/>
          <w:sz w:val="24"/>
          <w:szCs w:val="24"/>
          <w:lang w:val="fr-FR"/>
        </w:rPr>
      </w:pPr>
      <w:bookmarkStart w:id="29" w:name="_Toc95576430"/>
      <w:bookmarkStart w:id="30" w:name="_Toc96327836"/>
      <w:r w:rsidRPr="007D1EA7">
        <w:rPr>
          <w:rFonts w:ascii="Arial" w:hAnsi="Arial" w:cs="Arial"/>
          <w:b/>
          <w:bCs/>
          <w:sz w:val="24"/>
          <w:szCs w:val="24"/>
          <w:lang w:val="fr-FR"/>
        </w:rPr>
        <w:t>Journée de restitution des resultats préliminaires ;</w:t>
      </w:r>
      <w:bookmarkEnd w:id="29"/>
      <w:bookmarkEnd w:id="30"/>
      <w:r w:rsidRPr="007D1EA7">
        <w:rPr>
          <w:rFonts w:ascii="Arial" w:hAnsi="Arial" w:cs="Arial"/>
          <w:b/>
          <w:bCs/>
          <w:sz w:val="24"/>
          <w:szCs w:val="24"/>
          <w:lang w:val="fr-FR"/>
        </w:rPr>
        <w:t xml:space="preserve"> </w:t>
      </w:r>
    </w:p>
    <w:p w14:paraId="47038C86" w14:textId="77777777" w:rsidR="00DF4E32" w:rsidRDefault="00DF4E32" w:rsidP="00A077A8">
      <w:pPr>
        <w:spacing w:before="0" w:after="0" w:line="240" w:lineRule="auto"/>
        <w:jc w:val="both"/>
        <w:rPr>
          <w:rFonts w:ascii="Arial" w:hAnsi="Arial" w:cs="Arial"/>
          <w:sz w:val="24"/>
          <w:szCs w:val="24"/>
          <w:lang w:val="fr-FR"/>
        </w:rPr>
      </w:pPr>
    </w:p>
    <w:p w14:paraId="242D6212" w14:textId="55555DFD" w:rsidR="00FB638F" w:rsidRPr="005610A8" w:rsidRDefault="00FB638F" w:rsidP="00A077A8">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Cette rencontre s’est tenue </w:t>
      </w:r>
      <w:r w:rsidR="00F31210" w:rsidRPr="005610A8">
        <w:rPr>
          <w:rFonts w:ascii="Arial" w:hAnsi="Arial" w:cs="Arial"/>
          <w:sz w:val="22"/>
          <w:szCs w:val="22"/>
          <w:lang w:val="fr-FR"/>
        </w:rPr>
        <w:t>le</w:t>
      </w:r>
      <w:r w:rsidR="005D5BCD" w:rsidRPr="005610A8">
        <w:rPr>
          <w:rFonts w:ascii="Arial" w:hAnsi="Arial" w:cs="Arial"/>
          <w:sz w:val="22"/>
          <w:szCs w:val="22"/>
          <w:lang w:val="fr-FR"/>
        </w:rPr>
        <w:t xml:space="preserve"> 20 décembre 2021 dans la salle de réunion du gouvernorat de Mamou. Elle avait connu la participation de </w:t>
      </w:r>
      <w:r w:rsidR="003D2C23" w:rsidRPr="005610A8">
        <w:rPr>
          <w:rFonts w:ascii="Arial" w:hAnsi="Arial" w:cs="Arial"/>
          <w:sz w:val="22"/>
          <w:szCs w:val="22"/>
          <w:lang w:val="fr-FR"/>
        </w:rPr>
        <w:t>69</w:t>
      </w:r>
      <w:r w:rsidR="005D5BCD" w:rsidRPr="005610A8">
        <w:rPr>
          <w:rFonts w:ascii="Arial" w:hAnsi="Arial" w:cs="Arial"/>
          <w:sz w:val="22"/>
          <w:szCs w:val="22"/>
          <w:lang w:val="fr-FR"/>
        </w:rPr>
        <w:t xml:space="preserve"> personnes dont </w:t>
      </w:r>
      <w:r w:rsidR="00A077A8" w:rsidRPr="005610A8">
        <w:rPr>
          <w:rFonts w:ascii="Arial" w:hAnsi="Arial" w:cs="Arial"/>
          <w:sz w:val="22"/>
          <w:szCs w:val="22"/>
          <w:lang w:val="fr-FR"/>
        </w:rPr>
        <w:t>8</w:t>
      </w:r>
      <w:r w:rsidR="00513C59" w:rsidRPr="005610A8">
        <w:rPr>
          <w:rFonts w:ascii="Arial" w:hAnsi="Arial" w:cs="Arial"/>
          <w:sz w:val="22"/>
          <w:szCs w:val="22"/>
          <w:lang w:val="fr-FR"/>
        </w:rPr>
        <w:t xml:space="preserve"> chefs de quartiers et 10 autorités sectorielles (santé, justice, sécurité, religieux</w:t>
      </w:r>
      <w:r w:rsidR="00A077A8" w:rsidRPr="005610A8">
        <w:rPr>
          <w:rFonts w:ascii="Arial" w:hAnsi="Arial" w:cs="Arial"/>
          <w:sz w:val="22"/>
          <w:szCs w:val="22"/>
          <w:lang w:val="fr-FR"/>
        </w:rPr>
        <w:t>, Action sociale</w:t>
      </w:r>
      <w:r w:rsidR="00513C59" w:rsidRPr="005610A8">
        <w:rPr>
          <w:rFonts w:ascii="Arial" w:hAnsi="Arial" w:cs="Arial"/>
          <w:sz w:val="22"/>
          <w:szCs w:val="22"/>
          <w:lang w:val="fr-FR"/>
        </w:rPr>
        <w:t xml:space="preserve">). </w:t>
      </w:r>
      <w:r w:rsidR="007637BB" w:rsidRPr="005610A8">
        <w:rPr>
          <w:rFonts w:ascii="Arial" w:hAnsi="Arial" w:cs="Arial"/>
          <w:sz w:val="22"/>
          <w:szCs w:val="22"/>
          <w:lang w:val="fr-FR"/>
        </w:rPr>
        <w:t xml:space="preserve">Les objectifs poursuivis étaient entre autres : </w:t>
      </w:r>
    </w:p>
    <w:p w14:paraId="65555D34" w14:textId="77777777" w:rsidR="00FB638F" w:rsidRPr="005610A8" w:rsidRDefault="00FB638F" w:rsidP="00132AA4">
      <w:pPr>
        <w:numPr>
          <w:ilvl w:val="0"/>
          <w:numId w:val="58"/>
        </w:numPr>
        <w:spacing w:before="0" w:after="0" w:line="240" w:lineRule="auto"/>
        <w:jc w:val="both"/>
        <w:rPr>
          <w:rFonts w:ascii="Arial" w:hAnsi="Arial" w:cs="Arial"/>
          <w:sz w:val="22"/>
          <w:szCs w:val="22"/>
        </w:rPr>
      </w:pPr>
      <w:r w:rsidRPr="005610A8">
        <w:rPr>
          <w:rFonts w:ascii="Arial" w:hAnsi="Arial" w:cs="Arial"/>
          <w:sz w:val="22"/>
          <w:szCs w:val="22"/>
          <w:lang w:val="fr-FR"/>
        </w:rPr>
        <w:t xml:space="preserve">Restituer les effets préliminaires des sessions de dialogue au niveau individuel et dans l’environnement proche des participants aux sessions de dialogues ; </w:t>
      </w:r>
    </w:p>
    <w:p w14:paraId="16E57AC5" w14:textId="70F9A38A" w:rsidR="00FB638F" w:rsidRPr="005610A8" w:rsidRDefault="00FB638F" w:rsidP="00132AA4">
      <w:pPr>
        <w:numPr>
          <w:ilvl w:val="0"/>
          <w:numId w:val="58"/>
        </w:numPr>
        <w:spacing w:before="0" w:after="0" w:line="240" w:lineRule="auto"/>
        <w:jc w:val="both"/>
        <w:rPr>
          <w:rFonts w:ascii="Arial" w:hAnsi="Arial" w:cs="Arial"/>
          <w:sz w:val="22"/>
          <w:szCs w:val="22"/>
        </w:rPr>
      </w:pPr>
      <w:r w:rsidRPr="005610A8">
        <w:rPr>
          <w:rFonts w:ascii="Arial" w:hAnsi="Arial" w:cs="Arial"/>
          <w:sz w:val="22"/>
          <w:szCs w:val="22"/>
          <w:lang w:val="fr-FR"/>
        </w:rPr>
        <w:t xml:space="preserve">Présenter aux autorités, les engagements et des recommandations des participants aux sessions de dialogues. </w:t>
      </w:r>
    </w:p>
    <w:p w14:paraId="5D87B33B" w14:textId="77777777" w:rsidR="0040042E" w:rsidRPr="005610A8" w:rsidRDefault="0040042E" w:rsidP="00E13E76">
      <w:pPr>
        <w:spacing w:before="0" w:after="0" w:line="240" w:lineRule="auto"/>
        <w:jc w:val="both"/>
        <w:rPr>
          <w:rFonts w:ascii="Arial" w:hAnsi="Arial" w:cs="Arial"/>
          <w:sz w:val="22"/>
          <w:szCs w:val="22"/>
          <w:lang w:val="fr-FR"/>
        </w:rPr>
      </w:pPr>
    </w:p>
    <w:p w14:paraId="6C746143" w14:textId="48E8B502" w:rsidR="00055CDB" w:rsidRPr="005610A8" w:rsidRDefault="0040042E" w:rsidP="00E13E76">
      <w:pPr>
        <w:spacing w:before="0" w:after="0" w:line="240" w:lineRule="auto"/>
        <w:jc w:val="both"/>
        <w:rPr>
          <w:rFonts w:ascii="Arial" w:hAnsi="Arial" w:cs="Arial"/>
          <w:sz w:val="22"/>
          <w:szCs w:val="22"/>
          <w:lang w:val="fr-FR"/>
        </w:rPr>
      </w:pPr>
      <w:r w:rsidRPr="005610A8">
        <w:rPr>
          <w:rFonts w:ascii="Arial" w:hAnsi="Arial" w:cs="Arial"/>
          <w:sz w:val="22"/>
          <w:szCs w:val="22"/>
          <w:lang w:val="fr-FR"/>
        </w:rPr>
        <w:t>La cérémonie d’ouverture a été présidée par le Gouverneur de la région administrative de Mamou.</w:t>
      </w:r>
      <w:r w:rsidR="00A75C76" w:rsidRPr="005610A8">
        <w:rPr>
          <w:rFonts w:ascii="Arial" w:hAnsi="Arial" w:cs="Arial"/>
          <w:sz w:val="22"/>
          <w:szCs w:val="22"/>
          <w:lang w:val="fr-FR"/>
        </w:rPr>
        <w:t xml:space="preserve"> </w:t>
      </w:r>
      <w:r w:rsidR="00055CDB" w:rsidRPr="005610A8">
        <w:rPr>
          <w:rFonts w:ascii="Arial" w:hAnsi="Arial" w:cs="Arial"/>
          <w:sz w:val="22"/>
          <w:szCs w:val="22"/>
          <w:lang w:val="fr-FR"/>
        </w:rPr>
        <w:t xml:space="preserve">Plusieurs interventions ont ponctué cette cérémonie. Ce sont : </w:t>
      </w:r>
    </w:p>
    <w:p w14:paraId="3BD301BC" w14:textId="2D4DC925" w:rsidR="00055CDB" w:rsidRPr="005610A8" w:rsidRDefault="00055CDB" w:rsidP="00132AA4">
      <w:pPr>
        <w:pStyle w:val="Paragraphedeliste"/>
        <w:numPr>
          <w:ilvl w:val="0"/>
          <w:numId w:val="59"/>
        </w:num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L’intervention du chef de projet Heal focus ; </w:t>
      </w:r>
    </w:p>
    <w:p w14:paraId="2274F8BA" w14:textId="551FB0EB" w:rsidR="00055CDB" w:rsidRPr="005610A8" w:rsidRDefault="00055CDB" w:rsidP="00132AA4">
      <w:pPr>
        <w:pStyle w:val="Paragraphedeliste"/>
        <w:numPr>
          <w:ilvl w:val="0"/>
          <w:numId w:val="59"/>
        </w:num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L’allocution du Représentant de l’Inspection Régionale de l’action Sociale ; </w:t>
      </w:r>
    </w:p>
    <w:p w14:paraId="71B1C115" w14:textId="712B3068" w:rsidR="00055CDB" w:rsidRPr="005610A8" w:rsidRDefault="00A2624E" w:rsidP="00132AA4">
      <w:pPr>
        <w:pStyle w:val="Paragraphedeliste"/>
        <w:numPr>
          <w:ilvl w:val="0"/>
          <w:numId w:val="59"/>
        </w:numPr>
        <w:spacing w:before="0" w:after="0" w:line="240" w:lineRule="auto"/>
        <w:jc w:val="both"/>
        <w:rPr>
          <w:rFonts w:ascii="Arial" w:hAnsi="Arial" w:cs="Arial"/>
          <w:sz w:val="22"/>
          <w:szCs w:val="22"/>
          <w:lang w:val="fr-FR"/>
        </w:rPr>
      </w:pPr>
      <w:r w:rsidRPr="005610A8">
        <w:rPr>
          <w:rFonts w:ascii="Arial" w:hAnsi="Arial" w:cs="Arial"/>
          <w:sz w:val="22"/>
          <w:szCs w:val="22"/>
          <w:lang w:val="fr-FR"/>
        </w:rPr>
        <w:t>Le d</w:t>
      </w:r>
      <w:r w:rsidR="005E09F5" w:rsidRPr="005610A8">
        <w:rPr>
          <w:rFonts w:ascii="Arial" w:hAnsi="Arial" w:cs="Arial"/>
          <w:sz w:val="22"/>
          <w:szCs w:val="22"/>
          <w:lang w:val="fr-FR"/>
        </w:rPr>
        <w:t>iscours d’ouverture</w:t>
      </w:r>
      <w:r w:rsidR="00055CDB" w:rsidRPr="005610A8">
        <w:rPr>
          <w:rFonts w:ascii="Arial" w:hAnsi="Arial" w:cs="Arial"/>
          <w:sz w:val="22"/>
          <w:szCs w:val="22"/>
          <w:lang w:val="fr-FR"/>
        </w:rPr>
        <w:t xml:space="preserve"> du Gouverneur</w:t>
      </w:r>
      <w:r w:rsidR="005E09F5" w:rsidRPr="005610A8">
        <w:rPr>
          <w:rFonts w:ascii="Arial" w:hAnsi="Arial" w:cs="Arial"/>
          <w:sz w:val="22"/>
          <w:szCs w:val="22"/>
          <w:lang w:val="fr-FR"/>
        </w:rPr>
        <w:t xml:space="preserve">. </w:t>
      </w:r>
    </w:p>
    <w:p w14:paraId="5CC468BA" w14:textId="77777777" w:rsidR="00B23184" w:rsidRPr="005610A8" w:rsidRDefault="00B23184" w:rsidP="00E13E76">
      <w:pPr>
        <w:spacing w:before="0" w:after="0" w:line="240" w:lineRule="auto"/>
        <w:jc w:val="both"/>
        <w:rPr>
          <w:rFonts w:ascii="Arial" w:hAnsi="Arial" w:cs="Arial"/>
          <w:sz w:val="22"/>
          <w:szCs w:val="22"/>
          <w:lang w:val="fr-FR"/>
        </w:rPr>
      </w:pPr>
    </w:p>
    <w:p w14:paraId="56709F83" w14:textId="20ED0948" w:rsidR="00FB638F" w:rsidRPr="005610A8" w:rsidRDefault="00CA757F" w:rsidP="00E13E76">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Les activités de la journée ont commencé par la présentation </w:t>
      </w:r>
      <w:r w:rsidR="00A75C76" w:rsidRPr="005610A8">
        <w:rPr>
          <w:rFonts w:ascii="Arial" w:hAnsi="Arial" w:cs="Arial"/>
          <w:sz w:val="22"/>
          <w:szCs w:val="22"/>
          <w:lang w:val="fr-FR"/>
        </w:rPr>
        <w:t xml:space="preserve">de </w:t>
      </w:r>
      <w:r w:rsidR="006E53F0" w:rsidRPr="005610A8">
        <w:rPr>
          <w:rFonts w:ascii="Arial" w:hAnsi="Arial" w:cs="Arial"/>
          <w:sz w:val="22"/>
          <w:szCs w:val="22"/>
          <w:lang w:val="fr-FR"/>
        </w:rPr>
        <w:t xml:space="preserve">la </w:t>
      </w:r>
      <w:r w:rsidR="00A75C76" w:rsidRPr="005610A8">
        <w:rPr>
          <w:rFonts w:ascii="Arial" w:hAnsi="Arial" w:cs="Arial"/>
          <w:sz w:val="22"/>
          <w:szCs w:val="22"/>
          <w:lang w:val="fr-FR"/>
        </w:rPr>
        <w:t>méthodologie de la recherche Action.</w:t>
      </w:r>
      <w:r w:rsidR="00BF5059" w:rsidRPr="005610A8">
        <w:rPr>
          <w:rFonts w:ascii="Arial" w:hAnsi="Arial" w:cs="Arial"/>
          <w:sz w:val="22"/>
          <w:szCs w:val="22"/>
          <w:lang w:val="fr-FR"/>
        </w:rPr>
        <w:t xml:space="preserve"> Le Directeur exécutif d’AFASCO, dans sa communication a rappelé </w:t>
      </w:r>
      <w:r w:rsidR="00102195" w:rsidRPr="005610A8">
        <w:rPr>
          <w:rFonts w:ascii="Arial" w:hAnsi="Arial" w:cs="Arial"/>
          <w:sz w:val="22"/>
          <w:szCs w:val="22"/>
          <w:lang w:val="fr-FR"/>
        </w:rPr>
        <w:t xml:space="preserve">les caractéristiques, le </w:t>
      </w:r>
      <w:r w:rsidR="00A2624E" w:rsidRPr="005610A8">
        <w:rPr>
          <w:rFonts w:ascii="Arial" w:hAnsi="Arial" w:cs="Arial"/>
          <w:sz w:val="22"/>
          <w:szCs w:val="22"/>
          <w:lang w:val="fr-FR"/>
        </w:rPr>
        <w:t>c</w:t>
      </w:r>
      <w:r w:rsidR="00102195" w:rsidRPr="005610A8">
        <w:rPr>
          <w:rFonts w:ascii="Arial" w:hAnsi="Arial" w:cs="Arial"/>
          <w:sz w:val="22"/>
          <w:szCs w:val="22"/>
          <w:lang w:val="fr-FR"/>
        </w:rPr>
        <w:t>ycle, les étapes et le cycle de la recherche</w:t>
      </w:r>
      <w:r w:rsidR="006E53F0" w:rsidRPr="005610A8">
        <w:rPr>
          <w:rFonts w:ascii="Arial" w:hAnsi="Arial" w:cs="Arial"/>
          <w:sz w:val="22"/>
          <w:szCs w:val="22"/>
          <w:lang w:val="fr-FR"/>
        </w:rPr>
        <w:t xml:space="preserve"> action</w:t>
      </w:r>
      <w:r w:rsidR="00102195" w:rsidRPr="005610A8">
        <w:rPr>
          <w:rFonts w:ascii="Arial" w:hAnsi="Arial" w:cs="Arial"/>
          <w:sz w:val="22"/>
          <w:szCs w:val="22"/>
          <w:lang w:val="fr-FR"/>
        </w:rPr>
        <w:t>.</w:t>
      </w:r>
      <w:r w:rsidR="00A556C9" w:rsidRPr="005610A8">
        <w:rPr>
          <w:rFonts w:ascii="Arial" w:hAnsi="Arial" w:cs="Arial"/>
          <w:sz w:val="22"/>
          <w:szCs w:val="22"/>
          <w:lang w:val="fr-FR"/>
        </w:rPr>
        <w:t xml:space="preserve"> Ensuite, il a poursuivi sa communication en présentant les effets prélim</w:t>
      </w:r>
      <w:r w:rsidR="00365CFF" w:rsidRPr="005610A8">
        <w:rPr>
          <w:rFonts w:ascii="Arial" w:hAnsi="Arial" w:cs="Arial"/>
          <w:sz w:val="22"/>
          <w:szCs w:val="22"/>
          <w:lang w:val="fr-FR"/>
        </w:rPr>
        <w:t>in</w:t>
      </w:r>
      <w:r w:rsidR="00A556C9" w:rsidRPr="005610A8">
        <w:rPr>
          <w:rFonts w:ascii="Arial" w:hAnsi="Arial" w:cs="Arial"/>
          <w:sz w:val="22"/>
          <w:szCs w:val="22"/>
          <w:lang w:val="fr-FR"/>
        </w:rPr>
        <w:t xml:space="preserve">aires des séances de dialogue. </w:t>
      </w:r>
    </w:p>
    <w:p w14:paraId="4198C4CB" w14:textId="1590CBE4" w:rsidR="009F2941" w:rsidRPr="005610A8" w:rsidRDefault="009F2941" w:rsidP="00E13E76">
      <w:pPr>
        <w:spacing w:before="0" w:after="0" w:line="240" w:lineRule="auto"/>
        <w:jc w:val="both"/>
        <w:rPr>
          <w:rFonts w:ascii="Arial" w:hAnsi="Arial" w:cs="Arial"/>
          <w:sz w:val="22"/>
          <w:szCs w:val="22"/>
          <w:lang w:val="fr-FR"/>
        </w:rPr>
      </w:pPr>
    </w:p>
    <w:p w14:paraId="22BD0202" w14:textId="30844513" w:rsidR="00451E1E" w:rsidRPr="005610A8" w:rsidRDefault="00A21BD0" w:rsidP="00E13E76">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Cette étape a été suivi par la présentation des </w:t>
      </w:r>
      <w:r w:rsidR="00EB1E42" w:rsidRPr="005610A8">
        <w:rPr>
          <w:rFonts w:ascii="Arial" w:hAnsi="Arial" w:cs="Arial"/>
          <w:sz w:val="22"/>
          <w:szCs w:val="22"/>
          <w:lang w:val="fr-FR"/>
        </w:rPr>
        <w:t>engagements des participants. Le rapporteur de chaque focus group</w:t>
      </w:r>
      <w:r w:rsidR="00AE6DD5" w:rsidRPr="005610A8">
        <w:rPr>
          <w:rFonts w:ascii="Arial" w:hAnsi="Arial" w:cs="Arial"/>
          <w:sz w:val="22"/>
          <w:szCs w:val="22"/>
          <w:lang w:val="fr-FR"/>
        </w:rPr>
        <w:t xml:space="preserve"> a présenté l</w:t>
      </w:r>
      <w:r w:rsidR="009B0DBB" w:rsidRPr="005610A8">
        <w:rPr>
          <w:rFonts w:ascii="Arial" w:hAnsi="Arial" w:cs="Arial"/>
          <w:sz w:val="22"/>
          <w:szCs w:val="22"/>
          <w:lang w:val="fr-FR"/>
        </w:rPr>
        <w:t>es engagements du son groupe à l’autorité. Ses différentes présentations ont permis aux autorités de comprendre la détermination des participants à œuvrer pour le l’égalité de genre dans leur communautés respectives.</w:t>
      </w:r>
      <w:r w:rsidR="00451E1E" w:rsidRPr="005610A8">
        <w:rPr>
          <w:rFonts w:ascii="Arial" w:hAnsi="Arial" w:cs="Arial"/>
          <w:sz w:val="22"/>
          <w:szCs w:val="22"/>
          <w:lang w:val="fr-FR"/>
        </w:rPr>
        <w:t xml:space="preserve"> En fin, les recommandation</w:t>
      </w:r>
      <w:r w:rsidR="00B767BD" w:rsidRPr="005610A8">
        <w:rPr>
          <w:rFonts w:ascii="Arial" w:hAnsi="Arial" w:cs="Arial"/>
          <w:sz w:val="22"/>
          <w:szCs w:val="22"/>
          <w:lang w:val="fr-FR"/>
        </w:rPr>
        <w:t xml:space="preserve">s ont été présentées aux autorités par le porte-parole des participants. </w:t>
      </w:r>
    </w:p>
    <w:p w14:paraId="5D5AB6B4" w14:textId="7C1FF832" w:rsidR="004F3A5B" w:rsidRPr="005610A8" w:rsidRDefault="004F3A5B" w:rsidP="00E13E76">
      <w:pPr>
        <w:spacing w:before="0" w:after="0" w:line="240" w:lineRule="auto"/>
        <w:jc w:val="both"/>
        <w:rPr>
          <w:rFonts w:ascii="Arial" w:hAnsi="Arial" w:cs="Arial"/>
          <w:sz w:val="22"/>
          <w:szCs w:val="22"/>
          <w:lang w:val="fr-FR"/>
        </w:rPr>
      </w:pPr>
    </w:p>
    <w:p w14:paraId="71818A13" w14:textId="0C91DACA" w:rsidR="004F3A5B" w:rsidRPr="005610A8" w:rsidRDefault="004F3A5B" w:rsidP="00E13E76">
      <w:pPr>
        <w:spacing w:before="0" w:after="0" w:line="240" w:lineRule="auto"/>
        <w:jc w:val="both"/>
        <w:rPr>
          <w:rFonts w:ascii="Arial" w:hAnsi="Arial" w:cs="Arial"/>
          <w:sz w:val="22"/>
          <w:szCs w:val="22"/>
          <w:lang w:val="fr-FR"/>
        </w:rPr>
      </w:pPr>
      <w:r w:rsidRPr="005610A8">
        <w:rPr>
          <w:rFonts w:ascii="Arial" w:hAnsi="Arial" w:cs="Arial"/>
          <w:sz w:val="22"/>
          <w:szCs w:val="22"/>
          <w:lang w:val="fr-FR"/>
        </w:rPr>
        <w:t>A l’issue de toutes ces présentations,</w:t>
      </w:r>
      <w:r w:rsidR="00063973" w:rsidRPr="005610A8">
        <w:rPr>
          <w:rFonts w:ascii="Arial" w:hAnsi="Arial" w:cs="Arial"/>
          <w:sz w:val="22"/>
          <w:szCs w:val="22"/>
          <w:lang w:val="fr-FR"/>
        </w:rPr>
        <w:t xml:space="preserve"> </w:t>
      </w:r>
      <w:r w:rsidR="00B23184" w:rsidRPr="005610A8">
        <w:rPr>
          <w:rFonts w:ascii="Arial" w:hAnsi="Arial" w:cs="Arial"/>
          <w:sz w:val="22"/>
          <w:szCs w:val="22"/>
          <w:lang w:val="fr-FR"/>
        </w:rPr>
        <w:t>plusieurs interventions</w:t>
      </w:r>
      <w:r w:rsidR="00063973" w:rsidRPr="005610A8">
        <w:rPr>
          <w:rFonts w:ascii="Arial" w:hAnsi="Arial" w:cs="Arial"/>
          <w:sz w:val="22"/>
          <w:szCs w:val="22"/>
          <w:lang w:val="fr-FR"/>
        </w:rPr>
        <w:t xml:space="preserve"> ont été </w:t>
      </w:r>
      <w:r w:rsidR="00B23184" w:rsidRPr="005610A8">
        <w:rPr>
          <w:rFonts w:ascii="Arial" w:hAnsi="Arial" w:cs="Arial"/>
          <w:sz w:val="22"/>
          <w:szCs w:val="22"/>
          <w:lang w:val="fr-FR"/>
        </w:rPr>
        <w:t xml:space="preserve">enregistrées : </w:t>
      </w:r>
    </w:p>
    <w:p w14:paraId="1131FD14" w14:textId="77777777" w:rsidR="00B23184" w:rsidRPr="005610A8" w:rsidRDefault="00B23184" w:rsidP="00E13E76">
      <w:pPr>
        <w:spacing w:before="0" w:after="0" w:line="240" w:lineRule="auto"/>
        <w:jc w:val="both"/>
        <w:rPr>
          <w:rFonts w:ascii="Arial" w:hAnsi="Arial" w:cs="Arial"/>
          <w:sz w:val="22"/>
          <w:szCs w:val="22"/>
          <w:lang w:val="fr-FR"/>
        </w:rPr>
      </w:pPr>
    </w:p>
    <w:p w14:paraId="62293141" w14:textId="46C0F2F2" w:rsidR="00063973" w:rsidRPr="005610A8" w:rsidRDefault="002D3530" w:rsidP="00132AA4">
      <w:pPr>
        <w:pStyle w:val="Paragraphedeliste"/>
        <w:numPr>
          <w:ilvl w:val="0"/>
          <w:numId w:val="69"/>
        </w:numPr>
        <w:spacing w:before="0" w:after="0" w:line="240" w:lineRule="auto"/>
        <w:jc w:val="both"/>
        <w:rPr>
          <w:rFonts w:ascii="Arial" w:hAnsi="Arial" w:cs="Arial"/>
          <w:sz w:val="22"/>
          <w:szCs w:val="22"/>
          <w:lang w:val="fr-FR"/>
        </w:rPr>
      </w:pPr>
      <w:r w:rsidRPr="005610A8">
        <w:rPr>
          <w:rFonts w:ascii="Arial" w:hAnsi="Arial" w:cs="Arial"/>
          <w:b/>
          <w:bCs/>
          <w:sz w:val="22"/>
          <w:szCs w:val="22"/>
          <w:lang w:val="fr-FR"/>
        </w:rPr>
        <w:t>Inspection Régionale de l’</w:t>
      </w:r>
      <w:r w:rsidR="00B23184" w:rsidRPr="005610A8">
        <w:rPr>
          <w:rFonts w:ascii="Arial" w:hAnsi="Arial" w:cs="Arial"/>
          <w:b/>
          <w:bCs/>
          <w:sz w:val="22"/>
          <w:szCs w:val="22"/>
          <w:lang w:val="fr-FR"/>
        </w:rPr>
        <w:t>Éducation</w:t>
      </w:r>
      <w:r w:rsidRPr="005610A8">
        <w:rPr>
          <w:rFonts w:ascii="Arial" w:hAnsi="Arial" w:cs="Arial"/>
          <w:b/>
          <w:bCs/>
          <w:sz w:val="22"/>
          <w:szCs w:val="22"/>
          <w:lang w:val="fr-FR"/>
        </w:rPr>
        <w:t xml:space="preserve"> : l’activité est d’une </w:t>
      </w:r>
      <w:r w:rsidR="00B23184" w:rsidRPr="005610A8">
        <w:rPr>
          <w:rFonts w:ascii="Arial" w:hAnsi="Arial" w:cs="Arial"/>
          <w:b/>
          <w:bCs/>
          <w:sz w:val="22"/>
          <w:szCs w:val="22"/>
          <w:lang w:val="fr-FR"/>
        </w:rPr>
        <w:t>préoccupation</w:t>
      </w:r>
      <w:r w:rsidRPr="005610A8">
        <w:rPr>
          <w:rFonts w:ascii="Arial" w:hAnsi="Arial" w:cs="Arial"/>
          <w:b/>
          <w:bCs/>
          <w:sz w:val="22"/>
          <w:szCs w:val="22"/>
          <w:lang w:val="fr-FR"/>
        </w:rPr>
        <w:t xml:space="preserve"> nationale</w:t>
      </w:r>
      <w:r w:rsidR="00B23184" w:rsidRPr="005610A8">
        <w:rPr>
          <w:rFonts w:ascii="Arial" w:hAnsi="Arial" w:cs="Arial"/>
          <w:b/>
          <w:bCs/>
          <w:sz w:val="22"/>
          <w:szCs w:val="22"/>
          <w:lang w:val="fr-FR"/>
        </w:rPr>
        <w:t> : « </w:t>
      </w:r>
      <w:r w:rsidR="00B23184" w:rsidRPr="005610A8">
        <w:rPr>
          <w:rFonts w:ascii="Arial" w:hAnsi="Arial" w:cs="Arial"/>
          <w:sz w:val="22"/>
          <w:szCs w:val="22"/>
          <w:lang w:val="fr-FR"/>
        </w:rPr>
        <w:t>Les recommandations adressées</w:t>
      </w:r>
      <w:r w:rsidRPr="005610A8">
        <w:rPr>
          <w:rFonts w:ascii="Arial" w:hAnsi="Arial" w:cs="Arial"/>
          <w:sz w:val="22"/>
          <w:szCs w:val="22"/>
          <w:lang w:val="fr-FR"/>
        </w:rPr>
        <w:t xml:space="preserve"> à notre secteur sont en adéquation avec les programmes d’éducation. Par exemple, notre </w:t>
      </w:r>
      <w:r w:rsidR="00B23184" w:rsidRPr="005610A8">
        <w:rPr>
          <w:rFonts w:ascii="Arial" w:hAnsi="Arial" w:cs="Arial"/>
          <w:sz w:val="22"/>
          <w:szCs w:val="22"/>
          <w:lang w:val="fr-FR"/>
        </w:rPr>
        <w:t>département</w:t>
      </w:r>
      <w:r w:rsidRPr="005610A8">
        <w:rPr>
          <w:rFonts w:ascii="Arial" w:hAnsi="Arial" w:cs="Arial"/>
          <w:sz w:val="22"/>
          <w:szCs w:val="22"/>
          <w:lang w:val="fr-FR"/>
        </w:rPr>
        <w:t xml:space="preserve"> développe </w:t>
      </w:r>
      <w:r w:rsidR="00B23184" w:rsidRPr="005610A8">
        <w:rPr>
          <w:rFonts w:ascii="Arial" w:hAnsi="Arial" w:cs="Arial"/>
          <w:sz w:val="22"/>
          <w:szCs w:val="22"/>
          <w:lang w:val="fr-FR"/>
        </w:rPr>
        <w:t>actuellement</w:t>
      </w:r>
      <w:r w:rsidRPr="005610A8">
        <w:rPr>
          <w:rFonts w:ascii="Arial" w:hAnsi="Arial" w:cs="Arial"/>
          <w:sz w:val="22"/>
          <w:szCs w:val="22"/>
          <w:lang w:val="fr-FR"/>
        </w:rPr>
        <w:t xml:space="preserve"> le programme d’éducation complète à la sexualité. </w:t>
      </w:r>
      <w:r w:rsidR="0075686D" w:rsidRPr="005610A8">
        <w:rPr>
          <w:rFonts w:ascii="Arial" w:hAnsi="Arial" w:cs="Arial"/>
          <w:sz w:val="22"/>
          <w:szCs w:val="22"/>
          <w:lang w:val="fr-FR"/>
        </w:rPr>
        <w:t>Nous avons déjà pris cette recommandation en charge. Nous venons de former les enseignants sur ce module</w:t>
      </w:r>
      <w:r w:rsidR="00B23184" w:rsidRPr="005610A8">
        <w:rPr>
          <w:rFonts w:ascii="Arial" w:hAnsi="Arial" w:cs="Arial"/>
          <w:sz w:val="22"/>
          <w:szCs w:val="22"/>
          <w:lang w:val="fr-FR"/>
        </w:rPr>
        <w:t>.</w:t>
      </w:r>
      <w:r w:rsidR="00E71E2A" w:rsidRPr="005610A8">
        <w:rPr>
          <w:rFonts w:ascii="Arial" w:hAnsi="Arial" w:cs="Arial"/>
          <w:sz w:val="22"/>
          <w:szCs w:val="22"/>
          <w:lang w:val="fr-FR"/>
        </w:rPr>
        <w:t> » </w:t>
      </w:r>
    </w:p>
    <w:p w14:paraId="227DBB23" w14:textId="5E8B05F8" w:rsidR="00B23184" w:rsidRPr="005610A8" w:rsidRDefault="0075686D" w:rsidP="00132AA4">
      <w:pPr>
        <w:pStyle w:val="Paragraphedeliste"/>
        <w:numPr>
          <w:ilvl w:val="0"/>
          <w:numId w:val="69"/>
        </w:numPr>
        <w:spacing w:before="0" w:after="0" w:line="240" w:lineRule="auto"/>
        <w:jc w:val="both"/>
        <w:rPr>
          <w:rFonts w:ascii="Arial" w:hAnsi="Arial" w:cs="Arial"/>
          <w:sz w:val="22"/>
          <w:szCs w:val="22"/>
          <w:lang w:val="fr-FR"/>
        </w:rPr>
      </w:pPr>
      <w:r w:rsidRPr="005610A8">
        <w:rPr>
          <w:rFonts w:ascii="Arial" w:hAnsi="Arial" w:cs="Arial"/>
          <w:b/>
          <w:bCs/>
          <w:sz w:val="22"/>
          <w:szCs w:val="22"/>
          <w:lang w:val="fr-FR"/>
        </w:rPr>
        <w:t>Représentant</w:t>
      </w:r>
      <w:r w:rsidR="00B23184" w:rsidRPr="005610A8">
        <w:rPr>
          <w:rFonts w:ascii="Arial" w:hAnsi="Arial" w:cs="Arial"/>
          <w:b/>
          <w:bCs/>
          <w:sz w:val="22"/>
          <w:szCs w:val="22"/>
          <w:lang w:val="fr-FR"/>
        </w:rPr>
        <w:t xml:space="preserve"> </w:t>
      </w:r>
      <w:r w:rsidRPr="005610A8">
        <w:rPr>
          <w:rFonts w:ascii="Arial" w:hAnsi="Arial" w:cs="Arial"/>
          <w:b/>
          <w:bCs/>
          <w:sz w:val="22"/>
          <w:szCs w:val="22"/>
          <w:lang w:val="fr-FR"/>
        </w:rPr>
        <w:t>de la Brigade spéciale des personnes vulnérables</w:t>
      </w:r>
      <w:r w:rsidR="00B23184" w:rsidRPr="005610A8">
        <w:rPr>
          <w:rFonts w:ascii="Arial" w:hAnsi="Arial" w:cs="Arial"/>
          <w:b/>
          <w:bCs/>
          <w:sz w:val="22"/>
          <w:szCs w:val="22"/>
          <w:lang w:val="fr-FR"/>
        </w:rPr>
        <w:t xml:space="preserve"> : </w:t>
      </w:r>
      <w:r w:rsidR="00B23184" w:rsidRPr="005610A8">
        <w:rPr>
          <w:rFonts w:ascii="Arial" w:hAnsi="Arial" w:cs="Arial"/>
          <w:sz w:val="22"/>
          <w:szCs w:val="22"/>
          <w:lang w:val="fr-FR"/>
        </w:rPr>
        <w:t xml:space="preserve">« ces </w:t>
      </w:r>
      <w:r w:rsidRPr="005610A8">
        <w:rPr>
          <w:rFonts w:ascii="Arial" w:hAnsi="Arial" w:cs="Arial"/>
          <w:sz w:val="22"/>
          <w:szCs w:val="22"/>
          <w:lang w:val="fr-FR"/>
        </w:rPr>
        <w:t>recommandations</w:t>
      </w:r>
      <w:r w:rsidR="00B23184" w:rsidRPr="005610A8">
        <w:rPr>
          <w:rFonts w:ascii="Arial" w:hAnsi="Arial" w:cs="Arial"/>
          <w:sz w:val="22"/>
          <w:szCs w:val="22"/>
          <w:lang w:val="fr-FR"/>
        </w:rPr>
        <w:t xml:space="preserve"> sont très </w:t>
      </w:r>
      <w:r w:rsidRPr="005610A8">
        <w:rPr>
          <w:rFonts w:ascii="Arial" w:hAnsi="Arial" w:cs="Arial"/>
          <w:sz w:val="22"/>
          <w:szCs w:val="22"/>
          <w:lang w:val="fr-FR"/>
        </w:rPr>
        <w:t>pertinentes. Notre mission est de protéger la population. Il faut une complicité entre la population et les services de sécurité afin de réussir cette mission.</w:t>
      </w:r>
      <w:r w:rsidR="00E71E2A" w:rsidRPr="005610A8">
        <w:rPr>
          <w:rFonts w:ascii="Arial" w:hAnsi="Arial" w:cs="Arial"/>
          <w:sz w:val="22"/>
          <w:szCs w:val="22"/>
          <w:lang w:val="fr-FR"/>
        </w:rPr>
        <w:t> »</w:t>
      </w:r>
      <w:r w:rsidRPr="005610A8">
        <w:rPr>
          <w:rFonts w:ascii="Arial" w:hAnsi="Arial" w:cs="Arial"/>
          <w:sz w:val="22"/>
          <w:szCs w:val="22"/>
          <w:lang w:val="fr-FR"/>
        </w:rPr>
        <w:t xml:space="preserve"> </w:t>
      </w:r>
    </w:p>
    <w:p w14:paraId="2EAB6C4F" w14:textId="334E0E55" w:rsidR="005E4FC1" w:rsidRPr="005610A8" w:rsidRDefault="005E4FC1" w:rsidP="00132AA4">
      <w:pPr>
        <w:pStyle w:val="Paragraphedeliste"/>
        <w:numPr>
          <w:ilvl w:val="0"/>
          <w:numId w:val="69"/>
        </w:numPr>
        <w:spacing w:before="0" w:after="0" w:line="240" w:lineRule="auto"/>
        <w:jc w:val="both"/>
        <w:rPr>
          <w:rFonts w:ascii="Arial" w:hAnsi="Arial" w:cs="Arial"/>
          <w:sz w:val="22"/>
          <w:szCs w:val="22"/>
          <w:lang w:val="fr-FR"/>
        </w:rPr>
      </w:pPr>
      <w:r w:rsidRPr="005610A8">
        <w:rPr>
          <w:rFonts w:ascii="Arial" w:hAnsi="Arial" w:cs="Arial"/>
          <w:b/>
          <w:bCs/>
          <w:sz w:val="22"/>
          <w:szCs w:val="22"/>
          <w:lang w:val="fr-FR"/>
        </w:rPr>
        <w:t xml:space="preserve">Intervention </w:t>
      </w:r>
      <w:r w:rsidR="00E71E2A" w:rsidRPr="005610A8">
        <w:rPr>
          <w:rFonts w:ascii="Arial" w:hAnsi="Arial" w:cs="Arial"/>
          <w:b/>
          <w:bCs/>
          <w:sz w:val="22"/>
          <w:szCs w:val="22"/>
          <w:lang w:val="fr-FR"/>
        </w:rPr>
        <w:t>d’un chef</w:t>
      </w:r>
      <w:r w:rsidRPr="005610A8">
        <w:rPr>
          <w:rFonts w:ascii="Arial" w:hAnsi="Arial" w:cs="Arial"/>
          <w:b/>
          <w:bCs/>
          <w:sz w:val="22"/>
          <w:szCs w:val="22"/>
          <w:lang w:val="fr-FR"/>
        </w:rPr>
        <w:t xml:space="preserve"> de quartier :</w:t>
      </w:r>
      <w:r w:rsidRPr="005610A8">
        <w:rPr>
          <w:rFonts w:ascii="Arial" w:hAnsi="Arial" w:cs="Arial"/>
          <w:sz w:val="22"/>
          <w:szCs w:val="22"/>
          <w:lang w:val="fr-FR"/>
        </w:rPr>
        <w:t xml:space="preserve"> « la population rurale est plus étendue que la zone urbaine. Il faut élargir </w:t>
      </w:r>
      <w:r w:rsidR="00E71E2A" w:rsidRPr="005610A8">
        <w:rPr>
          <w:rFonts w:ascii="Arial" w:hAnsi="Arial" w:cs="Arial"/>
          <w:sz w:val="22"/>
          <w:szCs w:val="22"/>
          <w:lang w:val="fr-FR"/>
        </w:rPr>
        <w:t>ces rencontres</w:t>
      </w:r>
      <w:r w:rsidRPr="005610A8">
        <w:rPr>
          <w:rFonts w:ascii="Arial" w:hAnsi="Arial" w:cs="Arial"/>
          <w:sz w:val="22"/>
          <w:szCs w:val="22"/>
          <w:lang w:val="fr-FR"/>
        </w:rPr>
        <w:t xml:space="preserve"> en zone rurale.il y encore </w:t>
      </w:r>
      <w:r w:rsidR="00E71E2A" w:rsidRPr="005610A8">
        <w:rPr>
          <w:rFonts w:ascii="Arial" w:hAnsi="Arial" w:cs="Arial"/>
          <w:sz w:val="22"/>
          <w:szCs w:val="22"/>
          <w:lang w:val="fr-FR"/>
        </w:rPr>
        <w:t>des tabous</w:t>
      </w:r>
      <w:r w:rsidRPr="005610A8">
        <w:rPr>
          <w:rFonts w:ascii="Arial" w:hAnsi="Arial" w:cs="Arial"/>
          <w:sz w:val="22"/>
          <w:szCs w:val="22"/>
          <w:lang w:val="fr-FR"/>
        </w:rPr>
        <w:t xml:space="preserve"> sur toutes ces questions évoquées</w:t>
      </w:r>
      <w:r w:rsidR="00E71E2A" w:rsidRPr="005610A8">
        <w:rPr>
          <w:rFonts w:ascii="Arial" w:hAnsi="Arial" w:cs="Arial"/>
          <w:sz w:val="22"/>
          <w:szCs w:val="22"/>
          <w:lang w:val="fr-FR"/>
        </w:rPr>
        <w:t> »</w:t>
      </w:r>
      <w:r w:rsidRPr="005610A8">
        <w:rPr>
          <w:rFonts w:ascii="Arial" w:hAnsi="Arial" w:cs="Arial"/>
          <w:sz w:val="22"/>
          <w:szCs w:val="22"/>
          <w:lang w:val="fr-FR"/>
        </w:rPr>
        <w:t xml:space="preserve">. </w:t>
      </w:r>
    </w:p>
    <w:p w14:paraId="4398F272" w14:textId="4089E09B" w:rsidR="005E4FC1" w:rsidRPr="005610A8" w:rsidRDefault="00E71E2A" w:rsidP="00132AA4">
      <w:pPr>
        <w:pStyle w:val="Paragraphedeliste"/>
        <w:numPr>
          <w:ilvl w:val="0"/>
          <w:numId w:val="69"/>
        </w:numPr>
        <w:spacing w:before="0" w:after="0" w:line="240" w:lineRule="auto"/>
        <w:jc w:val="both"/>
        <w:rPr>
          <w:rFonts w:ascii="Arial" w:hAnsi="Arial" w:cs="Arial"/>
          <w:sz w:val="22"/>
          <w:szCs w:val="22"/>
          <w:lang w:val="fr-FR"/>
        </w:rPr>
      </w:pPr>
      <w:r w:rsidRPr="005610A8">
        <w:rPr>
          <w:rFonts w:ascii="Arial" w:hAnsi="Arial" w:cs="Arial"/>
          <w:b/>
          <w:bCs/>
          <w:sz w:val="22"/>
          <w:szCs w:val="22"/>
          <w:lang w:val="fr-FR"/>
        </w:rPr>
        <w:t xml:space="preserve">Intervention du président de la plateforme des </w:t>
      </w:r>
      <w:r w:rsidR="005E4FC1" w:rsidRPr="005610A8">
        <w:rPr>
          <w:rFonts w:ascii="Arial" w:hAnsi="Arial" w:cs="Arial"/>
          <w:b/>
          <w:bCs/>
          <w:sz w:val="22"/>
          <w:szCs w:val="22"/>
          <w:lang w:val="fr-FR"/>
        </w:rPr>
        <w:t>Religieux :</w:t>
      </w:r>
      <w:r w:rsidR="005E4FC1" w:rsidRPr="005610A8">
        <w:rPr>
          <w:rFonts w:ascii="Arial" w:hAnsi="Arial" w:cs="Arial"/>
          <w:sz w:val="22"/>
          <w:szCs w:val="22"/>
          <w:lang w:val="fr-FR"/>
        </w:rPr>
        <w:t xml:space="preserve"> </w:t>
      </w:r>
      <w:r w:rsidRPr="005610A8">
        <w:rPr>
          <w:rFonts w:ascii="Arial" w:hAnsi="Arial" w:cs="Arial"/>
          <w:sz w:val="22"/>
          <w:szCs w:val="22"/>
          <w:lang w:val="fr-FR"/>
        </w:rPr>
        <w:t xml:space="preserve">« il faut </w:t>
      </w:r>
      <w:r w:rsidR="00A2624E" w:rsidRPr="005610A8">
        <w:rPr>
          <w:rFonts w:ascii="Arial" w:hAnsi="Arial" w:cs="Arial"/>
          <w:sz w:val="22"/>
          <w:szCs w:val="22"/>
          <w:lang w:val="fr-FR"/>
        </w:rPr>
        <w:t>a</w:t>
      </w:r>
      <w:r w:rsidRPr="005610A8">
        <w:rPr>
          <w:rFonts w:ascii="Arial" w:hAnsi="Arial" w:cs="Arial"/>
          <w:sz w:val="22"/>
          <w:szCs w:val="22"/>
          <w:lang w:val="fr-FR"/>
        </w:rPr>
        <w:t xml:space="preserve">ppuyer les religieux à faire mieux le travail et promouvoir la synergie d’action » </w:t>
      </w:r>
    </w:p>
    <w:p w14:paraId="2372AC69" w14:textId="77777777" w:rsidR="009B0DBB" w:rsidRPr="005610A8" w:rsidRDefault="009B0DBB" w:rsidP="00E13E76">
      <w:pPr>
        <w:spacing w:before="0" w:after="0" w:line="240" w:lineRule="auto"/>
        <w:jc w:val="both"/>
        <w:rPr>
          <w:rFonts w:ascii="Arial" w:hAnsi="Arial" w:cs="Arial"/>
          <w:sz w:val="22"/>
          <w:szCs w:val="22"/>
          <w:lang w:val="fr-FR"/>
        </w:rPr>
      </w:pPr>
    </w:p>
    <w:p w14:paraId="6EEA9941" w14:textId="047A5ECC" w:rsidR="00A556C9" w:rsidRPr="005610A8" w:rsidRDefault="00E71E2A" w:rsidP="00E13E76">
      <w:pPr>
        <w:spacing w:before="0" w:after="0" w:line="240" w:lineRule="auto"/>
        <w:jc w:val="both"/>
        <w:rPr>
          <w:rFonts w:ascii="Arial" w:hAnsi="Arial" w:cs="Arial"/>
          <w:sz w:val="22"/>
          <w:szCs w:val="22"/>
          <w:lang w:val="fr-FR"/>
        </w:rPr>
      </w:pPr>
      <w:r w:rsidRPr="005610A8">
        <w:rPr>
          <w:rFonts w:ascii="Arial" w:hAnsi="Arial" w:cs="Arial"/>
          <w:sz w:val="22"/>
          <w:szCs w:val="22"/>
          <w:lang w:val="fr-FR"/>
        </w:rPr>
        <w:t xml:space="preserve">En fin, la cérémonie de clôture </w:t>
      </w:r>
      <w:r w:rsidR="003B1D24" w:rsidRPr="005610A8">
        <w:rPr>
          <w:rFonts w:ascii="Arial" w:hAnsi="Arial" w:cs="Arial"/>
          <w:sz w:val="22"/>
          <w:szCs w:val="22"/>
          <w:lang w:val="fr-FR"/>
        </w:rPr>
        <w:t>a</w:t>
      </w:r>
      <w:r w:rsidRPr="005610A8">
        <w:rPr>
          <w:rFonts w:ascii="Arial" w:hAnsi="Arial" w:cs="Arial"/>
          <w:sz w:val="22"/>
          <w:szCs w:val="22"/>
          <w:lang w:val="fr-FR"/>
        </w:rPr>
        <w:t xml:space="preserve"> été assurée par le Gouverneur de la région administrative de Mamou. Dans son allocution il a précisé ce qui suit : « </w:t>
      </w:r>
      <w:r w:rsidRPr="005610A8">
        <w:rPr>
          <w:rFonts w:ascii="Arial" w:hAnsi="Arial" w:cs="Arial"/>
          <w:i/>
          <w:iCs/>
          <w:sz w:val="22"/>
          <w:szCs w:val="22"/>
          <w:lang w:val="fr-FR"/>
        </w:rPr>
        <w:t xml:space="preserve">nous sommes marqué par votre appui. Nous autorité devrions être au cœur de l’action. </w:t>
      </w:r>
      <w:r w:rsidR="0058386A" w:rsidRPr="005610A8">
        <w:rPr>
          <w:rFonts w:ascii="Arial" w:hAnsi="Arial" w:cs="Arial"/>
          <w:i/>
          <w:iCs/>
          <w:sz w:val="22"/>
          <w:szCs w:val="22"/>
          <w:lang w:val="fr-FR"/>
        </w:rPr>
        <w:t>A cause du rôle de la femme dans nos foyers et dans la société, nous devons les protéger. Il faut avoir la responsabilité de protéger cette couche vulnérable. Je profite de cette occasion pour vous remercier et vous rassurer de notre disponibilité à veiller sur la protection des femmes et des enfants. Merci au partenaire pour ce soutien immense qui vient s’ajouter à ceux déjà réaliser par d’autre partenaire</w:t>
      </w:r>
      <w:r w:rsidR="0058386A" w:rsidRPr="005610A8">
        <w:rPr>
          <w:rFonts w:ascii="Arial" w:hAnsi="Arial" w:cs="Arial"/>
          <w:sz w:val="22"/>
          <w:szCs w:val="22"/>
          <w:lang w:val="fr-FR"/>
        </w:rPr>
        <w:t xml:space="preserve">. » La cérémonie a pris fin par une photo de famille.  </w:t>
      </w:r>
    </w:p>
    <w:p w14:paraId="2B16D723" w14:textId="77777777" w:rsidR="003B1D24" w:rsidRPr="005610A8" w:rsidRDefault="003B1D24" w:rsidP="00E13E76">
      <w:pPr>
        <w:spacing w:before="0" w:after="0" w:line="240" w:lineRule="auto"/>
        <w:jc w:val="both"/>
        <w:rPr>
          <w:rFonts w:ascii="Arial" w:hAnsi="Arial" w:cs="Arial"/>
          <w:sz w:val="22"/>
          <w:szCs w:val="22"/>
          <w:lang w:val="fr-FR"/>
        </w:rPr>
      </w:pPr>
    </w:p>
    <w:p w14:paraId="6013BD29" w14:textId="704CC973" w:rsidR="0058386A" w:rsidRDefault="0058386A" w:rsidP="00E13E76">
      <w:pPr>
        <w:spacing w:before="0" w:after="0" w:line="240" w:lineRule="auto"/>
        <w:jc w:val="both"/>
        <w:rPr>
          <w:rFonts w:ascii="Arial" w:hAnsi="Arial" w:cs="Arial"/>
          <w:sz w:val="24"/>
          <w:szCs w:val="24"/>
          <w:lang w:val="fr-FR"/>
        </w:rPr>
      </w:pPr>
    </w:p>
    <w:p w14:paraId="4CD92EC6" w14:textId="6578B7BB" w:rsidR="0058386A" w:rsidRPr="009F0098" w:rsidRDefault="0058386A" w:rsidP="00132AA4">
      <w:pPr>
        <w:pStyle w:val="Titre1"/>
        <w:numPr>
          <w:ilvl w:val="0"/>
          <w:numId w:val="112"/>
        </w:numPr>
        <w:spacing w:before="0" w:line="240" w:lineRule="auto"/>
        <w:rPr>
          <w:rFonts w:ascii="Arial" w:hAnsi="Arial" w:cs="Arial"/>
          <w:sz w:val="24"/>
          <w:szCs w:val="24"/>
          <w:lang w:val="fr-FR"/>
        </w:rPr>
      </w:pPr>
      <w:bookmarkStart w:id="31" w:name="_Toc96327837"/>
      <w:r>
        <w:rPr>
          <w:rFonts w:ascii="Arial" w:hAnsi="Arial" w:cs="Arial"/>
          <w:sz w:val="24"/>
          <w:szCs w:val="24"/>
          <w:lang w:val="fr-FR"/>
        </w:rPr>
        <w:t>Contraintes et défis</w:t>
      </w:r>
      <w:bookmarkEnd w:id="31"/>
    </w:p>
    <w:p w14:paraId="57BB8262" w14:textId="72470496" w:rsidR="003B1D24" w:rsidRDefault="003B1D24" w:rsidP="003B1D24">
      <w:pPr>
        <w:spacing w:before="0" w:after="0" w:line="240" w:lineRule="auto"/>
        <w:jc w:val="both"/>
        <w:rPr>
          <w:rFonts w:ascii="Arial" w:hAnsi="Arial" w:cs="Arial"/>
          <w:sz w:val="24"/>
          <w:szCs w:val="24"/>
        </w:rPr>
      </w:pPr>
    </w:p>
    <w:p w14:paraId="2987DC44" w14:textId="2E7DCF70" w:rsidR="003B1D24" w:rsidRPr="005610A8" w:rsidRDefault="003B1D24" w:rsidP="003B1D24">
      <w:pPr>
        <w:spacing w:before="0" w:after="0" w:line="240" w:lineRule="auto"/>
        <w:jc w:val="both"/>
        <w:rPr>
          <w:rFonts w:ascii="Arial" w:hAnsi="Arial" w:cs="Arial"/>
          <w:sz w:val="22"/>
          <w:szCs w:val="22"/>
        </w:rPr>
      </w:pPr>
      <w:r w:rsidRPr="005610A8">
        <w:rPr>
          <w:rFonts w:ascii="Arial" w:hAnsi="Arial" w:cs="Arial"/>
          <w:sz w:val="22"/>
          <w:szCs w:val="22"/>
        </w:rPr>
        <w:t>Cette recherche action est un projet pilote qui a été conçu et mis en œuvre pour la première fois à Mamou de septembre à décembre 2021. Il est donc important de souligner les points à améliorer pour le prochain cycle, puisque le principe de la recherche action est de reproduire l’activité, en l’évaluant à chaque fois afin de l’améliorer.</w:t>
      </w:r>
    </w:p>
    <w:p w14:paraId="40D0F5B9" w14:textId="77777777" w:rsidR="003B1D24" w:rsidRPr="005610A8" w:rsidRDefault="003B1D24" w:rsidP="003B1D24">
      <w:pPr>
        <w:spacing w:before="0" w:after="0" w:line="240" w:lineRule="auto"/>
        <w:jc w:val="both"/>
        <w:rPr>
          <w:rFonts w:ascii="Arial" w:hAnsi="Arial" w:cs="Arial"/>
          <w:sz w:val="22"/>
          <w:szCs w:val="22"/>
        </w:rPr>
      </w:pPr>
    </w:p>
    <w:p w14:paraId="1723FA8D" w14:textId="52BD02FA" w:rsidR="009F0098" w:rsidRPr="005610A8" w:rsidRDefault="009F0098" w:rsidP="00132AA4">
      <w:pPr>
        <w:pStyle w:val="Paragraphedeliste"/>
        <w:numPr>
          <w:ilvl w:val="0"/>
          <w:numId w:val="71"/>
        </w:numPr>
        <w:spacing w:before="0" w:after="0" w:line="240" w:lineRule="auto"/>
        <w:jc w:val="both"/>
        <w:rPr>
          <w:rFonts w:ascii="Arial" w:hAnsi="Arial" w:cs="Arial"/>
          <w:sz w:val="22"/>
          <w:szCs w:val="22"/>
        </w:rPr>
      </w:pPr>
      <w:r w:rsidRPr="005610A8">
        <w:rPr>
          <w:rFonts w:ascii="Arial" w:hAnsi="Arial" w:cs="Arial"/>
          <w:sz w:val="22"/>
          <w:szCs w:val="22"/>
          <w:lang w:val="fr-FR"/>
        </w:rPr>
        <w:t xml:space="preserve">Insuffisance du nombre de facilitateurs/trices ; </w:t>
      </w:r>
    </w:p>
    <w:p w14:paraId="38281C45" w14:textId="0A5EE205" w:rsidR="003B1D24" w:rsidRPr="005610A8" w:rsidRDefault="003B1D24" w:rsidP="008B6597">
      <w:pPr>
        <w:spacing w:before="0" w:after="0" w:line="240" w:lineRule="auto"/>
        <w:ind w:left="720"/>
        <w:jc w:val="both"/>
        <w:rPr>
          <w:rFonts w:ascii="Arial" w:hAnsi="Arial" w:cs="Arial"/>
          <w:sz w:val="22"/>
          <w:szCs w:val="22"/>
        </w:rPr>
      </w:pPr>
      <w:r w:rsidRPr="005610A8">
        <w:rPr>
          <w:rFonts w:ascii="Arial" w:hAnsi="Arial" w:cs="Arial"/>
          <w:sz w:val="22"/>
          <w:szCs w:val="22"/>
        </w:rPr>
        <w:t>4 facilitateurs.trices avaient été formé.e.s en aout 2021 à Mamou lors de la mission de la consultante internationale dans le but d’accompagner les focus-group par binôme de deux. Il s’est arrivé utile d’avoir un back-up en cas d’absence et donc 4 nouveaux faciliteurs.trices ont été formées par la suite par AFASCO pour suppléer aux éventuels imprévus.</w:t>
      </w:r>
    </w:p>
    <w:p w14:paraId="5A4FC244" w14:textId="517D17D2" w:rsidR="009F0098" w:rsidRPr="005610A8" w:rsidRDefault="009F0098" w:rsidP="00132AA4">
      <w:pPr>
        <w:pStyle w:val="Paragraphedeliste"/>
        <w:numPr>
          <w:ilvl w:val="0"/>
          <w:numId w:val="71"/>
        </w:numPr>
        <w:spacing w:before="0" w:after="0" w:line="240" w:lineRule="auto"/>
        <w:jc w:val="both"/>
        <w:rPr>
          <w:rFonts w:ascii="Arial" w:hAnsi="Arial" w:cs="Arial"/>
          <w:sz w:val="22"/>
          <w:szCs w:val="22"/>
        </w:rPr>
      </w:pPr>
      <w:r w:rsidRPr="005610A8">
        <w:rPr>
          <w:rFonts w:ascii="Arial" w:hAnsi="Arial" w:cs="Arial"/>
          <w:sz w:val="22"/>
          <w:szCs w:val="22"/>
          <w:lang w:val="fr-FR"/>
        </w:rPr>
        <w:t xml:space="preserve">Reproduction de certains exercices en langue locale surtout quand les participant(e)s ne comprennent pas du tout français ; </w:t>
      </w:r>
    </w:p>
    <w:p w14:paraId="4707A543" w14:textId="6B915BD2" w:rsidR="003B1D24" w:rsidRPr="005610A8" w:rsidRDefault="003B1D24" w:rsidP="008B6597">
      <w:pPr>
        <w:pStyle w:val="Paragraphedeliste"/>
        <w:spacing w:before="0" w:after="0" w:line="240" w:lineRule="auto"/>
        <w:ind w:left="1080"/>
        <w:jc w:val="both"/>
        <w:rPr>
          <w:rFonts w:ascii="Arial" w:hAnsi="Arial" w:cs="Arial"/>
          <w:sz w:val="22"/>
          <w:szCs w:val="22"/>
        </w:rPr>
      </w:pPr>
      <w:r w:rsidRPr="005610A8">
        <w:rPr>
          <w:rFonts w:ascii="Arial" w:hAnsi="Arial" w:cs="Arial"/>
          <w:sz w:val="22"/>
          <w:szCs w:val="22"/>
          <w:lang w:val="fr-FR"/>
        </w:rPr>
        <w:t>La majorité du matériel didactique pour les ateliers étaient en français. Cela a bien fonctionné avec ce groupe qui avait un niveau d’éducation assez élevé mais si la RA doit se faire dans un autre contexte, il sera utile de traduire les documents dans les différentes langues parlées par le groupe.</w:t>
      </w:r>
    </w:p>
    <w:p w14:paraId="40DC899E" w14:textId="22989573" w:rsidR="009F0098" w:rsidRPr="005610A8" w:rsidRDefault="009F0098" w:rsidP="00132AA4">
      <w:pPr>
        <w:pStyle w:val="Paragraphedeliste"/>
        <w:numPr>
          <w:ilvl w:val="0"/>
          <w:numId w:val="71"/>
        </w:numPr>
        <w:spacing w:before="0" w:after="0" w:line="240" w:lineRule="auto"/>
        <w:jc w:val="both"/>
        <w:rPr>
          <w:rFonts w:ascii="Arial" w:hAnsi="Arial" w:cs="Arial"/>
          <w:sz w:val="22"/>
          <w:szCs w:val="22"/>
        </w:rPr>
      </w:pPr>
      <w:r w:rsidRPr="005610A8">
        <w:rPr>
          <w:rFonts w:ascii="Arial" w:hAnsi="Arial" w:cs="Arial"/>
          <w:sz w:val="22"/>
          <w:szCs w:val="22"/>
          <w:lang w:val="fr-FR"/>
        </w:rPr>
        <w:t xml:space="preserve">Insuffisance de supervision ou d’accompagnement des participants dans la mise en œuvre des engagements pris. </w:t>
      </w:r>
    </w:p>
    <w:p w14:paraId="52AA2695" w14:textId="3A4F82B1" w:rsidR="008B6597" w:rsidRDefault="008B6597" w:rsidP="008B6597">
      <w:pPr>
        <w:pStyle w:val="Paragraphedeliste"/>
        <w:spacing w:before="0" w:after="0" w:line="240" w:lineRule="auto"/>
        <w:ind w:left="1080"/>
        <w:jc w:val="both"/>
        <w:rPr>
          <w:rFonts w:ascii="Arial" w:hAnsi="Arial" w:cs="Arial"/>
          <w:sz w:val="22"/>
          <w:szCs w:val="22"/>
          <w:lang w:val="fr-FR"/>
        </w:rPr>
      </w:pPr>
      <w:r w:rsidRPr="005610A8">
        <w:rPr>
          <w:rFonts w:ascii="Arial" w:hAnsi="Arial" w:cs="Arial"/>
          <w:sz w:val="22"/>
          <w:szCs w:val="22"/>
          <w:lang w:val="fr-FR"/>
        </w:rPr>
        <w:t>Il n’était pas prévu dans le premier cycle de ressources supplémentaires pour accompagner les participant.e.s dans leur milieu de vie pour mettre en œuvre les engagements pris. Ceci pourra être pensé dans un prochain cycle.</w:t>
      </w:r>
    </w:p>
    <w:p w14:paraId="17558949" w14:textId="478065D9" w:rsidR="0023220F" w:rsidRDefault="0023220F" w:rsidP="008B6597">
      <w:pPr>
        <w:pStyle w:val="Paragraphedeliste"/>
        <w:spacing w:before="0" w:after="0" w:line="240" w:lineRule="auto"/>
        <w:ind w:left="1080"/>
        <w:jc w:val="both"/>
        <w:rPr>
          <w:rFonts w:ascii="Arial" w:hAnsi="Arial" w:cs="Arial"/>
          <w:sz w:val="22"/>
          <w:szCs w:val="22"/>
          <w:lang w:val="fr-FR"/>
        </w:rPr>
      </w:pPr>
    </w:p>
    <w:p w14:paraId="23D015BE" w14:textId="00DEE0AF" w:rsidR="0023220F" w:rsidRDefault="0023220F" w:rsidP="008B6597">
      <w:pPr>
        <w:pStyle w:val="Paragraphedeliste"/>
        <w:spacing w:before="0" w:after="0" w:line="240" w:lineRule="auto"/>
        <w:ind w:left="1080"/>
        <w:jc w:val="both"/>
        <w:rPr>
          <w:rFonts w:ascii="Arial" w:hAnsi="Arial" w:cs="Arial"/>
          <w:sz w:val="22"/>
          <w:szCs w:val="22"/>
          <w:lang w:val="fr-FR"/>
        </w:rPr>
      </w:pPr>
    </w:p>
    <w:p w14:paraId="015E5812" w14:textId="1B654A63" w:rsidR="0023220F" w:rsidRDefault="0023220F" w:rsidP="008B6597">
      <w:pPr>
        <w:pStyle w:val="Paragraphedeliste"/>
        <w:spacing w:before="0" w:after="0" w:line="240" w:lineRule="auto"/>
        <w:ind w:left="1080"/>
        <w:jc w:val="both"/>
        <w:rPr>
          <w:rFonts w:ascii="Arial" w:hAnsi="Arial" w:cs="Arial"/>
          <w:sz w:val="22"/>
          <w:szCs w:val="22"/>
          <w:lang w:val="fr-FR"/>
        </w:rPr>
      </w:pPr>
    </w:p>
    <w:p w14:paraId="17E37E83" w14:textId="0D7917CF" w:rsidR="0023220F" w:rsidRDefault="0023220F" w:rsidP="008B6597">
      <w:pPr>
        <w:pStyle w:val="Paragraphedeliste"/>
        <w:spacing w:before="0" w:after="0" w:line="240" w:lineRule="auto"/>
        <w:ind w:left="1080"/>
        <w:jc w:val="both"/>
        <w:rPr>
          <w:rFonts w:ascii="Arial" w:hAnsi="Arial" w:cs="Arial"/>
          <w:sz w:val="22"/>
          <w:szCs w:val="22"/>
          <w:lang w:val="fr-FR"/>
        </w:rPr>
      </w:pPr>
    </w:p>
    <w:p w14:paraId="79932278" w14:textId="77777777" w:rsidR="0023220F" w:rsidRPr="005610A8" w:rsidRDefault="0023220F" w:rsidP="008B6597">
      <w:pPr>
        <w:pStyle w:val="Paragraphedeliste"/>
        <w:spacing w:before="0" w:after="0" w:line="240" w:lineRule="auto"/>
        <w:ind w:left="1080"/>
        <w:jc w:val="both"/>
        <w:rPr>
          <w:rFonts w:ascii="Arial" w:hAnsi="Arial" w:cs="Arial"/>
          <w:sz w:val="22"/>
          <w:szCs w:val="22"/>
        </w:rPr>
      </w:pPr>
    </w:p>
    <w:p w14:paraId="196D6D6F" w14:textId="160BEAE8" w:rsidR="0058386A" w:rsidRPr="005610A8" w:rsidRDefault="0058386A" w:rsidP="00E13E76">
      <w:pPr>
        <w:spacing w:before="0" w:after="0" w:line="240" w:lineRule="auto"/>
        <w:jc w:val="both"/>
        <w:rPr>
          <w:rFonts w:ascii="Arial" w:hAnsi="Arial" w:cs="Arial"/>
          <w:sz w:val="22"/>
          <w:szCs w:val="22"/>
          <w:lang w:val="fr-FR"/>
        </w:rPr>
      </w:pPr>
    </w:p>
    <w:p w14:paraId="3A25E284" w14:textId="75A81D97" w:rsidR="0058386A" w:rsidRPr="00FD7D41" w:rsidRDefault="0058386A" w:rsidP="00132AA4">
      <w:pPr>
        <w:pStyle w:val="Titre1"/>
        <w:numPr>
          <w:ilvl w:val="0"/>
          <w:numId w:val="112"/>
        </w:numPr>
        <w:spacing w:before="0" w:line="240" w:lineRule="auto"/>
        <w:rPr>
          <w:rFonts w:ascii="Arial" w:hAnsi="Arial" w:cs="Arial"/>
          <w:sz w:val="24"/>
          <w:szCs w:val="24"/>
          <w:lang w:val="fr-FR"/>
        </w:rPr>
      </w:pPr>
      <w:bookmarkStart w:id="32" w:name="_Toc96327838"/>
      <w:r>
        <w:rPr>
          <w:rFonts w:ascii="Arial" w:hAnsi="Arial" w:cs="Arial"/>
          <w:sz w:val="24"/>
          <w:szCs w:val="24"/>
          <w:lang w:val="fr-FR"/>
        </w:rPr>
        <w:t>Recommandations</w:t>
      </w:r>
      <w:r w:rsidR="008B6597">
        <w:rPr>
          <w:rFonts w:ascii="Arial" w:hAnsi="Arial" w:cs="Arial"/>
          <w:sz w:val="24"/>
          <w:szCs w:val="24"/>
          <w:lang w:val="fr-FR"/>
        </w:rPr>
        <w:t xml:space="preserve"> pour La mIse en œuvre d’un deuxieme cycle</w:t>
      </w:r>
      <w:bookmarkEnd w:id="32"/>
    </w:p>
    <w:p w14:paraId="3A9D4851" w14:textId="77777777" w:rsidR="003B1D24" w:rsidRDefault="003B1D24" w:rsidP="0058386A">
      <w:pPr>
        <w:spacing w:before="0" w:after="0" w:line="240" w:lineRule="auto"/>
        <w:rPr>
          <w:rFonts w:ascii="Arial" w:hAnsi="Arial" w:cs="Arial"/>
          <w:sz w:val="24"/>
          <w:szCs w:val="24"/>
          <w:lang w:val="fr-FR"/>
        </w:rPr>
      </w:pPr>
    </w:p>
    <w:p w14:paraId="723EF653" w14:textId="42849985" w:rsidR="008B6597" w:rsidRPr="005610A8" w:rsidRDefault="008B6597" w:rsidP="0058386A">
      <w:pPr>
        <w:spacing w:before="0" w:after="0" w:line="240" w:lineRule="auto"/>
        <w:rPr>
          <w:rFonts w:ascii="Arial" w:hAnsi="Arial" w:cs="Arial"/>
          <w:sz w:val="22"/>
          <w:szCs w:val="22"/>
          <w:lang w:val="fr-FR"/>
        </w:rPr>
      </w:pPr>
      <w:r w:rsidRPr="005610A8">
        <w:rPr>
          <w:rFonts w:ascii="Arial" w:hAnsi="Arial" w:cs="Arial"/>
          <w:sz w:val="22"/>
          <w:szCs w:val="22"/>
          <w:lang w:val="fr-FR"/>
        </w:rPr>
        <w:t>Dans l’ensemble le retour des participant.e.s à ce premier cycle de recherche action a été très positif et encourage à la reproduction du cycle dans d’autres localités pour voir si nous obtenons les mêmes résultats dans un autre contexte.</w:t>
      </w:r>
    </w:p>
    <w:p w14:paraId="4D553915" w14:textId="77777777" w:rsidR="008B6597" w:rsidRPr="005610A8" w:rsidRDefault="008B6597" w:rsidP="0058386A">
      <w:pPr>
        <w:spacing w:before="0" w:after="0" w:line="240" w:lineRule="auto"/>
        <w:rPr>
          <w:rFonts w:ascii="Arial" w:hAnsi="Arial" w:cs="Arial"/>
          <w:sz w:val="22"/>
          <w:szCs w:val="22"/>
          <w:lang w:val="fr-FR"/>
        </w:rPr>
      </w:pPr>
    </w:p>
    <w:p w14:paraId="1552FC32" w14:textId="0A86B938" w:rsidR="008B6597" w:rsidRPr="005610A8" w:rsidRDefault="008B6597" w:rsidP="0058386A">
      <w:pPr>
        <w:spacing w:before="0" w:after="0" w:line="240" w:lineRule="auto"/>
        <w:rPr>
          <w:rFonts w:ascii="Arial" w:hAnsi="Arial" w:cs="Arial"/>
          <w:sz w:val="22"/>
          <w:szCs w:val="22"/>
          <w:lang w:val="fr-FR"/>
        </w:rPr>
      </w:pPr>
      <w:r w:rsidRPr="005610A8">
        <w:rPr>
          <w:rFonts w:ascii="Arial" w:hAnsi="Arial" w:cs="Arial"/>
          <w:sz w:val="22"/>
          <w:szCs w:val="22"/>
          <w:lang w:val="fr-FR"/>
        </w:rPr>
        <w:t>Voici les recommandations que nous dégageons pour la mise en œuvre d’un deuxième cycle de recherche-action :</w:t>
      </w:r>
    </w:p>
    <w:p w14:paraId="6D7C5835" w14:textId="77777777" w:rsidR="008B6597" w:rsidRPr="005610A8" w:rsidRDefault="008B6597" w:rsidP="0058386A">
      <w:pPr>
        <w:spacing w:before="0" w:after="0" w:line="240" w:lineRule="auto"/>
        <w:rPr>
          <w:rFonts w:ascii="Arial" w:hAnsi="Arial" w:cs="Arial"/>
          <w:sz w:val="22"/>
          <w:szCs w:val="22"/>
          <w:lang w:val="fr-FR"/>
        </w:rPr>
      </w:pPr>
    </w:p>
    <w:p w14:paraId="609EF568" w14:textId="27526565" w:rsidR="0058386A" w:rsidRPr="005610A8" w:rsidRDefault="0058386A" w:rsidP="00132AA4">
      <w:pPr>
        <w:pStyle w:val="Paragraphedeliste"/>
        <w:numPr>
          <w:ilvl w:val="0"/>
          <w:numId w:val="70"/>
        </w:numPr>
        <w:spacing w:before="0" w:after="0" w:line="240" w:lineRule="auto"/>
        <w:rPr>
          <w:rFonts w:ascii="Arial" w:hAnsi="Arial" w:cs="Arial"/>
          <w:sz w:val="22"/>
          <w:szCs w:val="22"/>
          <w:lang w:val="fr-FR"/>
        </w:rPr>
      </w:pPr>
      <w:r w:rsidRPr="005610A8">
        <w:rPr>
          <w:rFonts w:ascii="Arial" w:hAnsi="Arial" w:cs="Arial"/>
          <w:sz w:val="22"/>
          <w:szCs w:val="22"/>
          <w:lang w:val="fr-FR"/>
        </w:rPr>
        <w:t xml:space="preserve">Vulgariser les cycles de dialogue en milieu rural ; </w:t>
      </w:r>
    </w:p>
    <w:p w14:paraId="0FE4390F" w14:textId="4B3F15C3" w:rsidR="009F0098" w:rsidRPr="005610A8" w:rsidRDefault="009F0098" w:rsidP="00132AA4">
      <w:pPr>
        <w:pStyle w:val="Paragraphedeliste"/>
        <w:numPr>
          <w:ilvl w:val="0"/>
          <w:numId w:val="70"/>
        </w:numPr>
        <w:spacing w:before="0" w:after="0" w:line="240" w:lineRule="auto"/>
        <w:rPr>
          <w:rFonts w:ascii="Arial" w:hAnsi="Arial" w:cs="Arial"/>
          <w:sz w:val="22"/>
          <w:szCs w:val="22"/>
          <w:lang w:val="fr-FR"/>
        </w:rPr>
      </w:pPr>
      <w:r w:rsidRPr="005610A8">
        <w:rPr>
          <w:rFonts w:ascii="Arial" w:hAnsi="Arial" w:cs="Arial"/>
          <w:sz w:val="22"/>
          <w:szCs w:val="22"/>
          <w:lang w:val="fr-FR"/>
        </w:rPr>
        <w:t xml:space="preserve">Élaborer un plan </w:t>
      </w:r>
      <w:r w:rsidR="008B6597" w:rsidRPr="005610A8">
        <w:rPr>
          <w:rFonts w:ascii="Arial" w:hAnsi="Arial" w:cs="Arial"/>
          <w:sz w:val="22"/>
          <w:szCs w:val="22"/>
          <w:lang w:val="fr-FR"/>
        </w:rPr>
        <w:t xml:space="preserve">de suivi </w:t>
      </w:r>
      <w:r w:rsidRPr="005610A8">
        <w:rPr>
          <w:rFonts w:ascii="Arial" w:hAnsi="Arial" w:cs="Arial"/>
          <w:sz w:val="22"/>
          <w:szCs w:val="22"/>
          <w:lang w:val="fr-FR"/>
        </w:rPr>
        <w:t xml:space="preserve">pour le suivi des engagements pris ; </w:t>
      </w:r>
    </w:p>
    <w:p w14:paraId="2C3F58EE" w14:textId="1F089807" w:rsidR="009F0098" w:rsidRPr="005610A8" w:rsidRDefault="009F0098" w:rsidP="00132AA4">
      <w:pPr>
        <w:pStyle w:val="Paragraphedeliste"/>
        <w:numPr>
          <w:ilvl w:val="0"/>
          <w:numId w:val="70"/>
        </w:numPr>
        <w:spacing w:before="0" w:after="0" w:line="240" w:lineRule="auto"/>
        <w:rPr>
          <w:rFonts w:ascii="Arial" w:hAnsi="Arial" w:cs="Arial"/>
          <w:sz w:val="22"/>
          <w:szCs w:val="22"/>
          <w:lang w:val="fr-FR"/>
        </w:rPr>
      </w:pPr>
      <w:r w:rsidRPr="005610A8">
        <w:rPr>
          <w:rFonts w:ascii="Arial" w:hAnsi="Arial" w:cs="Arial"/>
          <w:sz w:val="22"/>
          <w:szCs w:val="22"/>
          <w:lang w:val="fr-FR"/>
        </w:rPr>
        <w:t>Former des facilitateurs/trices de réserve</w:t>
      </w:r>
      <w:r w:rsidR="008B6597" w:rsidRPr="005610A8">
        <w:rPr>
          <w:rFonts w:ascii="Arial" w:hAnsi="Arial" w:cs="Arial"/>
          <w:sz w:val="22"/>
          <w:szCs w:val="22"/>
          <w:lang w:val="fr-FR"/>
        </w:rPr>
        <w:t xml:space="preserve"> (8 au total)</w:t>
      </w:r>
      <w:r w:rsidRPr="005610A8">
        <w:rPr>
          <w:rFonts w:ascii="Arial" w:hAnsi="Arial" w:cs="Arial"/>
          <w:sz w:val="22"/>
          <w:szCs w:val="22"/>
          <w:lang w:val="fr-FR"/>
        </w:rPr>
        <w:t xml:space="preserve"> ; </w:t>
      </w:r>
    </w:p>
    <w:p w14:paraId="3D948164" w14:textId="60DC61DB" w:rsidR="009F0098" w:rsidRPr="005610A8" w:rsidRDefault="009F0098" w:rsidP="00132AA4">
      <w:pPr>
        <w:pStyle w:val="Paragraphedeliste"/>
        <w:numPr>
          <w:ilvl w:val="0"/>
          <w:numId w:val="70"/>
        </w:numPr>
        <w:spacing w:before="0" w:after="0" w:line="240" w:lineRule="auto"/>
        <w:rPr>
          <w:rFonts w:ascii="Arial" w:hAnsi="Arial" w:cs="Arial"/>
          <w:sz w:val="22"/>
          <w:szCs w:val="22"/>
          <w:lang w:val="fr-FR"/>
        </w:rPr>
      </w:pPr>
      <w:r w:rsidRPr="005610A8">
        <w:rPr>
          <w:rFonts w:ascii="Arial" w:hAnsi="Arial" w:cs="Arial"/>
          <w:sz w:val="22"/>
          <w:szCs w:val="22"/>
          <w:lang w:val="fr-FR"/>
        </w:rPr>
        <w:t xml:space="preserve">Ramener le déroulement de l’approche au niveau District/quartier pour plus d’impacts/effets ; </w:t>
      </w:r>
    </w:p>
    <w:p w14:paraId="0534BAE4" w14:textId="5DFDE0D5" w:rsidR="009F0098" w:rsidRPr="005610A8" w:rsidRDefault="009F0098" w:rsidP="00132AA4">
      <w:pPr>
        <w:pStyle w:val="Paragraphedeliste"/>
        <w:numPr>
          <w:ilvl w:val="0"/>
          <w:numId w:val="70"/>
        </w:numPr>
        <w:spacing w:before="0"/>
        <w:rPr>
          <w:rFonts w:ascii="Arial" w:hAnsi="Arial" w:cs="Arial"/>
          <w:sz w:val="22"/>
          <w:szCs w:val="22"/>
        </w:rPr>
      </w:pPr>
      <w:r w:rsidRPr="005610A8">
        <w:rPr>
          <w:rFonts w:ascii="Arial" w:hAnsi="Arial" w:cs="Arial"/>
          <w:sz w:val="22"/>
          <w:szCs w:val="22"/>
          <w:lang w:val="fr-FR"/>
        </w:rPr>
        <w:t>Promouvoir le dialogue genre (jeunes filles et garçons) lors du déroulement de certains thèmes comme : la sexualité et le plaisir ;</w:t>
      </w:r>
    </w:p>
    <w:p w14:paraId="52F25CF9" w14:textId="6FA73B2B" w:rsidR="009F0098" w:rsidRPr="005610A8" w:rsidRDefault="009F0098" w:rsidP="00132AA4">
      <w:pPr>
        <w:pStyle w:val="Paragraphedeliste"/>
        <w:numPr>
          <w:ilvl w:val="0"/>
          <w:numId w:val="70"/>
        </w:numPr>
        <w:spacing w:before="0"/>
        <w:rPr>
          <w:rFonts w:ascii="Arial" w:hAnsi="Arial" w:cs="Arial"/>
          <w:sz w:val="22"/>
          <w:szCs w:val="22"/>
        </w:rPr>
      </w:pPr>
      <w:r w:rsidRPr="005610A8">
        <w:rPr>
          <w:rFonts w:ascii="Arial" w:hAnsi="Arial" w:cs="Arial"/>
          <w:sz w:val="22"/>
          <w:szCs w:val="22"/>
          <w:lang w:val="fr-FR"/>
        </w:rPr>
        <w:t xml:space="preserve">Appuyer les participants dans l’organisation de petits groupes de discussions dans leur familles et communautés ;  </w:t>
      </w:r>
    </w:p>
    <w:p w14:paraId="36E59360" w14:textId="2D07610D" w:rsidR="009F0098" w:rsidRPr="005610A8" w:rsidRDefault="009F0098" w:rsidP="00132AA4">
      <w:pPr>
        <w:pStyle w:val="Paragraphedeliste"/>
        <w:numPr>
          <w:ilvl w:val="0"/>
          <w:numId w:val="70"/>
        </w:numPr>
        <w:spacing w:before="0"/>
        <w:rPr>
          <w:rFonts w:ascii="Arial" w:hAnsi="Arial" w:cs="Arial"/>
          <w:sz w:val="22"/>
          <w:szCs w:val="22"/>
        </w:rPr>
      </w:pPr>
      <w:r w:rsidRPr="005610A8">
        <w:rPr>
          <w:rFonts w:ascii="Arial" w:hAnsi="Arial" w:cs="Arial"/>
          <w:sz w:val="22"/>
          <w:szCs w:val="22"/>
          <w:lang w:val="fr-FR"/>
        </w:rPr>
        <w:t xml:space="preserve">Décomposer le thème sexualité, plaisir et MGF en deux thèmes au moins ; </w:t>
      </w:r>
    </w:p>
    <w:p w14:paraId="04CEF2C9" w14:textId="23D12668" w:rsidR="007D1EA7" w:rsidRPr="0058386A" w:rsidRDefault="00451E1E" w:rsidP="0058386A">
      <w:pPr>
        <w:spacing w:before="0" w:after="0" w:line="240" w:lineRule="auto"/>
        <w:jc w:val="both"/>
        <w:rPr>
          <w:rFonts w:ascii="Arial" w:hAnsi="Arial" w:cs="Arial"/>
          <w:sz w:val="24"/>
          <w:szCs w:val="24"/>
          <w:lang w:val="fr-FR"/>
        </w:rPr>
      </w:pPr>
      <w:r>
        <w:rPr>
          <w:rFonts w:ascii="Arial" w:hAnsi="Arial" w:cs="Arial"/>
          <w:sz w:val="24"/>
          <w:szCs w:val="24"/>
          <w:lang w:val="fr-FR"/>
        </w:rPr>
        <w:tab/>
      </w:r>
    </w:p>
    <w:p w14:paraId="4F7889BF" w14:textId="01F2F57A" w:rsidR="007D1EA7" w:rsidRPr="00FD7D41" w:rsidRDefault="007D1EA7" w:rsidP="00132AA4">
      <w:pPr>
        <w:pStyle w:val="Titre1"/>
        <w:numPr>
          <w:ilvl w:val="0"/>
          <w:numId w:val="112"/>
        </w:numPr>
        <w:spacing w:before="0" w:line="240" w:lineRule="auto"/>
        <w:rPr>
          <w:rFonts w:ascii="Arial" w:hAnsi="Arial" w:cs="Arial"/>
          <w:sz w:val="24"/>
          <w:szCs w:val="24"/>
          <w:lang w:val="fr-FR"/>
        </w:rPr>
      </w:pPr>
      <w:bookmarkStart w:id="33" w:name="_Toc95576431"/>
      <w:bookmarkStart w:id="34" w:name="_Toc96327839"/>
      <w:r>
        <w:rPr>
          <w:rFonts w:ascii="Arial" w:hAnsi="Arial" w:cs="Arial"/>
          <w:sz w:val="24"/>
          <w:szCs w:val="24"/>
          <w:lang w:val="fr-FR"/>
        </w:rPr>
        <w:t>Conclusion</w:t>
      </w:r>
      <w:r w:rsidR="0058386A">
        <w:rPr>
          <w:rFonts w:ascii="Arial" w:hAnsi="Arial" w:cs="Arial"/>
          <w:sz w:val="24"/>
          <w:szCs w:val="24"/>
          <w:lang w:val="fr-FR"/>
        </w:rPr>
        <w:t xml:space="preserve"> </w:t>
      </w:r>
      <w:r w:rsidRPr="00FD7D41">
        <w:rPr>
          <w:rFonts w:ascii="Arial" w:hAnsi="Arial" w:cs="Arial"/>
          <w:sz w:val="24"/>
          <w:szCs w:val="24"/>
          <w:lang w:val="fr-FR"/>
        </w:rPr>
        <w:t>:</w:t>
      </w:r>
      <w:bookmarkEnd w:id="33"/>
      <w:bookmarkEnd w:id="34"/>
      <w:r w:rsidRPr="00FD7D41">
        <w:rPr>
          <w:rFonts w:ascii="Arial" w:hAnsi="Arial" w:cs="Arial"/>
          <w:sz w:val="24"/>
          <w:szCs w:val="24"/>
          <w:lang w:val="fr-FR"/>
        </w:rPr>
        <w:t xml:space="preserve"> </w:t>
      </w:r>
    </w:p>
    <w:p w14:paraId="5B2C5F5F" w14:textId="77777777" w:rsidR="00DF4E32" w:rsidRDefault="00DF4E32" w:rsidP="003535C8">
      <w:pPr>
        <w:spacing w:before="0" w:after="0" w:line="240" w:lineRule="auto"/>
        <w:jc w:val="both"/>
        <w:rPr>
          <w:rFonts w:ascii="Arial" w:hAnsi="Arial" w:cs="Arial"/>
          <w:sz w:val="24"/>
          <w:szCs w:val="24"/>
          <w:lang w:val="fr-FR"/>
        </w:rPr>
      </w:pPr>
    </w:p>
    <w:p w14:paraId="191C204C" w14:textId="023B6A27" w:rsidR="00E71E2A" w:rsidRPr="005610A8" w:rsidRDefault="009F0098" w:rsidP="003535C8">
      <w:pPr>
        <w:spacing w:before="0" w:after="0" w:line="240" w:lineRule="auto"/>
        <w:jc w:val="both"/>
        <w:rPr>
          <w:rFonts w:ascii="Arial" w:hAnsi="Arial" w:cs="Arial"/>
          <w:sz w:val="22"/>
          <w:szCs w:val="22"/>
          <w:lang w:val="fr-FR"/>
        </w:rPr>
      </w:pPr>
      <w:r w:rsidRPr="005610A8">
        <w:rPr>
          <w:rFonts w:ascii="Arial" w:hAnsi="Arial" w:cs="Arial"/>
          <w:sz w:val="22"/>
          <w:szCs w:val="22"/>
          <w:lang w:val="fr-FR"/>
        </w:rPr>
        <w:t>Cette activité</w:t>
      </w:r>
      <w:r w:rsidR="003535C8" w:rsidRPr="005610A8">
        <w:rPr>
          <w:rFonts w:ascii="Arial" w:hAnsi="Arial" w:cs="Arial"/>
          <w:sz w:val="22"/>
          <w:szCs w:val="22"/>
          <w:lang w:val="fr-FR"/>
        </w:rPr>
        <w:t xml:space="preserve"> a été une véritable opportunité d’apprentissage pour non seulement l’équipe de facilitation mais aussi pour les participantes et participants. Aucun incident majeur n’a été enregistré. Les autorités de la tutelle administratives ont apporté un soutien inconditionnel pour l’atteinte des resultats présentés dans ce rapport. Nous ne s</w:t>
      </w:r>
      <w:r w:rsidR="008B6597" w:rsidRPr="005610A8">
        <w:rPr>
          <w:rFonts w:ascii="Arial" w:hAnsi="Arial" w:cs="Arial"/>
          <w:sz w:val="22"/>
          <w:szCs w:val="22"/>
          <w:lang w:val="fr-FR"/>
        </w:rPr>
        <w:t>e</w:t>
      </w:r>
      <w:r w:rsidR="003535C8" w:rsidRPr="005610A8">
        <w:rPr>
          <w:rFonts w:ascii="Arial" w:hAnsi="Arial" w:cs="Arial"/>
          <w:sz w:val="22"/>
          <w:szCs w:val="22"/>
          <w:lang w:val="fr-FR"/>
        </w:rPr>
        <w:t>rions terminer sans remercier Health Focus à travers l’équipe du projet MGF pour l’appui technique et financier mais également à la consultante international</w:t>
      </w:r>
      <w:r w:rsidR="008B6597" w:rsidRPr="005610A8">
        <w:rPr>
          <w:rFonts w:ascii="Arial" w:hAnsi="Arial" w:cs="Arial"/>
          <w:sz w:val="22"/>
          <w:szCs w:val="22"/>
          <w:lang w:val="fr-FR"/>
        </w:rPr>
        <w:t>e</w:t>
      </w:r>
      <w:r w:rsidR="003535C8" w:rsidRPr="005610A8">
        <w:rPr>
          <w:rFonts w:ascii="Arial" w:hAnsi="Arial" w:cs="Arial"/>
          <w:sz w:val="22"/>
          <w:szCs w:val="22"/>
          <w:lang w:val="fr-FR"/>
        </w:rPr>
        <w:t xml:space="preserve"> pour </w:t>
      </w:r>
      <w:r w:rsidR="008B6597" w:rsidRPr="005610A8">
        <w:rPr>
          <w:rFonts w:ascii="Arial" w:hAnsi="Arial" w:cs="Arial"/>
          <w:sz w:val="22"/>
          <w:szCs w:val="22"/>
          <w:lang w:val="fr-FR"/>
        </w:rPr>
        <w:t>l’atelier participatif d’aout 2021 qui a permis de co-construire les modules, de nous approprier la méthodologie</w:t>
      </w:r>
      <w:r w:rsidR="0023220F">
        <w:rPr>
          <w:rFonts w:ascii="Arial" w:hAnsi="Arial" w:cs="Arial"/>
          <w:sz w:val="22"/>
          <w:szCs w:val="22"/>
          <w:lang w:val="fr-FR"/>
        </w:rPr>
        <w:t xml:space="preserve"> </w:t>
      </w:r>
      <w:r w:rsidR="003535C8" w:rsidRPr="005610A8">
        <w:rPr>
          <w:rFonts w:ascii="Arial" w:hAnsi="Arial" w:cs="Arial"/>
          <w:sz w:val="22"/>
          <w:szCs w:val="22"/>
          <w:lang w:val="fr-FR"/>
        </w:rPr>
        <w:t>et qui ont facil</w:t>
      </w:r>
      <w:r w:rsidR="008B6597" w:rsidRPr="005610A8">
        <w:rPr>
          <w:rFonts w:ascii="Arial" w:hAnsi="Arial" w:cs="Arial"/>
          <w:sz w:val="22"/>
          <w:szCs w:val="22"/>
          <w:lang w:val="fr-FR"/>
        </w:rPr>
        <w:t>ité</w:t>
      </w:r>
      <w:r w:rsidR="003535C8" w:rsidRPr="005610A8">
        <w:rPr>
          <w:rFonts w:ascii="Arial" w:hAnsi="Arial" w:cs="Arial"/>
          <w:sz w:val="22"/>
          <w:szCs w:val="22"/>
          <w:lang w:val="fr-FR"/>
        </w:rPr>
        <w:t xml:space="preserve"> le déroulement du processus. </w:t>
      </w:r>
    </w:p>
    <w:p w14:paraId="5589271D" w14:textId="263469F5" w:rsidR="00332874" w:rsidRPr="005610A8" w:rsidRDefault="00332874" w:rsidP="003535C8">
      <w:pPr>
        <w:spacing w:before="0" w:after="0" w:line="240" w:lineRule="auto"/>
        <w:jc w:val="both"/>
        <w:rPr>
          <w:rFonts w:ascii="Arial" w:hAnsi="Arial" w:cs="Arial"/>
          <w:sz w:val="22"/>
          <w:szCs w:val="22"/>
          <w:lang w:val="fr-FR"/>
        </w:rPr>
      </w:pPr>
    </w:p>
    <w:p w14:paraId="43D19361" w14:textId="3B5CC3A2" w:rsidR="00332874" w:rsidRPr="005610A8" w:rsidRDefault="00332874" w:rsidP="003535C8">
      <w:pPr>
        <w:spacing w:before="0" w:after="0" w:line="240" w:lineRule="auto"/>
        <w:jc w:val="both"/>
        <w:rPr>
          <w:rFonts w:ascii="Arial" w:hAnsi="Arial" w:cs="Arial"/>
          <w:sz w:val="22"/>
          <w:szCs w:val="22"/>
          <w:lang w:val="fr-FR"/>
        </w:rPr>
      </w:pPr>
    </w:p>
    <w:p w14:paraId="62E41C7C" w14:textId="77777777" w:rsidR="00575D8E" w:rsidRPr="005610A8" w:rsidRDefault="00575D8E" w:rsidP="003535C8">
      <w:pPr>
        <w:spacing w:before="0" w:after="0" w:line="240" w:lineRule="auto"/>
        <w:jc w:val="both"/>
        <w:rPr>
          <w:rFonts w:ascii="Arial" w:hAnsi="Arial" w:cs="Arial"/>
          <w:sz w:val="22"/>
          <w:szCs w:val="22"/>
          <w:lang w:val="fr-FR"/>
        </w:rPr>
      </w:pPr>
    </w:p>
    <w:p w14:paraId="56FE883D" w14:textId="28A5C601" w:rsidR="00332874" w:rsidRPr="005610A8" w:rsidRDefault="00332874" w:rsidP="003535C8">
      <w:pPr>
        <w:spacing w:before="0" w:after="0" w:line="240" w:lineRule="auto"/>
        <w:jc w:val="both"/>
        <w:rPr>
          <w:rFonts w:ascii="Arial" w:hAnsi="Arial" w:cs="Arial"/>
          <w:sz w:val="22"/>
          <w:szCs w:val="22"/>
          <w:lang w:val="fr-FR"/>
        </w:rPr>
      </w:pPr>
    </w:p>
    <w:p w14:paraId="73714D7F" w14:textId="77777777" w:rsidR="008C0195" w:rsidRDefault="008C0195">
      <w:pPr>
        <w:rPr>
          <w:rFonts w:ascii="Arial" w:hAnsi="Arial" w:cs="Arial"/>
          <w:b/>
          <w:bCs/>
          <w:caps/>
          <w:color w:val="FFFFFF" w:themeColor="background1"/>
          <w:spacing w:val="15"/>
          <w:sz w:val="24"/>
          <w:szCs w:val="24"/>
          <w:lang w:val="fr-FR"/>
        </w:rPr>
      </w:pPr>
      <w:r>
        <w:rPr>
          <w:rFonts w:ascii="Arial" w:hAnsi="Arial" w:cs="Arial"/>
          <w:sz w:val="24"/>
          <w:szCs w:val="24"/>
          <w:lang w:val="fr-FR"/>
        </w:rPr>
        <w:br w:type="page"/>
      </w:r>
    </w:p>
    <w:p w14:paraId="719E3F90" w14:textId="6B8F4C5C" w:rsidR="00332874" w:rsidRDefault="00332874" w:rsidP="00132AA4">
      <w:pPr>
        <w:pStyle w:val="Titre1"/>
        <w:numPr>
          <w:ilvl w:val="0"/>
          <w:numId w:val="112"/>
        </w:numPr>
        <w:spacing w:before="0" w:line="240" w:lineRule="auto"/>
        <w:rPr>
          <w:rFonts w:ascii="Arial" w:hAnsi="Arial" w:cs="Arial"/>
          <w:sz w:val="24"/>
          <w:szCs w:val="24"/>
          <w:lang w:val="fr-FR"/>
        </w:rPr>
      </w:pPr>
      <w:bookmarkStart w:id="35" w:name="_Toc96327840"/>
      <w:r>
        <w:rPr>
          <w:rFonts w:ascii="Arial" w:hAnsi="Arial" w:cs="Arial"/>
          <w:sz w:val="24"/>
          <w:szCs w:val="24"/>
          <w:lang w:val="fr-FR"/>
        </w:rPr>
        <w:t>Annexes</w:t>
      </w:r>
      <w:bookmarkEnd w:id="35"/>
    </w:p>
    <w:p w14:paraId="441C155B" w14:textId="2577AFE4" w:rsidR="00332874" w:rsidRDefault="00332874" w:rsidP="00332874">
      <w:pPr>
        <w:spacing w:before="0" w:after="0" w:line="240" w:lineRule="auto"/>
        <w:rPr>
          <w:lang w:val="fr-FR"/>
        </w:rPr>
      </w:pPr>
    </w:p>
    <w:p w14:paraId="7BA39617" w14:textId="77777777" w:rsidR="00332874" w:rsidRDefault="00332874" w:rsidP="00332874">
      <w:pPr>
        <w:spacing w:before="0" w:after="0" w:line="240" w:lineRule="auto"/>
        <w:rPr>
          <w:lang w:val="fr-FR"/>
        </w:rPr>
      </w:pPr>
    </w:p>
    <w:p w14:paraId="226490E8" w14:textId="15144F98" w:rsidR="00332874" w:rsidRPr="00B434C7" w:rsidRDefault="00332874" w:rsidP="00B434C7">
      <w:pPr>
        <w:pStyle w:val="Titre2"/>
        <w:numPr>
          <w:ilvl w:val="1"/>
          <w:numId w:val="112"/>
        </w:numPr>
        <w:spacing w:before="0" w:line="240" w:lineRule="auto"/>
        <w:rPr>
          <w:rFonts w:ascii="Arial" w:hAnsi="Arial" w:cs="Arial"/>
          <w:b/>
          <w:bCs/>
          <w:sz w:val="24"/>
          <w:szCs w:val="24"/>
          <w:lang w:val="fr-FR"/>
        </w:rPr>
      </w:pPr>
      <w:bookmarkStart w:id="36" w:name="_Toc96327841"/>
      <w:r w:rsidRPr="00B87B00">
        <w:rPr>
          <w:rFonts w:ascii="Arial" w:hAnsi="Arial" w:cs="Arial"/>
          <w:b/>
          <w:bCs/>
          <w:sz w:val="24"/>
          <w:szCs w:val="24"/>
          <w:lang w:val="fr-FR"/>
        </w:rPr>
        <w:t>Annexe 1. Feuille de route de la recherche action</w:t>
      </w:r>
      <w:bookmarkEnd w:id="36"/>
      <w:r w:rsidRPr="00B87B00">
        <w:rPr>
          <w:rFonts w:ascii="Arial" w:hAnsi="Arial" w:cs="Arial"/>
          <w:b/>
          <w:bCs/>
          <w:sz w:val="24"/>
          <w:szCs w:val="24"/>
          <w:lang w:val="fr-FR"/>
        </w:rPr>
        <w:t xml:space="preserve"> </w:t>
      </w:r>
    </w:p>
    <w:p w14:paraId="1E55DA6E" w14:textId="0A02A445" w:rsidR="00332874" w:rsidRPr="0023220F" w:rsidRDefault="00332874" w:rsidP="00332874">
      <w:pPr>
        <w:rPr>
          <w:rFonts w:ascii="Arial" w:hAnsi="Arial" w:cs="Arial"/>
          <w:b/>
          <w:bCs/>
          <w:sz w:val="24"/>
          <w:szCs w:val="24"/>
        </w:rPr>
      </w:pPr>
      <w:r w:rsidRPr="00332874">
        <w:rPr>
          <w:rFonts w:ascii="Arial" w:hAnsi="Arial" w:cs="Arial"/>
          <w:b/>
          <w:bCs/>
          <w:sz w:val="32"/>
          <w:szCs w:val="32"/>
        </w:rPr>
        <w:t xml:space="preserve"> </w:t>
      </w:r>
      <w:r w:rsidRPr="0023220F">
        <w:rPr>
          <w:rFonts w:ascii="Arial" w:hAnsi="Arial" w:cs="Arial"/>
          <w:b/>
          <w:bCs/>
          <w:sz w:val="24"/>
          <w:szCs w:val="24"/>
        </w:rPr>
        <w:t>Feuille de route de la Recherche Action (RA)</w:t>
      </w:r>
    </w:p>
    <w:p w14:paraId="27B7A190" w14:textId="473E38B5" w:rsidR="00332874" w:rsidRDefault="00332874" w:rsidP="008C0195">
      <w:pPr>
        <w:jc w:val="center"/>
        <w:rPr>
          <w:rFonts w:ascii="Arial" w:hAnsi="Arial" w:cs="Arial"/>
          <w:b/>
          <w:bCs/>
        </w:rPr>
      </w:pPr>
      <w:r w:rsidRPr="003B7826">
        <w:rPr>
          <w:rFonts w:ascii="Arial" w:hAnsi="Arial" w:cs="Arial"/>
          <w:b/>
          <w:bCs/>
        </w:rPr>
        <w:t>« Soumission de la femme, MGF et épanouissement sexuel du couple : constats, analyse et perspectives pour moins de VBG »</w:t>
      </w:r>
    </w:p>
    <w:p w14:paraId="4ABDD054" w14:textId="77777777" w:rsidR="00332874" w:rsidRDefault="00332874" w:rsidP="00332874">
      <w:pPr>
        <w:rPr>
          <w:rFonts w:ascii="Arial" w:hAnsi="Arial" w:cs="Arial"/>
          <w:b/>
          <w:bCs/>
        </w:rPr>
      </w:pPr>
      <w:r>
        <w:rPr>
          <w:rFonts w:ascii="Arial" w:hAnsi="Arial" w:cs="Arial"/>
          <w:b/>
          <w:bCs/>
        </w:rPr>
        <w:t>Version du 1</w:t>
      </w:r>
      <w:r w:rsidRPr="003B7826">
        <w:rPr>
          <w:rFonts w:ascii="Arial" w:hAnsi="Arial" w:cs="Arial"/>
          <w:b/>
          <w:bCs/>
          <w:vertAlign w:val="superscript"/>
        </w:rPr>
        <w:t>er</w:t>
      </w:r>
      <w:r>
        <w:rPr>
          <w:rFonts w:ascii="Arial" w:hAnsi="Arial" w:cs="Arial"/>
          <w:b/>
          <w:bCs/>
        </w:rPr>
        <w:t xml:space="preserve"> Aout 2021</w:t>
      </w:r>
    </w:p>
    <w:p w14:paraId="6EEDF723" w14:textId="77777777" w:rsidR="00332874" w:rsidRDefault="00332874" w:rsidP="00332874">
      <w:pPr>
        <w:rPr>
          <w:rFonts w:ascii="Arial" w:hAnsi="Arial" w:cs="Arial"/>
        </w:rPr>
      </w:pPr>
      <w:r w:rsidRPr="003B7826">
        <w:rPr>
          <w:rFonts w:ascii="Arial" w:hAnsi="Arial" w:cs="Arial"/>
        </w:rPr>
        <w:t>Cette feuille de route est le résultat</w:t>
      </w:r>
      <w:r>
        <w:rPr>
          <w:rFonts w:ascii="Arial" w:hAnsi="Arial" w:cs="Arial"/>
        </w:rPr>
        <w:t xml:space="preserve"> de l’atelier participatif de Mamou qui s’est déroulée du 29 Juillet au 1</w:t>
      </w:r>
      <w:r w:rsidRPr="003B7826">
        <w:rPr>
          <w:rFonts w:ascii="Arial" w:hAnsi="Arial" w:cs="Arial"/>
          <w:vertAlign w:val="superscript"/>
        </w:rPr>
        <w:t>er</w:t>
      </w:r>
      <w:r>
        <w:rPr>
          <w:rFonts w:ascii="Arial" w:hAnsi="Arial" w:cs="Arial"/>
        </w:rPr>
        <w:t xml:space="preserve"> Aout 2021. Il s’agit d’une co-construction entre la consultante externe, l’équipe de Health Focus et l’équipe d’AFASCO qui mettra en œuvre la RA.</w:t>
      </w:r>
    </w:p>
    <w:p w14:paraId="3A2EE4A3" w14:textId="77777777" w:rsidR="00332874" w:rsidRDefault="00332874" w:rsidP="00332874">
      <w:pPr>
        <w:rPr>
          <w:rFonts w:ascii="Arial" w:hAnsi="Arial" w:cs="Arial"/>
        </w:rPr>
      </w:pPr>
      <w:r>
        <w:rPr>
          <w:rFonts w:ascii="Arial" w:hAnsi="Arial" w:cs="Arial"/>
        </w:rPr>
        <w:t xml:space="preserve">Cette feuille de route décrit les </w:t>
      </w:r>
      <w:r w:rsidRPr="002645E7">
        <w:rPr>
          <w:rFonts w:ascii="Arial" w:hAnsi="Arial" w:cs="Arial"/>
          <w:b/>
          <w:bCs/>
        </w:rPr>
        <w:t>3 phases du cycle 1 de la RA</w:t>
      </w:r>
      <w:r>
        <w:rPr>
          <w:rFonts w:ascii="Arial" w:hAnsi="Arial" w:cs="Arial"/>
        </w:rPr>
        <w:t> :</w:t>
      </w:r>
    </w:p>
    <w:p w14:paraId="340622D9" w14:textId="77777777" w:rsidR="00332874" w:rsidRDefault="00332874" w:rsidP="00332874">
      <w:pPr>
        <w:pStyle w:val="Paragraphedeliste"/>
        <w:numPr>
          <w:ilvl w:val="0"/>
          <w:numId w:val="1"/>
        </w:numPr>
        <w:spacing w:before="0" w:after="160" w:line="259" w:lineRule="auto"/>
        <w:rPr>
          <w:rFonts w:ascii="Arial" w:hAnsi="Arial" w:cs="Arial"/>
        </w:rPr>
      </w:pPr>
      <w:r>
        <w:rPr>
          <w:rFonts w:ascii="Arial" w:hAnsi="Arial" w:cs="Arial"/>
        </w:rPr>
        <w:t>Phase 1 : Cycle de 6 séances avec 4 groupes différents (hommes mariés, jeunes hommes non mariés, femmes mariées, jeunes femmes non mariées)</w:t>
      </w:r>
    </w:p>
    <w:p w14:paraId="6A73AC4E" w14:textId="77777777" w:rsidR="00332874" w:rsidRDefault="00332874" w:rsidP="00332874">
      <w:pPr>
        <w:pStyle w:val="Paragraphedeliste"/>
        <w:numPr>
          <w:ilvl w:val="0"/>
          <w:numId w:val="1"/>
        </w:numPr>
        <w:spacing w:before="0" w:after="160" w:line="259" w:lineRule="auto"/>
        <w:rPr>
          <w:rFonts w:ascii="Arial" w:hAnsi="Arial" w:cs="Arial"/>
        </w:rPr>
      </w:pPr>
      <w:r>
        <w:rPr>
          <w:rFonts w:ascii="Arial" w:hAnsi="Arial" w:cs="Arial"/>
        </w:rPr>
        <w:t>Phase 2 : Journée d’échange intergénérationelle et atelier de restitution avec les acteurs clés locaux</w:t>
      </w:r>
    </w:p>
    <w:p w14:paraId="6AF947F6" w14:textId="39126453" w:rsidR="00332874" w:rsidRPr="00B434C7" w:rsidRDefault="00332874" w:rsidP="00B434C7">
      <w:pPr>
        <w:pStyle w:val="Paragraphedeliste"/>
        <w:numPr>
          <w:ilvl w:val="0"/>
          <w:numId w:val="1"/>
        </w:numPr>
        <w:spacing w:before="0" w:after="160" w:line="259" w:lineRule="auto"/>
        <w:rPr>
          <w:rFonts w:ascii="Arial" w:hAnsi="Arial" w:cs="Arial"/>
        </w:rPr>
      </w:pPr>
      <w:r>
        <w:rPr>
          <w:rFonts w:ascii="Arial" w:hAnsi="Arial" w:cs="Arial"/>
        </w:rPr>
        <w:t>Phase 3 : Atelier national de validation</w:t>
      </w:r>
    </w:p>
    <w:p w14:paraId="784A8580" w14:textId="77777777" w:rsidR="00332874" w:rsidRPr="002645E7" w:rsidRDefault="00332874" w:rsidP="00332874">
      <w:pPr>
        <w:rPr>
          <w:rFonts w:ascii="Arial" w:hAnsi="Arial" w:cs="Arial"/>
          <w:b/>
          <w:bCs/>
          <w:sz w:val="24"/>
          <w:szCs w:val="24"/>
        </w:rPr>
      </w:pPr>
      <w:r>
        <w:rPr>
          <w:rFonts w:ascii="Arial" w:hAnsi="Arial" w:cs="Arial"/>
          <w:b/>
          <w:bCs/>
          <w:sz w:val="24"/>
          <w:szCs w:val="24"/>
        </w:rPr>
        <w:t xml:space="preserve">Phase 1 : </w:t>
      </w:r>
      <w:r w:rsidRPr="002645E7">
        <w:rPr>
          <w:rFonts w:ascii="Arial" w:hAnsi="Arial" w:cs="Arial"/>
          <w:b/>
          <w:bCs/>
          <w:sz w:val="24"/>
          <w:szCs w:val="24"/>
        </w:rPr>
        <w:t>Cycle de 6 séances de 3h (groupe fermé):</w:t>
      </w:r>
    </w:p>
    <w:p w14:paraId="5DF0774F" w14:textId="77777777" w:rsidR="00332874" w:rsidRPr="007A0799" w:rsidRDefault="00332874" w:rsidP="00332874">
      <w:pPr>
        <w:rPr>
          <w:rFonts w:ascii="Arial" w:hAnsi="Arial" w:cs="Arial"/>
        </w:rPr>
      </w:pPr>
    </w:p>
    <w:p w14:paraId="6D1DFC9F" w14:textId="77777777" w:rsidR="00332874" w:rsidRPr="007A0799" w:rsidRDefault="00332874" w:rsidP="00132AA4">
      <w:pPr>
        <w:pStyle w:val="Paragraphedeliste"/>
        <w:numPr>
          <w:ilvl w:val="0"/>
          <w:numId w:val="72"/>
        </w:numPr>
        <w:pBdr>
          <w:top w:val="single" w:sz="4" w:space="1" w:color="auto"/>
          <w:left w:val="single" w:sz="4" w:space="4" w:color="auto"/>
          <w:bottom w:val="single" w:sz="4" w:space="1" w:color="auto"/>
          <w:right w:val="single" w:sz="4" w:space="4" w:color="auto"/>
        </w:pBdr>
        <w:shd w:val="clear" w:color="auto" w:fill="EFEBE4" w:themeFill="accent4" w:themeFillTint="33"/>
        <w:spacing w:before="0" w:after="160" w:line="259" w:lineRule="auto"/>
        <w:rPr>
          <w:rFonts w:ascii="Arial" w:hAnsi="Arial" w:cs="Arial"/>
        </w:rPr>
      </w:pPr>
      <w:r w:rsidRPr="007A0799">
        <w:rPr>
          <w:rFonts w:ascii="Arial" w:hAnsi="Arial" w:cs="Arial"/>
        </w:rPr>
        <w:t>Introduction. C’est quoi un homme, C’est quoi une femme (différence entre sexe et genre)</w:t>
      </w:r>
    </w:p>
    <w:p w14:paraId="32714152" w14:textId="77777777" w:rsidR="00332874" w:rsidRPr="007A0799" w:rsidRDefault="00332874" w:rsidP="00132AA4">
      <w:pPr>
        <w:pStyle w:val="Paragraphedeliste"/>
        <w:numPr>
          <w:ilvl w:val="0"/>
          <w:numId w:val="72"/>
        </w:numPr>
        <w:pBdr>
          <w:top w:val="single" w:sz="4" w:space="1" w:color="auto"/>
          <w:left w:val="single" w:sz="4" w:space="4" w:color="auto"/>
          <w:bottom w:val="single" w:sz="4" w:space="1" w:color="auto"/>
          <w:right w:val="single" w:sz="4" w:space="4" w:color="auto"/>
        </w:pBdr>
        <w:shd w:val="clear" w:color="auto" w:fill="EFEBE4" w:themeFill="accent4" w:themeFillTint="33"/>
        <w:spacing w:before="0" w:after="160" w:line="259" w:lineRule="auto"/>
        <w:rPr>
          <w:rFonts w:ascii="Arial" w:hAnsi="Arial" w:cs="Arial"/>
        </w:rPr>
      </w:pPr>
      <w:r w:rsidRPr="007A0799">
        <w:rPr>
          <w:rFonts w:ascii="Arial" w:hAnsi="Arial" w:cs="Arial"/>
        </w:rPr>
        <w:t>Comment on est socialisé, quel rôle on attend de nous</w:t>
      </w:r>
    </w:p>
    <w:p w14:paraId="3DE3AD72" w14:textId="77777777" w:rsidR="00332874" w:rsidRPr="007A0799" w:rsidRDefault="00332874" w:rsidP="00132AA4">
      <w:pPr>
        <w:pStyle w:val="Paragraphedeliste"/>
        <w:numPr>
          <w:ilvl w:val="0"/>
          <w:numId w:val="72"/>
        </w:numPr>
        <w:pBdr>
          <w:top w:val="single" w:sz="4" w:space="1" w:color="auto"/>
          <w:left w:val="single" w:sz="4" w:space="4" w:color="auto"/>
          <w:bottom w:val="single" w:sz="4" w:space="1" w:color="auto"/>
          <w:right w:val="single" w:sz="4" w:space="4" w:color="auto"/>
        </w:pBdr>
        <w:shd w:val="clear" w:color="auto" w:fill="EFEBE4" w:themeFill="accent4" w:themeFillTint="33"/>
        <w:spacing w:before="0" w:after="160" w:line="259" w:lineRule="auto"/>
        <w:rPr>
          <w:rFonts w:ascii="Arial" w:hAnsi="Arial" w:cs="Arial"/>
        </w:rPr>
      </w:pPr>
      <w:r w:rsidRPr="007A0799">
        <w:rPr>
          <w:rFonts w:ascii="Arial" w:hAnsi="Arial" w:cs="Arial"/>
        </w:rPr>
        <w:t>Excision et sexualité, plaisir</w:t>
      </w:r>
    </w:p>
    <w:p w14:paraId="6281D344" w14:textId="77777777" w:rsidR="00332874" w:rsidRPr="007A0799" w:rsidRDefault="00332874" w:rsidP="00132AA4">
      <w:pPr>
        <w:pStyle w:val="Paragraphedeliste"/>
        <w:numPr>
          <w:ilvl w:val="0"/>
          <w:numId w:val="72"/>
        </w:numPr>
        <w:pBdr>
          <w:top w:val="single" w:sz="4" w:space="1" w:color="auto"/>
          <w:left w:val="single" w:sz="4" w:space="4" w:color="auto"/>
          <w:bottom w:val="single" w:sz="4" w:space="1" w:color="auto"/>
          <w:right w:val="single" w:sz="4" w:space="4" w:color="auto"/>
        </w:pBdr>
        <w:shd w:val="clear" w:color="auto" w:fill="EFEBE4" w:themeFill="accent4" w:themeFillTint="33"/>
        <w:spacing w:before="0" w:after="160" w:line="259" w:lineRule="auto"/>
        <w:rPr>
          <w:rFonts w:ascii="Arial" w:hAnsi="Arial" w:cs="Arial"/>
        </w:rPr>
      </w:pPr>
      <w:r w:rsidRPr="007A0799">
        <w:rPr>
          <w:rFonts w:ascii="Arial" w:hAnsi="Arial" w:cs="Arial"/>
        </w:rPr>
        <w:t>Les droits sexuels et reproductifs</w:t>
      </w:r>
    </w:p>
    <w:p w14:paraId="2992C447" w14:textId="77777777" w:rsidR="00332874" w:rsidRPr="007A0799" w:rsidRDefault="00332874" w:rsidP="00132AA4">
      <w:pPr>
        <w:pStyle w:val="Paragraphedeliste"/>
        <w:numPr>
          <w:ilvl w:val="0"/>
          <w:numId w:val="72"/>
        </w:numPr>
        <w:pBdr>
          <w:top w:val="single" w:sz="4" w:space="1" w:color="auto"/>
          <w:left w:val="single" w:sz="4" w:space="4" w:color="auto"/>
          <w:bottom w:val="single" w:sz="4" w:space="1" w:color="auto"/>
          <w:right w:val="single" w:sz="4" w:space="4" w:color="auto"/>
        </w:pBdr>
        <w:shd w:val="clear" w:color="auto" w:fill="EFEBE4" w:themeFill="accent4" w:themeFillTint="33"/>
        <w:spacing w:before="0" w:after="160" w:line="259" w:lineRule="auto"/>
        <w:rPr>
          <w:rFonts w:ascii="Arial" w:hAnsi="Arial" w:cs="Arial"/>
        </w:rPr>
      </w:pPr>
      <w:r w:rsidRPr="007A0799">
        <w:rPr>
          <w:rFonts w:ascii="Arial" w:hAnsi="Arial" w:cs="Arial"/>
        </w:rPr>
        <w:t>Les violences de genre</w:t>
      </w:r>
    </w:p>
    <w:p w14:paraId="7E8092D5" w14:textId="77777777" w:rsidR="00332874" w:rsidRPr="007A0799" w:rsidRDefault="00332874" w:rsidP="00132AA4">
      <w:pPr>
        <w:pStyle w:val="Paragraphedeliste"/>
        <w:numPr>
          <w:ilvl w:val="0"/>
          <w:numId w:val="72"/>
        </w:numPr>
        <w:pBdr>
          <w:top w:val="single" w:sz="4" w:space="1" w:color="auto"/>
          <w:left w:val="single" w:sz="4" w:space="4" w:color="auto"/>
          <w:bottom w:val="single" w:sz="4" w:space="1" w:color="auto"/>
          <w:right w:val="single" w:sz="4" w:space="4" w:color="auto"/>
        </w:pBdr>
        <w:shd w:val="clear" w:color="auto" w:fill="EFEBE4" w:themeFill="accent4" w:themeFillTint="33"/>
        <w:spacing w:before="0" w:after="160" w:line="259" w:lineRule="auto"/>
        <w:rPr>
          <w:rFonts w:ascii="Arial" w:hAnsi="Arial" w:cs="Arial"/>
        </w:rPr>
      </w:pPr>
      <w:r w:rsidRPr="007A0799">
        <w:rPr>
          <w:rFonts w:ascii="Arial" w:hAnsi="Arial" w:cs="Arial"/>
        </w:rPr>
        <w:t>Comment prévenir la violence : la gestion des émotions, le dialogue</w:t>
      </w:r>
    </w:p>
    <w:p w14:paraId="258DFAAE" w14:textId="77777777" w:rsidR="00332874" w:rsidRPr="007A0799" w:rsidRDefault="00332874" w:rsidP="00332874">
      <w:pPr>
        <w:rPr>
          <w:rFonts w:ascii="Arial" w:hAnsi="Arial" w:cs="Arial"/>
        </w:rPr>
      </w:pPr>
    </w:p>
    <w:p w14:paraId="0E7B604D" w14:textId="77777777" w:rsidR="00332874" w:rsidRPr="007A0799" w:rsidRDefault="00332874" w:rsidP="00332874">
      <w:pPr>
        <w:pBdr>
          <w:top w:val="single" w:sz="4" w:space="1" w:color="auto"/>
          <w:left w:val="single" w:sz="4" w:space="4" w:color="auto"/>
          <w:bottom w:val="single" w:sz="4" w:space="1" w:color="auto"/>
          <w:right w:val="single" w:sz="4" w:space="4" w:color="auto"/>
        </w:pBdr>
        <w:rPr>
          <w:rFonts w:ascii="Arial" w:hAnsi="Arial" w:cs="Arial"/>
          <w:b/>
          <w:bCs/>
        </w:rPr>
      </w:pPr>
      <w:r w:rsidRPr="007A0799">
        <w:rPr>
          <w:rFonts w:ascii="Arial" w:hAnsi="Arial" w:cs="Arial"/>
          <w:b/>
          <w:bCs/>
        </w:rPr>
        <w:t>Session 1. Introduction</w:t>
      </w:r>
    </w:p>
    <w:p w14:paraId="2E2A2731" w14:textId="77777777" w:rsidR="00332874" w:rsidRPr="007A0799" w:rsidRDefault="00332874" w:rsidP="00332874">
      <w:pPr>
        <w:rPr>
          <w:rFonts w:ascii="Arial" w:hAnsi="Arial" w:cs="Arial"/>
          <w:b/>
          <w:bCs/>
        </w:rPr>
      </w:pPr>
      <w:r w:rsidRPr="007A0799">
        <w:rPr>
          <w:rFonts w:ascii="Arial" w:hAnsi="Arial" w:cs="Arial"/>
          <w:b/>
          <w:bCs/>
        </w:rPr>
        <w:t>Objectifs de la session :</w:t>
      </w:r>
    </w:p>
    <w:p w14:paraId="222E45A4" w14:textId="77777777" w:rsidR="00332874" w:rsidRPr="007A0799" w:rsidRDefault="00332874" w:rsidP="00132AA4">
      <w:pPr>
        <w:pStyle w:val="Paragraphedeliste"/>
        <w:numPr>
          <w:ilvl w:val="0"/>
          <w:numId w:val="79"/>
        </w:numPr>
        <w:spacing w:before="0" w:after="160" w:line="259" w:lineRule="auto"/>
        <w:rPr>
          <w:rFonts w:ascii="Arial" w:hAnsi="Arial" w:cs="Arial"/>
        </w:rPr>
      </w:pPr>
      <w:r w:rsidRPr="007A0799">
        <w:rPr>
          <w:rFonts w:ascii="Arial" w:hAnsi="Arial" w:cs="Arial"/>
        </w:rPr>
        <w:t>Créer une dynamique de groupe</w:t>
      </w:r>
    </w:p>
    <w:p w14:paraId="643258F3" w14:textId="77777777" w:rsidR="00332874" w:rsidRPr="007A0799" w:rsidRDefault="00332874" w:rsidP="00132AA4">
      <w:pPr>
        <w:pStyle w:val="Paragraphedeliste"/>
        <w:numPr>
          <w:ilvl w:val="0"/>
          <w:numId w:val="79"/>
        </w:numPr>
        <w:spacing w:before="0" w:after="160" w:line="259" w:lineRule="auto"/>
        <w:rPr>
          <w:rFonts w:ascii="Arial" w:hAnsi="Arial" w:cs="Arial"/>
        </w:rPr>
      </w:pPr>
      <w:r w:rsidRPr="007A0799">
        <w:rPr>
          <w:rFonts w:ascii="Arial" w:hAnsi="Arial" w:cs="Arial"/>
        </w:rPr>
        <w:t>Expliquer la méthodologie de la recherche action aux participant.e.s et présenter le planning des prochains mois</w:t>
      </w:r>
    </w:p>
    <w:p w14:paraId="7A8B6134" w14:textId="77777777" w:rsidR="00332874" w:rsidRPr="007A0799" w:rsidRDefault="00332874" w:rsidP="00132AA4">
      <w:pPr>
        <w:pStyle w:val="Paragraphedeliste"/>
        <w:numPr>
          <w:ilvl w:val="0"/>
          <w:numId w:val="79"/>
        </w:numPr>
        <w:spacing w:before="0" w:after="160" w:line="259" w:lineRule="auto"/>
        <w:rPr>
          <w:rFonts w:ascii="Arial" w:hAnsi="Arial" w:cs="Arial"/>
        </w:rPr>
      </w:pPr>
      <w:r w:rsidRPr="007A0799">
        <w:rPr>
          <w:rFonts w:ascii="Arial" w:hAnsi="Arial" w:cs="Arial"/>
        </w:rPr>
        <w:t>Réaliser l’étude de base avant de démarrer les discussions (questionnaire)</w:t>
      </w:r>
    </w:p>
    <w:p w14:paraId="501CFC8E" w14:textId="77777777" w:rsidR="00332874" w:rsidRPr="007A0799" w:rsidRDefault="00332874" w:rsidP="00132AA4">
      <w:pPr>
        <w:pStyle w:val="Paragraphedeliste"/>
        <w:numPr>
          <w:ilvl w:val="0"/>
          <w:numId w:val="79"/>
        </w:numPr>
        <w:spacing w:before="0" w:after="160" w:line="259" w:lineRule="auto"/>
        <w:rPr>
          <w:rFonts w:ascii="Arial" w:hAnsi="Arial" w:cs="Arial"/>
        </w:rPr>
      </w:pPr>
      <w:r w:rsidRPr="007A0799">
        <w:rPr>
          <w:rFonts w:ascii="Arial" w:hAnsi="Arial" w:cs="Arial"/>
        </w:rPr>
        <w:t>Etablir avec le groupe une chartre de bonne conduite pendant les sessions</w:t>
      </w:r>
    </w:p>
    <w:p w14:paraId="0311A663" w14:textId="77777777" w:rsidR="00332874" w:rsidRPr="007A0799" w:rsidRDefault="00332874" w:rsidP="00132AA4">
      <w:pPr>
        <w:pStyle w:val="Paragraphedeliste"/>
        <w:numPr>
          <w:ilvl w:val="0"/>
          <w:numId w:val="79"/>
        </w:numPr>
        <w:spacing w:before="0" w:after="160" w:line="259" w:lineRule="auto"/>
        <w:rPr>
          <w:rFonts w:ascii="Arial" w:hAnsi="Arial" w:cs="Arial"/>
        </w:rPr>
      </w:pPr>
      <w:r w:rsidRPr="007A0799">
        <w:rPr>
          <w:rFonts w:ascii="Arial" w:hAnsi="Arial" w:cs="Arial"/>
        </w:rPr>
        <w:t>Lancer la première discussion sur la différence entre sexe et genre</w:t>
      </w:r>
    </w:p>
    <w:p w14:paraId="5728CC6D" w14:textId="77777777" w:rsidR="00332874" w:rsidRPr="007A0799" w:rsidRDefault="00332874" w:rsidP="00332874">
      <w:pPr>
        <w:rPr>
          <w:rFonts w:ascii="Arial" w:hAnsi="Arial" w:cs="Arial"/>
          <w:b/>
          <w:bCs/>
        </w:rPr>
      </w:pPr>
      <w:r w:rsidRPr="007A0799">
        <w:rPr>
          <w:rFonts w:ascii="Arial" w:hAnsi="Arial" w:cs="Arial"/>
          <w:b/>
          <w:bCs/>
        </w:rPr>
        <w:t>Matériel </w:t>
      </w:r>
      <w:r>
        <w:rPr>
          <w:rFonts w:ascii="Arial" w:hAnsi="Arial" w:cs="Arial"/>
          <w:b/>
          <w:bCs/>
        </w:rPr>
        <w:t>à prévoir :</w:t>
      </w:r>
    </w:p>
    <w:p w14:paraId="53374EBC"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Flipchart</w:t>
      </w:r>
    </w:p>
    <w:p w14:paraId="0BD46AAD" w14:textId="5F83C532" w:rsidR="00332874"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Marqueurs</w:t>
      </w:r>
    </w:p>
    <w:p w14:paraId="5D310207" w14:textId="71824CEE" w:rsidR="003A648A" w:rsidRDefault="003A648A" w:rsidP="003A648A">
      <w:pPr>
        <w:spacing w:before="0" w:after="160" w:line="259" w:lineRule="auto"/>
        <w:rPr>
          <w:rFonts w:ascii="Arial" w:hAnsi="Arial" w:cs="Arial"/>
        </w:rPr>
      </w:pPr>
    </w:p>
    <w:p w14:paraId="2ECE35CE" w14:textId="77777777" w:rsidR="003A648A" w:rsidRPr="003A648A" w:rsidRDefault="003A648A" w:rsidP="003A648A">
      <w:pPr>
        <w:spacing w:before="0" w:after="160" w:line="259" w:lineRule="auto"/>
        <w:rPr>
          <w:rFonts w:ascii="Arial" w:hAnsi="Arial" w:cs="Arial"/>
        </w:rPr>
      </w:pPr>
    </w:p>
    <w:p w14:paraId="6F0D234B" w14:textId="77777777" w:rsidR="00332874" w:rsidRDefault="00332874" w:rsidP="00332874">
      <w:pPr>
        <w:rPr>
          <w:rFonts w:ascii="Arial" w:hAnsi="Arial" w:cs="Arial"/>
          <w:b/>
          <w:bCs/>
        </w:rPr>
      </w:pPr>
      <w:r>
        <w:rPr>
          <w:rFonts w:ascii="Arial" w:hAnsi="Arial" w:cs="Arial"/>
          <w:b/>
          <w:bCs/>
        </w:rPr>
        <w:t>R</w:t>
      </w:r>
      <w:r w:rsidRPr="002645E7">
        <w:rPr>
          <w:rFonts w:ascii="Arial" w:hAnsi="Arial" w:cs="Arial"/>
          <w:b/>
          <w:bCs/>
        </w:rPr>
        <w:t>essources pour la facilitation</w:t>
      </w:r>
      <w:r>
        <w:rPr>
          <w:rFonts w:ascii="Arial" w:hAnsi="Arial" w:cs="Arial"/>
          <w:b/>
          <w:bCs/>
        </w:rPr>
        <w:t> :</w:t>
      </w:r>
    </w:p>
    <w:p w14:paraId="660FFA24" w14:textId="77777777" w:rsidR="00332874" w:rsidRDefault="00332874" w:rsidP="00132AA4">
      <w:pPr>
        <w:pStyle w:val="Paragraphedeliste"/>
        <w:numPr>
          <w:ilvl w:val="0"/>
          <w:numId w:val="23"/>
        </w:numPr>
        <w:spacing w:before="0" w:after="160" w:line="259" w:lineRule="auto"/>
        <w:rPr>
          <w:rFonts w:ascii="Arial" w:hAnsi="Arial" w:cs="Arial"/>
        </w:rPr>
      </w:pPr>
      <w:r w:rsidRPr="00D46DA4">
        <w:rPr>
          <w:rFonts w:ascii="Arial" w:hAnsi="Arial" w:cs="Arial"/>
        </w:rPr>
        <w:t xml:space="preserve">Le Monde selon les femmes. (2018). « Les essentiels du genre 01. Approche de genre : concepts et enjeux actuels », </w:t>
      </w:r>
      <w:r>
        <w:rPr>
          <w:rFonts w:ascii="Arial" w:hAnsi="Arial" w:cs="Arial"/>
        </w:rPr>
        <w:t xml:space="preserve">Retrieved from </w:t>
      </w:r>
      <w:hyperlink r:id="rId20" w:history="1">
        <w:r w:rsidRPr="00E0017B">
          <w:rPr>
            <w:rStyle w:val="Lienhypertexte"/>
            <w:rFonts w:ascii="Arial" w:hAnsi="Arial" w:cs="Arial"/>
          </w:rPr>
          <w:t>www.mondefemmes.org</w:t>
        </w:r>
      </w:hyperlink>
    </w:p>
    <w:p w14:paraId="0DFC27B3" w14:textId="77777777" w:rsidR="00332874" w:rsidRPr="0001018F" w:rsidRDefault="00332874" w:rsidP="00132AA4">
      <w:pPr>
        <w:pStyle w:val="Paragraphedeliste"/>
        <w:numPr>
          <w:ilvl w:val="0"/>
          <w:numId w:val="23"/>
        </w:numPr>
        <w:spacing w:before="0" w:after="160" w:line="259" w:lineRule="auto"/>
        <w:rPr>
          <w:rStyle w:val="Lienhypertexte"/>
          <w:rFonts w:ascii="Arial" w:hAnsi="Arial" w:cs="Arial"/>
          <w:sz w:val="24"/>
          <w:szCs w:val="24"/>
        </w:rPr>
      </w:pPr>
      <w:r w:rsidRPr="00D46DA4">
        <w:rPr>
          <w:rFonts w:ascii="Arial" w:hAnsi="Arial" w:cs="Arial"/>
          <w:color w:val="000000"/>
          <w:shd w:val="clear" w:color="auto" w:fill="FFFFFF"/>
        </w:rPr>
        <w:t xml:space="preserve">GAMS Belgique (2019). GBV &amp; Asylum : Learn &amp; Act, Fiches didactiques : apprendre et agir autour des violences basées sur le genre dans le contexte de l’asile. </w:t>
      </w:r>
      <w:r>
        <w:rPr>
          <w:rFonts w:ascii="Arial" w:hAnsi="Arial" w:cs="Arial"/>
          <w:color w:val="000000"/>
          <w:shd w:val="clear" w:color="auto" w:fill="FFFFFF"/>
        </w:rPr>
        <w:t xml:space="preserve">Fiche 1. Genre et Violences basées sur le genre. </w:t>
      </w:r>
      <w:r w:rsidRPr="00D46DA4">
        <w:rPr>
          <w:rFonts w:ascii="Arial" w:hAnsi="Arial" w:cs="Arial"/>
          <w:color w:val="000000"/>
          <w:shd w:val="clear" w:color="auto" w:fill="FFFFFF"/>
        </w:rPr>
        <w:t>Bruxelles. Retrieved from </w:t>
      </w:r>
      <w:hyperlink r:id="rId21" w:history="1">
        <w:r w:rsidRPr="00D46DA4">
          <w:rPr>
            <w:rStyle w:val="Lienhypertexte"/>
            <w:rFonts w:ascii="Arial" w:hAnsi="Arial" w:cs="Arial"/>
          </w:rPr>
          <w:t>www.gbv-asylum-hub.be</w:t>
        </w:r>
      </w:hyperlink>
    </w:p>
    <w:p w14:paraId="1D8BB1BB" w14:textId="77777777" w:rsidR="00332874" w:rsidRPr="00D46DA4" w:rsidRDefault="00332874" w:rsidP="00132AA4">
      <w:pPr>
        <w:pStyle w:val="Paragraphedeliste"/>
        <w:numPr>
          <w:ilvl w:val="0"/>
          <w:numId w:val="23"/>
        </w:numPr>
        <w:spacing w:before="0" w:after="160" w:line="259" w:lineRule="auto"/>
        <w:rPr>
          <w:rFonts w:ascii="Arial" w:hAnsi="Arial" w:cs="Arial"/>
          <w:sz w:val="24"/>
          <w:szCs w:val="24"/>
        </w:rPr>
      </w:pPr>
      <w:r>
        <w:rPr>
          <w:rFonts w:ascii="Arial" w:hAnsi="Arial" w:cs="Arial"/>
          <w:color w:val="000000"/>
          <w:shd w:val="clear" w:color="auto" w:fill="FFFFFF"/>
        </w:rPr>
        <w:t>GAMS Belgique (2019) : Introduction Genre et Violences de genre (Powerpoint)</w:t>
      </w:r>
    </w:p>
    <w:p w14:paraId="132E1326" w14:textId="77777777" w:rsidR="00332874" w:rsidRPr="00D46DA4" w:rsidRDefault="00332874" w:rsidP="00332874">
      <w:pPr>
        <w:pStyle w:val="Paragraphedeliste"/>
        <w:rPr>
          <w:rFonts w:ascii="Arial" w:hAnsi="Arial" w:cs="Arial"/>
          <w:sz w:val="24"/>
          <w:szCs w:val="24"/>
        </w:rPr>
      </w:pPr>
    </w:p>
    <w:p w14:paraId="69A165D4" w14:textId="77777777" w:rsidR="00332874" w:rsidRPr="007A0799" w:rsidRDefault="00332874" w:rsidP="00332874">
      <w:pPr>
        <w:rPr>
          <w:rFonts w:ascii="Arial" w:hAnsi="Arial" w:cs="Arial"/>
          <w:b/>
          <w:bCs/>
        </w:rPr>
      </w:pPr>
      <w:r w:rsidRPr="007A0799">
        <w:rPr>
          <w:rFonts w:ascii="Arial" w:hAnsi="Arial" w:cs="Arial"/>
          <w:b/>
          <w:bCs/>
        </w:rPr>
        <w:t>Instructions pour les facilitateurs et facilitatrices :</w:t>
      </w:r>
    </w:p>
    <w:p w14:paraId="6FCC6BBA" w14:textId="77777777" w:rsidR="00332874" w:rsidRPr="007A0799" w:rsidRDefault="00332874" w:rsidP="00132AA4">
      <w:pPr>
        <w:numPr>
          <w:ilvl w:val="0"/>
          <w:numId w:val="83"/>
        </w:numPr>
        <w:spacing w:before="0" w:after="160" w:line="259" w:lineRule="auto"/>
        <w:rPr>
          <w:rFonts w:ascii="Arial" w:hAnsi="Arial" w:cs="Arial"/>
        </w:rPr>
      </w:pPr>
      <w:r w:rsidRPr="007A0799">
        <w:rPr>
          <w:rFonts w:ascii="Arial" w:hAnsi="Arial" w:cs="Arial"/>
        </w:rPr>
        <w:t>Les 8 participants se présentent : choisir un brise-glace (si j’étais un animal, je serais….)</w:t>
      </w:r>
    </w:p>
    <w:p w14:paraId="104DA620" w14:textId="77777777" w:rsidR="00332874" w:rsidRPr="007A0799" w:rsidRDefault="00332874" w:rsidP="00132AA4">
      <w:pPr>
        <w:numPr>
          <w:ilvl w:val="0"/>
          <w:numId w:val="83"/>
        </w:numPr>
        <w:spacing w:before="0" w:after="160" w:line="259" w:lineRule="auto"/>
        <w:rPr>
          <w:rFonts w:ascii="Arial" w:hAnsi="Arial" w:cs="Arial"/>
        </w:rPr>
      </w:pPr>
      <w:r w:rsidRPr="007A0799">
        <w:rPr>
          <w:rFonts w:ascii="Arial" w:hAnsi="Arial" w:cs="Arial"/>
        </w:rPr>
        <w:t>Explication de la méthodologie et du planning</w:t>
      </w:r>
    </w:p>
    <w:p w14:paraId="0DEACE4E" w14:textId="77777777" w:rsidR="00332874" w:rsidRPr="007A0799" w:rsidRDefault="00332874" w:rsidP="00132AA4">
      <w:pPr>
        <w:numPr>
          <w:ilvl w:val="0"/>
          <w:numId w:val="83"/>
        </w:numPr>
        <w:spacing w:before="0" w:after="160" w:line="259" w:lineRule="auto"/>
        <w:rPr>
          <w:rFonts w:ascii="Arial" w:hAnsi="Arial" w:cs="Arial"/>
        </w:rPr>
      </w:pPr>
      <w:r w:rsidRPr="007A0799">
        <w:rPr>
          <w:rFonts w:ascii="Arial" w:hAnsi="Arial" w:cs="Arial"/>
        </w:rPr>
        <w:t>Etablissement d’une charte de bonne conduite</w:t>
      </w:r>
    </w:p>
    <w:p w14:paraId="03F92E0D" w14:textId="77777777" w:rsidR="00332874" w:rsidRPr="003A648A" w:rsidRDefault="00332874" w:rsidP="00132AA4">
      <w:pPr>
        <w:numPr>
          <w:ilvl w:val="0"/>
          <w:numId w:val="83"/>
        </w:numPr>
        <w:spacing w:before="0" w:after="160" w:line="259" w:lineRule="auto"/>
        <w:rPr>
          <w:rFonts w:ascii="Arial" w:hAnsi="Arial" w:cs="Arial"/>
        </w:rPr>
      </w:pPr>
      <w:r w:rsidRPr="003A648A">
        <w:rPr>
          <w:rFonts w:ascii="Arial" w:hAnsi="Arial" w:cs="Arial"/>
        </w:rPr>
        <w:t>Remplir le questionnaire qui servira de baseline</w:t>
      </w:r>
    </w:p>
    <w:p w14:paraId="0968668B" w14:textId="77777777" w:rsidR="00332874" w:rsidRPr="007A0799" w:rsidRDefault="00332874" w:rsidP="00132AA4">
      <w:pPr>
        <w:numPr>
          <w:ilvl w:val="0"/>
          <w:numId w:val="83"/>
        </w:numPr>
        <w:spacing w:before="0" w:after="160" w:line="259" w:lineRule="auto"/>
        <w:rPr>
          <w:rFonts w:ascii="Arial" w:hAnsi="Arial" w:cs="Arial"/>
          <w:b/>
          <w:bCs/>
        </w:rPr>
      </w:pPr>
      <w:r w:rsidRPr="007A0799">
        <w:rPr>
          <w:rFonts w:ascii="Arial" w:hAnsi="Arial" w:cs="Arial"/>
          <w:b/>
          <w:bCs/>
        </w:rPr>
        <w:t>Lancement de la première discussion : C’est quoi un homme? C’est quoi une femme? Qu’est ce qui les caractérisent ?</w:t>
      </w:r>
    </w:p>
    <w:p w14:paraId="0532905B" w14:textId="77777777" w:rsidR="00332874" w:rsidRPr="007A0799" w:rsidRDefault="00332874" w:rsidP="00132AA4">
      <w:pPr>
        <w:numPr>
          <w:ilvl w:val="1"/>
          <w:numId w:val="84"/>
        </w:numPr>
        <w:spacing w:before="0" w:after="160" w:line="259" w:lineRule="auto"/>
        <w:rPr>
          <w:rFonts w:ascii="Arial" w:hAnsi="Arial" w:cs="Arial"/>
        </w:rPr>
      </w:pPr>
      <w:r w:rsidRPr="007A0799">
        <w:rPr>
          <w:rFonts w:ascii="Arial" w:hAnsi="Arial" w:cs="Arial"/>
        </w:rPr>
        <w:t>Diviser le groupe en deux sous-groupes de 4 personnes (15 minutes), un groupe fait la femme, l’autre l’homme</w:t>
      </w:r>
    </w:p>
    <w:p w14:paraId="7FD8ACD3" w14:textId="77777777" w:rsidR="00332874" w:rsidRPr="007A0799" w:rsidRDefault="00332874" w:rsidP="00132AA4">
      <w:pPr>
        <w:numPr>
          <w:ilvl w:val="1"/>
          <w:numId w:val="84"/>
        </w:numPr>
        <w:spacing w:before="0" w:after="160" w:line="259" w:lineRule="auto"/>
        <w:rPr>
          <w:rFonts w:ascii="Arial" w:hAnsi="Arial" w:cs="Arial"/>
        </w:rPr>
      </w:pPr>
      <w:r w:rsidRPr="007A0799">
        <w:rPr>
          <w:rFonts w:ascii="Arial" w:hAnsi="Arial" w:cs="Arial"/>
        </w:rPr>
        <w:t>Chaque groupe liste les caractéristiques</w:t>
      </w:r>
    </w:p>
    <w:p w14:paraId="366B1C94" w14:textId="77777777" w:rsidR="00332874" w:rsidRPr="007A0799" w:rsidRDefault="00332874" w:rsidP="00132AA4">
      <w:pPr>
        <w:numPr>
          <w:ilvl w:val="1"/>
          <w:numId w:val="84"/>
        </w:numPr>
        <w:spacing w:before="0" w:after="160" w:line="259" w:lineRule="auto"/>
        <w:rPr>
          <w:rFonts w:ascii="Arial" w:hAnsi="Arial" w:cs="Arial"/>
        </w:rPr>
      </w:pPr>
      <w:r w:rsidRPr="007A0799">
        <w:rPr>
          <w:rFonts w:ascii="Arial" w:hAnsi="Arial" w:cs="Arial"/>
        </w:rPr>
        <w:t>Demander un feedback au groupe : existe-t-il des différences entre les caractéristiques listées</w:t>
      </w:r>
    </w:p>
    <w:p w14:paraId="46343268" w14:textId="77777777" w:rsidR="00332874" w:rsidRPr="007A0799" w:rsidRDefault="00332874" w:rsidP="00132AA4">
      <w:pPr>
        <w:numPr>
          <w:ilvl w:val="1"/>
          <w:numId w:val="84"/>
        </w:numPr>
        <w:spacing w:before="0" w:after="160" w:line="259" w:lineRule="auto"/>
        <w:rPr>
          <w:rFonts w:ascii="Arial" w:hAnsi="Arial" w:cs="Arial"/>
        </w:rPr>
      </w:pPr>
      <w:r w:rsidRPr="007A0799">
        <w:rPr>
          <w:rFonts w:ascii="Arial" w:hAnsi="Arial" w:cs="Arial"/>
        </w:rPr>
        <w:t>Le facilitateur dessine un tableau avec 4 cases (sexe F, sexe M, genre F, genre M) et classe les items dans les cases en expliquant le concept de sexe et genre.</w:t>
      </w:r>
    </w:p>
    <w:p w14:paraId="5B7E950C" w14:textId="77777777" w:rsidR="00332874" w:rsidRDefault="00332874" w:rsidP="00132AA4">
      <w:pPr>
        <w:numPr>
          <w:ilvl w:val="1"/>
          <w:numId w:val="84"/>
        </w:numPr>
        <w:spacing w:before="0" w:after="160" w:line="259" w:lineRule="auto"/>
        <w:rPr>
          <w:rFonts w:ascii="Arial" w:hAnsi="Arial" w:cs="Arial"/>
        </w:rPr>
      </w:pPr>
      <w:r w:rsidRPr="007A0799">
        <w:rPr>
          <w:rFonts w:ascii="Arial" w:hAnsi="Arial" w:cs="Arial"/>
        </w:rPr>
        <w:t>Discussion sur le rôle attendu par la société (rôle reproductif versus rôle productif)</w:t>
      </w:r>
    </w:p>
    <w:p w14:paraId="2228E253" w14:textId="77777777" w:rsidR="00332874" w:rsidRPr="007A0799" w:rsidRDefault="00332874" w:rsidP="00132AA4">
      <w:pPr>
        <w:numPr>
          <w:ilvl w:val="1"/>
          <w:numId w:val="84"/>
        </w:numPr>
        <w:spacing w:before="0" w:after="160" w:line="259" w:lineRule="auto"/>
        <w:rPr>
          <w:rFonts w:ascii="Arial" w:hAnsi="Arial" w:cs="Arial"/>
        </w:rPr>
      </w:pPr>
      <w:r>
        <w:rPr>
          <w:rFonts w:ascii="Arial" w:hAnsi="Arial" w:cs="Arial"/>
        </w:rPr>
        <w:t>Discuter le concept de « la femme soumise » et la perception par les participant.e.s</w:t>
      </w:r>
    </w:p>
    <w:p w14:paraId="157F5263" w14:textId="77777777" w:rsidR="00332874" w:rsidRPr="007A0799" w:rsidRDefault="00332874" w:rsidP="00332874">
      <w:pPr>
        <w:ind w:left="1080"/>
        <w:rPr>
          <w:rFonts w:ascii="Arial" w:hAnsi="Arial" w:cs="Arial"/>
        </w:rPr>
      </w:pPr>
    </w:p>
    <w:p w14:paraId="50885756" w14:textId="77777777" w:rsidR="00332874" w:rsidRPr="003A648A" w:rsidRDefault="00332874" w:rsidP="00332874">
      <w:pPr>
        <w:rPr>
          <w:rFonts w:ascii="Arial" w:hAnsi="Arial" w:cs="Arial"/>
          <w:b/>
          <w:bCs/>
        </w:rPr>
      </w:pPr>
      <w:r w:rsidRPr="003A648A">
        <w:rPr>
          <w:rFonts w:ascii="Arial" w:hAnsi="Arial" w:cs="Arial"/>
          <w:b/>
          <w:bCs/>
        </w:rPr>
        <w:t xml:space="preserve">A la fin de cette séance on leur demande de réfléchir aux questions de la session 2 : </w:t>
      </w:r>
    </w:p>
    <w:p w14:paraId="198B6100" w14:textId="77777777" w:rsidR="00332874" w:rsidRPr="003A648A" w:rsidRDefault="00332874" w:rsidP="00132AA4">
      <w:pPr>
        <w:numPr>
          <w:ilvl w:val="0"/>
          <w:numId w:val="73"/>
        </w:numPr>
        <w:spacing w:before="0" w:after="160" w:line="259" w:lineRule="auto"/>
        <w:rPr>
          <w:rFonts w:ascii="Arial" w:hAnsi="Arial" w:cs="Arial"/>
        </w:rPr>
      </w:pPr>
      <w:r w:rsidRPr="003A648A">
        <w:rPr>
          <w:rFonts w:ascii="Arial" w:hAnsi="Arial" w:cs="Arial"/>
        </w:rPr>
        <w:t>Comment les garçons sont éduqués traditionnellement, qu’est-ce qu’on attend d’eux? En quoi cela a un impact sur la relation homme-femme. Qu’est-ce qui se fait ou dit pendant la circoncision. Comment se passe la première expérience sexuelle ?</w:t>
      </w:r>
    </w:p>
    <w:p w14:paraId="1314FFEA" w14:textId="77777777" w:rsidR="00332874" w:rsidRPr="003A648A" w:rsidRDefault="00332874" w:rsidP="00132AA4">
      <w:pPr>
        <w:numPr>
          <w:ilvl w:val="0"/>
          <w:numId w:val="73"/>
        </w:numPr>
        <w:spacing w:before="0" w:after="160" w:line="259" w:lineRule="auto"/>
        <w:rPr>
          <w:rFonts w:ascii="Arial" w:hAnsi="Arial" w:cs="Arial"/>
        </w:rPr>
      </w:pPr>
      <w:r w:rsidRPr="003A648A">
        <w:rPr>
          <w:rFonts w:ascii="Arial" w:hAnsi="Arial" w:cs="Arial"/>
        </w:rPr>
        <w:t>Comment les filles sont éduquées, qu’est-ce qu’on attend-elles? Qu’est-ce qui se fait ou dit pendant l’excision ? Quel est le lien entre être excisée et devenir une femme? Comment se passe la première expérience sexuelle ?</w:t>
      </w:r>
    </w:p>
    <w:p w14:paraId="507EA424" w14:textId="77777777" w:rsidR="00332874" w:rsidRPr="007A0799" w:rsidRDefault="00332874" w:rsidP="00332874">
      <w:pPr>
        <w:rPr>
          <w:rFonts w:ascii="Arial" w:hAnsi="Arial" w:cs="Arial"/>
          <w:color w:val="FF0000"/>
        </w:rPr>
      </w:pPr>
    </w:p>
    <w:p w14:paraId="256BC7C1" w14:textId="77777777" w:rsidR="00332874" w:rsidRPr="007A0799" w:rsidRDefault="00332874" w:rsidP="00332874">
      <w:pPr>
        <w:pBdr>
          <w:top w:val="single" w:sz="4" w:space="1" w:color="auto"/>
          <w:left w:val="single" w:sz="4" w:space="4" w:color="auto"/>
          <w:bottom w:val="single" w:sz="4" w:space="1" w:color="auto"/>
          <w:right w:val="single" w:sz="4" w:space="4" w:color="auto"/>
        </w:pBdr>
        <w:rPr>
          <w:rFonts w:ascii="Arial" w:hAnsi="Arial" w:cs="Arial"/>
          <w:b/>
          <w:bCs/>
        </w:rPr>
      </w:pPr>
      <w:r w:rsidRPr="007A0799">
        <w:rPr>
          <w:rFonts w:ascii="Arial" w:hAnsi="Arial" w:cs="Arial"/>
          <w:b/>
          <w:bCs/>
        </w:rPr>
        <w:t>Session 2: Comment on est socialisé</w:t>
      </w:r>
    </w:p>
    <w:p w14:paraId="32DB0650" w14:textId="77777777" w:rsidR="00332874" w:rsidRPr="007A0799" w:rsidRDefault="00332874" w:rsidP="00332874">
      <w:pPr>
        <w:rPr>
          <w:rFonts w:ascii="Arial" w:hAnsi="Arial" w:cs="Arial"/>
          <w:b/>
          <w:bCs/>
        </w:rPr>
      </w:pPr>
    </w:p>
    <w:p w14:paraId="178E04AE" w14:textId="77777777" w:rsidR="00332874" w:rsidRPr="007A0799" w:rsidRDefault="00332874" w:rsidP="00332874">
      <w:pPr>
        <w:rPr>
          <w:rFonts w:ascii="Arial" w:hAnsi="Arial" w:cs="Arial"/>
          <w:b/>
          <w:bCs/>
        </w:rPr>
      </w:pPr>
      <w:r w:rsidRPr="007A0799">
        <w:rPr>
          <w:rFonts w:ascii="Arial" w:hAnsi="Arial" w:cs="Arial"/>
          <w:b/>
          <w:bCs/>
        </w:rPr>
        <w:t>Objectifs de la session :</w:t>
      </w:r>
    </w:p>
    <w:p w14:paraId="3E5643FA"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Amener les participant.e.s à réaliser la socialisation différen</w:t>
      </w:r>
      <w:r>
        <w:rPr>
          <w:rFonts w:ascii="Arial" w:hAnsi="Arial" w:cs="Arial"/>
        </w:rPr>
        <w:t>c</w:t>
      </w:r>
      <w:r w:rsidRPr="007A0799">
        <w:rPr>
          <w:rFonts w:ascii="Arial" w:hAnsi="Arial" w:cs="Arial"/>
        </w:rPr>
        <w:t xml:space="preserve">iée entre les filles et les garçons </w:t>
      </w:r>
    </w:p>
    <w:p w14:paraId="0E7AB394"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Discuter le rôle de l’excision dans la socialisation de la fille et le rôle de la circoncision pour le garçon.</w:t>
      </w:r>
    </w:p>
    <w:p w14:paraId="1447DB82"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Discuter sur la manière dont les jeunes garçons ou jeunes filles sont préparés aux premières relations sexuelles</w:t>
      </w:r>
    </w:p>
    <w:p w14:paraId="23BCBA2F" w14:textId="77777777" w:rsidR="00332874" w:rsidRPr="007A0799" w:rsidRDefault="00332874" w:rsidP="00332874">
      <w:pPr>
        <w:rPr>
          <w:rFonts w:ascii="Arial" w:hAnsi="Arial" w:cs="Arial"/>
          <w:b/>
          <w:bCs/>
        </w:rPr>
      </w:pPr>
      <w:r w:rsidRPr="007A0799">
        <w:rPr>
          <w:rFonts w:ascii="Arial" w:hAnsi="Arial" w:cs="Arial"/>
          <w:b/>
          <w:bCs/>
        </w:rPr>
        <w:t>Matériel </w:t>
      </w:r>
      <w:r>
        <w:rPr>
          <w:rFonts w:ascii="Arial" w:hAnsi="Arial" w:cs="Arial"/>
          <w:b/>
          <w:bCs/>
        </w:rPr>
        <w:t>à prévoir :</w:t>
      </w:r>
    </w:p>
    <w:p w14:paraId="1A3F5A25"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Flipchart</w:t>
      </w:r>
    </w:p>
    <w:p w14:paraId="0B71F258" w14:textId="77777777" w:rsidR="00332874"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Marqueurs</w:t>
      </w:r>
    </w:p>
    <w:p w14:paraId="2D6AD696" w14:textId="77777777" w:rsidR="00332874" w:rsidRPr="0001763C" w:rsidRDefault="00332874" w:rsidP="00332874">
      <w:pPr>
        <w:rPr>
          <w:rFonts w:ascii="Arial" w:hAnsi="Arial" w:cs="Arial"/>
          <w:b/>
          <w:bCs/>
        </w:rPr>
      </w:pPr>
      <w:r>
        <w:rPr>
          <w:rFonts w:ascii="Arial" w:hAnsi="Arial" w:cs="Arial"/>
          <w:b/>
          <w:bCs/>
        </w:rPr>
        <w:t>R</w:t>
      </w:r>
      <w:r w:rsidRPr="0001763C">
        <w:rPr>
          <w:rFonts w:ascii="Arial" w:hAnsi="Arial" w:cs="Arial"/>
          <w:b/>
          <w:bCs/>
        </w:rPr>
        <w:t>essources pour la facilitation :</w:t>
      </w:r>
    </w:p>
    <w:p w14:paraId="76B7104E" w14:textId="77777777" w:rsidR="00332874" w:rsidRPr="006D73C8" w:rsidRDefault="00332874" w:rsidP="00132AA4">
      <w:pPr>
        <w:pStyle w:val="Paragraphedeliste"/>
        <w:numPr>
          <w:ilvl w:val="0"/>
          <w:numId w:val="23"/>
        </w:numPr>
        <w:spacing w:before="0" w:after="160" w:line="259" w:lineRule="auto"/>
        <w:rPr>
          <w:rFonts w:ascii="Arial" w:hAnsi="Arial" w:cs="Arial"/>
        </w:rPr>
      </w:pPr>
      <w:r w:rsidRPr="006D73C8">
        <w:rPr>
          <w:rFonts w:ascii="Arial" w:hAnsi="Arial" w:cs="Arial"/>
        </w:rPr>
        <w:t xml:space="preserve">Le Monde selon les femmes </w:t>
      </w:r>
      <w:r>
        <w:rPr>
          <w:rFonts w:ascii="Arial" w:hAnsi="Arial" w:cs="Arial"/>
        </w:rPr>
        <w:t xml:space="preserve">(2019). </w:t>
      </w:r>
      <w:r w:rsidRPr="006D73C8">
        <w:rPr>
          <w:rFonts w:ascii="Arial" w:hAnsi="Arial" w:cs="Arial"/>
        </w:rPr>
        <w:t>Les essentiels du genre 16 - L’apprentissage du genre : Pour une éducation non sexiste et</w:t>
      </w:r>
      <w:r>
        <w:rPr>
          <w:rFonts w:ascii="Arial" w:hAnsi="Arial" w:cs="Arial"/>
        </w:rPr>
        <w:t xml:space="preserve"> </w:t>
      </w:r>
      <w:r w:rsidRPr="006D73C8">
        <w:rPr>
          <w:rFonts w:ascii="Arial" w:hAnsi="Arial" w:cs="Arial"/>
        </w:rPr>
        <w:t>égalitaire</w:t>
      </w:r>
      <w:r>
        <w:rPr>
          <w:rFonts w:ascii="Arial" w:hAnsi="Arial" w:cs="Arial"/>
        </w:rPr>
        <w:t xml:space="preserve">, </w:t>
      </w:r>
      <w:r w:rsidRPr="006D73C8">
        <w:rPr>
          <w:rFonts w:ascii="Arial" w:hAnsi="Arial" w:cs="Arial"/>
        </w:rPr>
        <w:t>Bruxelles</w:t>
      </w:r>
      <w:r>
        <w:rPr>
          <w:rFonts w:ascii="Arial" w:hAnsi="Arial" w:cs="Arial"/>
        </w:rPr>
        <w:t xml:space="preserve">. Retrieved from </w:t>
      </w:r>
      <w:hyperlink r:id="rId22" w:history="1">
        <w:r w:rsidRPr="00E0017B">
          <w:rPr>
            <w:rStyle w:val="Lienhypertexte"/>
            <w:rFonts w:ascii="Arial" w:hAnsi="Arial" w:cs="Arial"/>
          </w:rPr>
          <w:t>www.mondefemmes.org</w:t>
        </w:r>
      </w:hyperlink>
    </w:p>
    <w:p w14:paraId="67F97C0A" w14:textId="77777777" w:rsidR="00332874" w:rsidRPr="0001763C" w:rsidRDefault="00332874" w:rsidP="00132AA4">
      <w:pPr>
        <w:pStyle w:val="Paragraphedeliste"/>
        <w:numPr>
          <w:ilvl w:val="0"/>
          <w:numId w:val="23"/>
        </w:numPr>
        <w:spacing w:before="0" w:after="160" w:line="259" w:lineRule="auto"/>
        <w:rPr>
          <w:rFonts w:ascii="Arial" w:hAnsi="Arial" w:cs="Arial"/>
        </w:rPr>
      </w:pPr>
      <w:r w:rsidRPr="0001763C">
        <w:rPr>
          <w:rFonts w:ascii="Arial" w:hAnsi="Arial" w:cs="Arial"/>
        </w:rPr>
        <w:t>Niang</w:t>
      </w:r>
      <w:r>
        <w:rPr>
          <w:rFonts w:ascii="Arial" w:hAnsi="Arial" w:cs="Arial"/>
        </w:rPr>
        <w:t xml:space="preserve"> S (2018). Le soleil ne sèche par le linge à l’ombre. GAMS Belgique 2</w:t>
      </w:r>
      <w:r w:rsidRPr="0001763C">
        <w:rPr>
          <w:rFonts w:ascii="Arial" w:hAnsi="Arial" w:cs="Arial"/>
        </w:rPr>
        <w:t>ième</w:t>
      </w:r>
      <w:r>
        <w:rPr>
          <w:rFonts w:ascii="Arial" w:hAnsi="Arial" w:cs="Arial"/>
        </w:rPr>
        <w:t xml:space="preserve"> edition, Bruxelles. </w:t>
      </w:r>
    </w:p>
    <w:p w14:paraId="691887A3" w14:textId="77777777" w:rsidR="00332874" w:rsidRPr="007A0799" w:rsidRDefault="00332874" w:rsidP="00332874">
      <w:pPr>
        <w:rPr>
          <w:rFonts w:ascii="Arial" w:hAnsi="Arial" w:cs="Arial"/>
          <w:b/>
          <w:bCs/>
        </w:rPr>
      </w:pPr>
      <w:r w:rsidRPr="007A0799">
        <w:rPr>
          <w:rFonts w:ascii="Arial" w:hAnsi="Arial" w:cs="Arial"/>
          <w:b/>
          <w:bCs/>
        </w:rPr>
        <w:t>Instructions pour les facilitateurs et facilitatrices :</w:t>
      </w:r>
    </w:p>
    <w:p w14:paraId="6D1869A7" w14:textId="77777777" w:rsidR="00332874" w:rsidRPr="007A0799" w:rsidRDefault="00332874" w:rsidP="00132AA4">
      <w:pPr>
        <w:pStyle w:val="Paragraphedeliste"/>
        <w:numPr>
          <w:ilvl w:val="0"/>
          <w:numId w:val="85"/>
        </w:numPr>
        <w:spacing w:before="0" w:after="160" w:line="259" w:lineRule="auto"/>
        <w:rPr>
          <w:rFonts w:ascii="Arial" w:hAnsi="Arial" w:cs="Arial"/>
        </w:rPr>
      </w:pPr>
      <w:r w:rsidRPr="007A0799">
        <w:rPr>
          <w:rFonts w:ascii="Arial" w:hAnsi="Arial" w:cs="Arial"/>
        </w:rPr>
        <w:t>Chaque personne a réfléchi aux questions</w:t>
      </w:r>
      <w:r>
        <w:rPr>
          <w:rFonts w:ascii="Arial" w:hAnsi="Arial" w:cs="Arial"/>
        </w:rPr>
        <w:t xml:space="preserve"> sur la </w:t>
      </w:r>
      <w:r w:rsidRPr="00462F24">
        <w:rPr>
          <w:rFonts w:ascii="Arial" w:hAnsi="Arial" w:cs="Arial"/>
          <w:b/>
          <w:bCs/>
        </w:rPr>
        <w:t xml:space="preserve">socialisation </w:t>
      </w:r>
      <w:r w:rsidRPr="007A0799">
        <w:rPr>
          <w:rFonts w:ascii="Arial" w:hAnsi="Arial" w:cs="Arial"/>
        </w:rPr>
        <w:t>entre la première et la deuxième session et présente aux autres ce qu’il a trouvé :</w:t>
      </w:r>
    </w:p>
    <w:p w14:paraId="5C9A2C05" w14:textId="77777777" w:rsidR="00332874" w:rsidRPr="007A0799" w:rsidRDefault="00332874" w:rsidP="00332874">
      <w:pPr>
        <w:ind w:left="720"/>
        <w:rPr>
          <w:rFonts w:ascii="Arial" w:hAnsi="Arial" w:cs="Arial"/>
          <w:i/>
          <w:iCs/>
        </w:rPr>
      </w:pPr>
      <w:r w:rsidRPr="007A0799">
        <w:rPr>
          <w:rFonts w:ascii="Arial" w:hAnsi="Arial" w:cs="Arial"/>
          <w:i/>
          <w:iCs/>
        </w:rPr>
        <w:t>Comment les garçons sont éduqués traditionnellement, qu’est-ce qu’on attend d’eux? En quoi cela a un impact sur la relation homme-femme. Qu’est-ce qui se fait ou dit pendant la circoncision. Comment se passe la première expérience sexuelle ?</w:t>
      </w:r>
    </w:p>
    <w:p w14:paraId="21979B81" w14:textId="77777777" w:rsidR="00332874" w:rsidRPr="007A0799" w:rsidRDefault="00332874" w:rsidP="00332874">
      <w:pPr>
        <w:ind w:left="720"/>
        <w:rPr>
          <w:rFonts w:ascii="Arial" w:hAnsi="Arial" w:cs="Arial"/>
          <w:i/>
          <w:iCs/>
        </w:rPr>
      </w:pPr>
      <w:r w:rsidRPr="007A0799">
        <w:rPr>
          <w:rFonts w:ascii="Arial" w:hAnsi="Arial" w:cs="Arial"/>
          <w:i/>
          <w:iCs/>
        </w:rPr>
        <w:t>Comment les filles sont éduquées, qu’est-ce qu’on attend-elles? Qu’est-ce qui se fait ou dit pendant l’excision ? Quel est le lien entre être excisée et devenir une femme? Comment se passe la première expérience sexuelle ?</w:t>
      </w:r>
    </w:p>
    <w:p w14:paraId="5035559D" w14:textId="77777777" w:rsidR="00332874" w:rsidRPr="007A0799" w:rsidRDefault="00332874" w:rsidP="00332874">
      <w:pPr>
        <w:rPr>
          <w:rFonts w:ascii="Arial" w:hAnsi="Arial" w:cs="Arial"/>
        </w:rPr>
      </w:pPr>
    </w:p>
    <w:p w14:paraId="29225941" w14:textId="77777777" w:rsidR="00332874" w:rsidRPr="007A0799" w:rsidRDefault="00332874" w:rsidP="00132AA4">
      <w:pPr>
        <w:pStyle w:val="Paragraphedeliste"/>
        <w:numPr>
          <w:ilvl w:val="0"/>
          <w:numId w:val="86"/>
        </w:numPr>
        <w:spacing w:before="0" w:after="160" w:line="259" w:lineRule="auto"/>
        <w:rPr>
          <w:rFonts w:ascii="Arial" w:hAnsi="Arial" w:cs="Arial"/>
        </w:rPr>
      </w:pPr>
      <w:r w:rsidRPr="007A0799">
        <w:rPr>
          <w:rFonts w:ascii="Arial" w:hAnsi="Arial" w:cs="Arial"/>
        </w:rPr>
        <w:t xml:space="preserve">Discuter ce qui se fait ou </w:t>
      </w:r>
      <w:r>
        <w:rPr>
          <w:rFonts w:ascii="Arial" w:hAnsi="Arial" w:cs="Arial"/>
        </w:rPr>
        <w:t xml:space="preserve">se </w:t>
      </w:r>
      <w:r w:rsidRPr="007A0799">
        <w:rPr>
          <w:rFonts w:ascii="Arial" w:hAnsi="Arial" w:cs="Arial"/>
        </w:rPr>
        <w:t>dit lors des cérémonies d’initiations, dans les écoles coraniques ou pendant l’enfance au sein de la famille de manière générale.</w:t>
      </w:r>
    </w:p>
    <w:p w14:paraId="25C6D7B3" w14:textId="77777777" w:rsidR="00332874" w:rsidRPr="007A0799" w:rsidRDefault="00332874" w:rsidP="00132AA4">
      <w:pPr>
        <w:pStyle w:val="Paragraphedeliste"/>
        <w:numPr>
          <w:ilvl w:val="0"/>
          <w:numId w:val="86"/>
        </w:numPr>
        <w:spacing w:before="0" w:after="160" w:line="259" w:lineRule="auto"/>
        <w:rPr>
          <w:rFonts w:ascii="Arial" w:hAnsi="Arial" w:cs="Arial"/>
        </w:rPr>
      </w:pPr>
      <w:r w:rsidRPr="007A0799">
        <w:rPr>
          <w:rFonts w:ascii="Arial" w:hAnsi="Arial" w:cs="Arial"/>
        </w:rPr>
        <w:t>Une synthèse est faite sur les flipcharts (une feuille socialisation femme, une feuille socialisation homme).</w:t>
      </w:r>
    </w:p>
    <w:p w14:paraId="584DB3A2" w14:textId="77777777" w:rsidR="00332874" w:rsidRPr="007A0799" w:rsidRDefault="00332874" w:rsidP="00332874">
      <w:pPr>
        <w:pStyle w:val="Paragraphedeliste"/>
        <w:rPr>
          <w:rFonts w:ascii="Arial" w:hAnsi="Arial" w:cs="Arial"/>
        </w:rPr>
      </w:pPr>
    </w:p>
    <w:p w14:paraId="37F1443D" w14:textId="77777777" w:rsidR="00332874" w:rsidRPr="007A0799" w:rsidRDefault="00332874" w:rsidP="00132AA4">
      <w:pPr>
        <w:pStyle w:val="Paragraphedeliste"/>
        <w:numPr>
          <w:ilvl w:val="0"/>
          <w:numId w:val="85"/>
        </w:numPr>
        <w:spacing w:before="0" w:after="160" w:line="259" w:lineRule="auto"/>
        <w:rPr>
          <w:rFonts w:ascii="Arial" w:hAnsi="Arial" w:cs="Arial"/>
        </w:rPr>
      </w:pPr>
      <w:r w:rsidRPr="007A0799">
        <w:rPr>
          <w:rFonts w:ascii="Arial" w:hAnsi="Arial" w:cs="Arial"/>
        </w:rPr>
        <w:t xml:space="preserve">Faire un point spécial sur </w:t>
      </w:r>
      <w:r w:rsidRPr="00462F24">
        <w:rPr>
          <w:rFonts w:ascii="Arial" w:hAnsi="Arial" w:cs="Arial"/>
          <w:b/>
          <w:bCs/>
        </w:rPr>
        <w:t>l’initiation à la sexualité</w:t>
      </w:r>
      <w:r w:rsidRPr="007A0799">
        <w:rPr>
          <w:rFonts w:ascii="Arial" w:hAnsi="Arial" w:cs="Arial"/>
        </w:rPr>
        <w:t> : est-ce qu’on prépare les jeunes ? qu’est-ce qu’on leur dit ? comment se passe la première fois ?</w:t>
      </w:r>
    </w:p>
    <w:p w14:paraId="3DD3B1B3" w14:textId="77777777" w:rsidR="00332874" w:rsidRPr="003A648A" w:rsidRDefault="00332874" w:rsidP="00332874">
      <w:pPr>
        <w:rPr>
          <w:rFonts w:ascii="Arial" w:hAnsi="Arial" w:cs="Arial"/>
          <w:b/>
          <w:bCs/>
        </w:rPr>
      </w:pPr>
      <w:r w:rsidRPr="003A648A">
        <w:rPr>
          <w:rFonts w:ascii="Arial" w:hAnsi="Arial" w:cs="Arial"/>
          <w:b/>
          <w:bCs/>
        </w:rPr>
        <w:t>À la fin de la séance : demandez aux participant.e.s  « qu’est-ce que je pourrais changer au niveau individuel », « qu’est-ce qu’on devrait plaider pour un changement au niveau communautaire ou structurel »</w:t>
      </w:r>
    </w:p>
    <w:p w14:paraId="7D54FC30" w14:textId="77777777" w:rsidR="00332874" w:rsidRPr="007A0799" w:rsidRDefault="00332874" w:rsidP="00332874">
      <w:pPr>
        <w:rPr>
          <w:rFonts w:ascii="Arial" w:hAnsi="Arial" w:cs="Arial"/>
        </w:rPr>
      </w:pPr>
    </w:p>
    <w:p w14:paraId="405BA750" w14:textId="77777777" w:rsidR="00332874" w:rsidRPr="007A0799" w:rsidRDefault="00332874" w:rsidP="00332874">
      <w:pPr>
        <w:pBdr>
          <w:top w:val="single" w:sz="4" w:space="1" w:color="auto"/>
          <w:left w:val="single" w:sz="4" w:space="4" w:color="auto"/>
          <w:bottom w:val="single" w:sz="4" w:space="1" w:color="auto"/>
          <w:right w:val="single" w:sz="4" w:space="4" w:color="auto"/>
        </w:pBdr>
        <w:rPr>
          <w:rFonts w:ascii="Arial" w:hAnsi="Arial" w:cs="Arial"/>
          <w:b/>
          <w:bCs/>
        </w:rPr>
      </w:pPr>
      <w:r w:rsidRPr="007A0799">
        <w:rPr>
          <w:rFonts w:ascii="Arial" w:hAnsi="Arial" w:cs="Arial"/>
          <w:b/>
          <w:bCs/>
        </w:rPr>
        <w:t>Session 3: Sexualité, Plaisir et Excision</w:t>
      </w:r>
    </w:p>
    <w:p w14:paraId="172E74DE" w14:textId="77777777" w:rsidR="00332874" w:rsidRPr="007A0799" w:rsidRDefault="00332874" w:rsidP="00332874">
      <w:pPr>
        <w:rPr>
          <w:rFonts w:ascii="Arial" w:hAnsi="Arial" w:cs="Arial"/>
          <w:b/>
          <w:bCs/>
        </w:rPr>
      </w:pPr>
      <w:r w:rsidRPr="007A0799">
        <w:rPr>
          <w:rFonts w:ascii="Arial" w:hAnsi="Arial" w:cs="Arial"/>
          <w:b/>
          <w:bCs/>
        </w:rPr>
        <w:t>Objectifs de la session :</w:t>
      </w:r>
    </w:p>
    <w:p w14:paraId="6C462317"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Améliorer les connaissances des participant.e.s sur les organes sexuels internes et externes de l’homme et de la femme, en particulier l’anatomie du clitoris</w:t>
      </w:r>
    </w:p>
    <w:p w14:paraId="59BD1D45"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Aborder la notion du plaisir (zones érogènes, érections du pénis et du clitoris, orgasme….)</w:t>
      </w:r>
    </w:p>
    <w:p w14:paraId="4718B9E8"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Discuter l’impact de l’excision sur la sexualité</w:t>
      </w:r>
    </w:p>
    <w:p w14:paraId="1AA0CAF5"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 xml:space="preserve">Discuter l’hygiène intime et les pratiques néfastes (notion de dry sex, lavage interne,….) </w:t>
      </w:r>
    </w:p>
    <w:p w14:paraId="2596CC08" w14:textId="77777777" w:rsidR="00332874" w:rsidRPr="007A0799" w:rsidRDefault="00332874" w:rsidP="00332874">
      <w:pPr>
        <w:rPr>
          <w:rFonts w:ascii="Arial" w:hAnsi="Arial" w:cs="Arial"/>
          <w:b/>
          <w:bCs/>
        </w:rPr>
      </w:pPr>
      <w:r w:rsidRPr="007A0799">
        <w:rPr>
          <w:rFonts w:ascii="Arial" w:hAnsi="Arial" w:cs="Arial"/>
          <w:b/>
          <w:bCs/>
        </w:rPr>
        <w:t>Matériel </w:t>
      </w:r>
      <w:r>
        <w:rPr>
          <w:rFonts w:ascii="Arial" w:hAnsi="Arial" w:cs="Arial"/>
          <w:b/>
          <w:bCs/>
        </w:rPr>
        <w:t>à prévoir :</w:t>
      </w:r>
    </w:p>
    <w:p w14:paraId="251E1D22"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Flipchart</w:t>
      </w:r>
    </w:p>
    <w:p w14:paraId="0F506D1B"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Marqueurs</w:t>
      </w:r>
    </w:p>
    <w:p w14:paraId="1B7670CA"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Feuilles blanches et crayons pour dessiner</w:t>
      </w:r>
    </w:p>
    <w:p w14:paraId="29D1AFE7"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Planches Anatomia (organes externes, organes internes, érection pénis et clitoris)</w:t>
      </w:r>
    </w:p>
    <w:p w14:paraId="6C56056F" w14:textId="77777777" w:rsidR="00332874"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Dessins avec des corps de femmes et hommes de face et de dos en noir et blanc (pour noter les zones érogènes)</w:t>
      </w:r>
    </w:p>
    <w:p w14:paraId="3B1B6F55" w14:textId="77777777" w:rsidR="00332874" w:rsidRDefault="00332874" w:rsidP="00132AA4">
      <w:pPr>
        <w:pStyle w:val="Paragraphedeliste"/>
        <w:numPr>
          <w:ilvl w:val="0"/>
          <w:numId w:val="23"/>
        </w:numPr>
        <w:spacing w:before="0" w:after="160" w:line="259" w:lineRule="auto"/>
        <w:rPr>
          <w:rFonts w:ascii="Arial" w:hAnsi="Arial" w:cs="Arial"/>
        </w:rPr>
      </w:pPr>
      <w:r>
        <w:rPr>
          <w:rFonts w:ascii="Arial" w:hAnsi="Arial" w:cs="Arial"/>
        </w:rPr>
        <w:t>Planche vertes A3 plastifiées du GAMS avec les types de MGF</w:t>
      </w:r>
    </w:p>
    <w:p w14:paraId="268ADB09" w14:textId="77777777" w:rsidR="00332874" w:rsidRDefault="00332874" w:rsidP="00132AA4">
      <w:pPr>
        <w:pStyle w:val="Paragraphedeliste"/>
        <w:numPr>
          <w:ilvl w:val="0"/>
          <w:numId w:val="23"/>
        </w:numPr>
        <w:spacing w:before="0" w:after="160" w:line="259" w:lineRule="auto"/>
        <w:rPr>
          <w:rFonts w:ascii="Arial" w:hAnsi="Arial" w:cs="Arial"/>
        </w:rPr>
      </w:pPr>
      <w:r>
        <w:rPr>
          <w:rFonts w:ascii="Arial" w:hAnsi="Arial" w:cs="Arial"/>
        </w:rPr>
        <w:t>Clitoris en 3D</w:t>
      </w:r>
    </w:p>
    <w:p w14:paraId="3801A2DD" w14:textId="77777777" w:rsidR="00332874" w:rsidRDefault="00332874" w:rsidP="00332874">
      <w:pPr>
        <w:rPr>
          <w:rFonts w:ascii="Arial" w:hAnsi="Arial" w:cs="Arial"/>
          <w:b/>
          <w:bCs/>
        </w:rPr>
      </w:pPr>
    </w:p>
    <w:p w14:paraId="31D1D3C6" w14:textId="77777777" w:rsidR="00332874" w:rsidRPr="00611244" w:rsidRDefault="00332874" w:rsidP="00332874">
      <w:pPr>
        <w:rPr>
          <w:rFonts w:ascii="Arial" w:hAnsi="Arial" w:cs="Arial"/>
        </w:rPr>
      </w:pPr>
      <w:r>
        <w:rPr>
          <w:rFonts w:ascii="Arial" w:hAnsi="Arial" w:cs="Arial"/>
          <w:b/>
          <w:bCs/>
        </w:rPr>
        <w:t>R</w:t>
      </w:r>
      <w:r w:rsidRPr="00611244">
        <w:rPr>
          <w:rFonts w:ascii="Arial" w:hAnsi="Arial" w:cs="Arial"/>
          <w:b/>
          <w:bCs/>
        </w:rPr>
        <w:t>essources pour la facilitation :</w:t>
      </w:r>
    </w:p>
    <w:p w14:paraId="59B62473" w14:textId="77777777" w:rsidR="00332874" w:rsidRDefault="00332874" w:rsidP="00132AA4">
      <w:pPr>
        <w:pStyle w:val="Paragraphedeliste"/>
        <w:numPr>
          <w:ilvl w:val="0"/>
          <w:numId w:val="23"/>
        </w:numPr>
        <w:spacing w:before="0" w:after="160" w:line="259" w:lineRule="auto"/>
        <w:rPr>
          <w:rFonts w:ascii="Arial" w:hAnsi="Arial" w:cs="Arial"/>
        </w:rPr>
      </w:pPr>
      <w:r>
        <w:rPr>
          <w:rFonts w:ascii="Arial" w:hAnsi="Arial" w:cs="Arial"/>
        </w:rPr>
        <w:t>GAMS (2019). Sur la toilette</w:t>
      </w:r>
      <w:r w:rsidRPr="00611244">
        <w:rPr>
          <w:rFonts w:ascii="Arial" w:hAnsi="Arial" w:cs="Arial"/>
        </w:rPr>
        <w:t xml:space="preserve"> intime</w:t>
      </w:r>
      <w:r>
        <w:rPr>
          <w:rFonts w:ascii="Arial" w:hAnsi="Arial" w:cs="Arial"/>
        </w:rPr>
        <w:t xml:space="preserve"> je me pose des questions, Bruxelles.</w:t>
      </w:r>
    </w:p>
    <w:p w14:paraId="3BA14198" w14:textId="77777777" w:rsidR="00332874" w:rsidRDefault="00332874" w:rsidP="00132AA4">
      <w:pPr>
        <w:pStyle w:val="Paragraphedeliste"/>
        <w:numPr>
          <w:ilvl w:val="0"/>
          <w:numId w:val="23"/>
        </w:numPr>
        <w:spacing w:before="0" w:after="160" w:line="259" w:lineRule="auto"/>
        <w:rPr>
          <w:rFonts w:ascii="Arial" w:hAnsi="Arial" w:cs="Arial"/>
        </w:rPr>
      </w:pPr>
      <w:r w:rsidRPr="00F93FBE">
        <w:rPr>
          <w:rFonts w:ascii="Arial" w:hAnsi="Arial" w:cs="Arial"/>
        </w:rPr>
        <w:t>GAMS (2018). A culotte enlevée. Abécédaire de la sexualité, Bruxelles.</w:t>
      </w:r>
    </w:p>
    <w:p w14:paraId="345E3AB0" w14:textId="77777777" w:rsidR="00332874" w:rsidRPr="00F93FBE" w:rsidRDefault="00332874" w:rsidP="00132AA4">
      <w:pPr>
        <w:pStyle w:val="Paragraphedeliste"/>
        <w:numPr>
          <w:ilvl w:val="0"/>
          <w:numId w:val="23"/>
        </w:numPr>
        <w:spacing w:before="0" w:after="160" w:line="259" w:lineRule="auto"/>
        <w:rPr>
          <w:rFonts w:ascii="Arial" w:hAnsi="Arial" w:cs="Arial"/>
        </w:rPr>
      </w:pPr>
      <w:r>
        <w:rPr>
          <w:rFonts w:ascii="Arial" w:hAnsi="Arial" w:cs="Arial"/>
        </w:rPr>
        <w:t>GAMS (2011). Fiche A3 Types excision et désinfibulation, Bruxelles</w:t>
      </w:r>
    </w:p>
    <w:p w14:paraId="1DFE3CF1" w14:textId="77777777" w:rsidR="00332874" w:rsidRDefault="00332874" w:rsidP="00132AA4">
      <w:pPr>
        <w:pStyle w:val="Paragraphedeliste"/>
        <w:numPr>
          <w:ilvl w:val="0"/>
          <w:numId w:val="23"/>
        </w:numPr>
        <w:spacing w:before="0" w:after="160" w:line="259" w:lineRule="auto"/>
        <w:rPr>
          <w:rFonts w:ascii="Arial" w:hAnsi="Arial" w:cs="Arial"/>
        </w:rPr>
      </w:pPr>
      <w:r>
        <w:rPr>
          <w:rFonts w:ascii="Arial" w:hAnsi="Arial" w:cs="Arial"/>
        </w:rPr>
        <w:t>Livret d’explication d’Anatomia</w:t>
      </w:r>
    </w:p>
    <w:p w14:paraId="3D74BC92" w14:textId="77777777" w:rsidR="00332874" w:rsidRDefault="00332874" w:rsidP="00132AA4">
      <w:pPr>
        <w:pStyle w:val="Paragraphedeliste"/>
        <w:numPr>
          <w:ilvl w:val="0"/>
          <w:numId w:val="23"/>
        </w:numPr>
        <w:spacing w:before="0" w:after="160" w:line="259" w:lineRule="auto"/>
        <w:rPr>
          <w:rFonts w:ascii="Arial" w:hAnsi="Arial" w:cs="Arial"/>
        </w:rPr>
      </w:pPr>
      <w:r>
        <w:rPr>
          <w:rFonts w:ascii="Arial" w:hAnsi="Arial" w:cs="Arial"/>
        </w:rPr>
        <w:t xml:space="preserve">Site internet </w:t>
      </w:r>
      <w:hyperlink r:id="rId23" w:history="1">
        <w:r w:rsidRPr="00E0017B">
          <w:rPr>
            <w:rStyle w:val="Lienhypertexte"/>
            <w:rFonts w:ascii="Arial" w:hAnsi="Arial" w:cs="Arial"/>
          </w:rPr>
          <w:t>https://sexualitessanstabou.awsa.be/</w:t>
        </w:r>
      </w:hyperlink>
    </w:p>
    <w:p w14:paraId="427310C5" w14:textId="77777777" w:rsidR="00332874" w:rsidRPr="00611244" w:rsidRDefault="00332874" w:rsidP="00332874">
      <w:pPr>
        <w:pStyle w:val="Paragraphedeliste"/>
        <w:rPr>
          <w:rFonts w:ascii="Arial" w:hAnsi="Arial" w:cs="Arial"/>
        </w:rPr>
      </w:pPr>
    </w:p>
    <w:p w14:paraId="53572657" w14:textId="77777777" w:rsidR="00332874" w:rsidRPr="007A0799" w:rsidRDefault="00332874" w:rsidP="00332874">
      <w:pPr>
        <w:rPr>
          <w:rFonts w:ascii="Arial" w:hAnsi="Arial" w:cs="Arial"/>
          <w:b/>
          <w:bCs/>
        </w:rPr>
      </w:pPr>
      <w:r w:rsidRPr="007A0799">
        <w:rPr>
          <w:rFonts w:ascii="Arial" w:hAnsi="Arial" w:cs="Arial"/>
          <w:b/>
          <w:bCs/>
        </w:rPr>
        <w:t>Instructions pour les facilitateurs et facilitatrices :</w:t>
      </w:r>
    </w:p>
    <w:p w14:paraId="5166AA1A" w14:textId="77777777" w:rsidR="00332874" w:rsidRPr="00462F24" w:rsidRDefault="00332874" w:rsidP="00132AA4">
      <w:pPr>
        <w:pStyle w:val="Paragraphedeliste"/>
        <w:numPr>
          <w:ilvl w:val="0"/>
          <w:numId w:val="80"/>
        </w:numPr>
        <w:spacing w:before="0" w:after="160" w:line="259" w:lineRule="auto"/>
        <w:rPr>
          <w:rFonts w:ascii="Arial" w:hAnsi="Arial" w:cs="Arial"/>
          <w:b/>
          <w:bCs/>
        </w:rPr>
      </w:pPr>
      <w:r w:rsidRPr="00462F24">
        <w:rPr>
          <w:rFonts w:ascii="Arial" w:hAnsi="Arial" w:cs="Arial"/>
          <w:b/>
          <w:bCs/>
        </w:rPr>
        <w:t>Demander aux participant</w:t>
      </w:r>
      <w:r>
        <w:rPr>
          <w:rFonts w:ascii="Arial" w:hAnsi="Arial" w:cs="Arial"/>
          <w:b/>
          <w:bCs/>
        </w:rPr>
        <w:t>.e.</w:t>
      </w:r>
      <w:r w:rsidRPr="00462F24">
        <w:rPr>
          <w:rFonts w:ascii="Arial" w:hAnsi="Arial" w:cs="Arial"/>
          <w:b/>
          <w:bCs/>
        </w:rPr>
        <w:t>s de dessiner une vulve et un pénis (donner deux feuilles à chacun.e).</w:t>
      </w:r>
    </w:p>
    <w:p w14:paraId="6A9880C2" w14:textId="77777777" w:rsidR="00332874" w:rsidRPr="007A0799" w:rsidRDefault="00332874" w:rsidP="00132AA4">
      <w:pPr>
        <w:pStyle w:val="Paragraphedeliste"/>
        <w:numPr>
          <w:ilvl w:val="0"/>
          <w:numId w:val="82"/>
        </w:numPr>
        <w:spacing w:before="0" w:after="160" w:line="259" w:lineRule="auto"/>
        <w:rPr>
          <w:rFonts w:ascii="Arial" w:hAnsi="Arial" w:cs="Arial"/>
        </w:rPr>
      </w:pPr>
      <w:r w:rsidRPr="007A0799">
        <w:rPr>
          <w:rFonts w:ascii="Arial" w:hAnsi="Arial" w:cs="Arial"/>
        </w:rPr>
        <w:t>Chacun.e vient accrocher son dessin (on met tous les dessins de vulves ensemble et tous les dessins de pénis ensemble).</w:t>
      </w:r>
    </w:p>
    <w:p w14:paraId="77908018" w14:textId="77777777" w:rsidR="00332874" w:rsidRPr="007A0799" w:rsidRDefault="00332874" w:rsidP="00132AA4">
      <w:pPr>
        <w:pStyle w:val="Paragraphedeliste"/>
        <w:numPr>
          <w:ilvl w:val="0"/>
          <w:numId w:val="82"/>
        </w:numPr>
        <w:spacing w:before="0" w:after="160" w:line="259" w:lineRule="auto"/>
        <w:rPr>
          <w:rFonts w:ascii="Arial" w:hAnsi="Arial" w:cs="Arial"/>
        </w:rPr>
      </w:pPr>
      <w:r w:rsidRPr="007A0799">
        <w:rPr>
          <w:rFonts w:ascii="Arial" w:hAnsi="Arial" w:cs="Arial"/>
        </w:rPr>
        <w:t xml:space="preserve">Discuter les différences observées entre les dessins. </w:t>
      </w:r>
    </w:p>
    <w:p w14:paraId="7D8F0EF4" w14:textId="77777777" w:rsidR="00332874" w:rsidRPr="007A0799" w:rsidRDefault="00332874" w:rsidP="00132AA4">
      <w:pPr>
        <w:pStyle w:val="Paragraphedeliste"/>
        <w:numPr>
          <w:ilvl w:val="0"/>
          <w:numId w:val="82"/>
        </w:numPr>
        <w:spacing w:before="0" w:after="160" w:line="259" w:lineRule="auto"/>
        <w:rPr>
          <w:rFonts w:ascii="Arial" w:hAnsi="Arial" w:cs="Arial"/>
        </w:rPr>
      </w:pPr>
      <w:r w:rsidRPr="007A0799">
        <w:rPr>
          <w:rFonts w:ascii="Arial" w:hAnsi="Arial" w:cs="Arial"/>
        </w:rPr>
        <w:t>Faire remarquer que la plupart des représentations du sexe masculin est un sexe en érection alors que dans la majorité du temps il est au repos.</w:t>
      </w:r>
    </w:p>
    <w:p w14:paraId="743D98C1" w14:textId="77777777" w:rsidR="00332874" w:rsidRPr="007A0799" w:rsidRDefault="00332874" w:rsidP="00332874">
      <w:pPr>
        <w:pStyle w:val="Paragraphedeliste"/>
        <w:rPr>
          <w:rFonts w:ascii="Arial" w:hAnsi="Arial" w:cs="Arial"/>
        </w:rPr>
      </w:pPr>
    </w:p>
    <w:p w14:paraId="7A1A1687" w14:textId="77777777" w:rsidR="00332874" w:rsidRPr="00462F24" w:rsidRDefault="00332874" w:rsidP="00132AA4">
      <w:pPr>
        <w:pStyle w:val="Paragraphedeliste"/>
        <w:numPr>
          <w:ilvl w:val="0"/>
          <w:numId w:val="80"/>
        </w:numPr>
        <w:spacing w:before="0" w:after="160" w:line="259" w:lineRule="auto"/>
        <w:rPr>
          <w:rFonts w:ascii="Arial" w:hAnsi="Arial" w:cs="Arial"/>
          <w:b/>
          <w:bCs/>
        </w:rPr>
      </w:pPr>
      <w:r w:rsidRPr="00462F24">
        <w:rPr>
          <w:rFonts w:ascii="Arial" w:hAnsi="Arial" w:cs="Arial"/>
          <w:b/>
          <w:bCs/>
        </w:rPr>
        <w:t>Mieux connaitre l’anatomie avec les planches Anatomia :</w:t>
      </w:r>
    </w:p>
    <w:p w14:paraId="55DF20F8" w14:textId="77777777" w:rsidR="00332874" w:rsidRPr="007A0799" w:rsidRDefault="00332874" w:rsidP="00132AA4">
      <w:pPr>
        <w:pStyle w:val="Paragraphedeliste"/>
        <w:numPr>
          <w:ilvl w:val="1"/>
          <w:numId w:val="76"/>
        </w:numPr>
        <w:spacing w:before="0" w:after="160" w:line="259" w:lineRule="auto"/>
        <w:rPr>
          <w:rFonts w:ascii="Arial" w:hAnsi="Arial" w:cs="Arial"/>
        </w:rPr>
      </w:pPr>
      <w:r w:rsidRPr="007A0799">
        <w:rPr>
          <w:rFonts w:ascii="Arial" w:hAnsi="Arial" w:cs="Arial"/>
        </w:rPr>
        <w:t>Distribuer les planches vierges (sans étiquette) des organes sexuels externes male et femelle et demander aux participant.e.s de trouver les noms des organes.</w:t>
      </w:r>
    </w:p>
    <w:p w14:paraId="6C00A188" w14:textId="77777777" w:rsidR="00332874" w:rsidRPr="007A0799" w:rsidRDefault="00332874" w:rsidP="00132AA4">
      <w:pPr>
        <w:pStyle w:val="Paragraphedeliste"/>
        <w:numPr>
          <w:ilvl w:val="1"/>
          <w:numId w:val="76"/>
        </w:numPr>
        <w:spacing w:before="0" w:after="160" w:line="259" w:lineRule="auto"/>
        <w:rPr>
          <w:rFonts w:ascii="Arial" w:hAnsi="Arial" w:cs="Arial"/>
        </w:rPr>
      </w:pPr>
      <w:r w:rsidRPr="007A0799">
        <w:rPr>
          <w:rFonts w:ascii="Arial" w:hAnsi="Arial" w:cs="Arial"/>
        </w:rPr>
        <w:t>Puis discuter sur les mots qui ont posé difficulté</w:t>
      </w:r>
    </w:p>
    <w:p w14:paraId="6F41DDA2" w14:textId="77777777" w:rsidR="00332874" w:rsidRPr="007A0799" w:rsidRDefault="00332874" w:rsidP="00132AA4">
      <w:pPr>
        <w:pStyle w:val="Paragraphedeliste"/>
        <w:numPr>
          <w:ilvl w:val="1"/>
          <w:numId w:val="76"/>
        </w:numPr>
        <w:spacing w:before="0" w:after="160" w:line="259" w:lineRule="auto"/>
        <w:rPr>
          <w:rFonts w:ascii="Arial" w:hAnsi="Arial" w:cs="Arial"/>
        </w:rPr>
      </w:pPr>
      <w:r w:rsidRPr="007A0799">
        <w:rPr>
          <w:rFonts w:ascii="Arial" w:hAnsi="Arial" w:cs="Arial"/>
        </w:rPr>
        <w:t>Lire les réponses dans le carnet d’explication (qui est dans la pochette) si des organes ne sont pas connus pour savoir à quoi ils servent</w:t>
      </w:r>
    </w:p>
    <w:p w14:paraId="4CE07A2D" w14:textId="77777777" w:rsidR="00332874" w:rsidRPr="007A0799" w:rsidRDefault="00332874" w:rsidP="00132AA4">
      <w:pPr>
        <w:pStyle w:val="Paragraphedeliste"/>
        <w:numPr>
          <w:ilvl w:val="1"/>
          <w:numId w:val="76"/>
        </w:numPr>
        <w:spacing w:before="0" w:after="160" w:line="259" w:lineRule="auto"/>
        <w:rPr>
          <w:rFonts w:ascii="Arial" w:hAnsi="Arial" w:cs="Arial"/>
        </w:rPr>
      </w:pPr>
      <w:r w:rsidRPr="007A0799">
        <w:rPr>
          <w:rFonts w:ascii="Arial" w:hAnsi="Arial" w:cs="Arial"/>
        </w:rPr>
        <w:t>Faire le même exercice pour les organes sexuels et reproducteurs internes</w:t>
      </w:r>
    </w:p>
    <w:p w14:paraId="5ABBE098" w14:textId="77777777" w:rsidR="00332874" w:rsidRPr="00462F24" w:rsidRDefault="00332874" w:rsidP="00132AA4">
      <w:pPr>
        <w:numPr>
          <w:ilvl w:val="0"/>
          <w:numId w:val="80"/>
        </w:numPr>
        <w:spacing w:before="0" w:after="160" w:line="259" w:lineRule="auto"/>
        <w:rPr>
          <w:rFonts w:ascii="Arial" w:hAnsi="Arial" w:cs="Arial"/>
          <w:b/>
          <w:bCs/>
        </w:rPr>
      </w:pPr>
      <w:r w:rsidRPr="00462F24">
        <w:rPr>
          <w:rFonts w:ascii="Arial" w:hAnsi="Arial" w:cs="Arial"/>
          <w:b/>
          <w:bCs/>
        </w:rPr>
        <w:t>Discuter la notion de plaisir : Quels sont les organes dédiés au plaisir? Quels sont les zones érogènes</w:t>
      </w:r>
    </w:p>
    <w:p w14:paraId="74A415A9" w14:textId="77777777" w:rsidR="00332874" w:rsidRPr="007A0799" w:rsidRDefault="00332874" w:rsidP="00132AA4">
      <w:pPr>
        <w:pStyle w:val="Paragraphedeliste"/>
        <w:numPr>
          <w:ilvl w:val="0"/>
          <w:numId w:val="81"/>
        </w:numPr>
        <w:spacing w:before="0" w:after="160" w:line="259" w:lineRule="auto"/>
        <w:rPr>
          <w:rFonts w:ascii="Arial" w:hAnsi="Arial" w:cs="Arial"/>
        </w:rPr>
      </w:pPr>
      <w:r w:rsidRPr="007A0799">
        <w:rPr>
          <w:rFonts w:ascii="Arial" w:hAnsi="Arial" w:cs="Arial"/>
        </w:rPr>
        <w:t>Distribuer des dessins du corps d’une femme et d’un homme de face et de dos pour colorier les zones érogènes chez l’homme et chez la femme.</w:t>
      </w:r>
    </w:p>
    <w:p w14:paraId="55DFEA8E" w14:textId="77777777" w:rsidR="00332874" w:rsidRPr="007A0799" w:rsidRDefault="00332874" w:rsidP="00132AA4">
      <w:pPr>
        <w:pStyle w:val="Paragraphedeliste"/>
        <w:numPr>
          <w:ilvl w:val="0"/>
          <w:numId w:val="81"/>
        </w:numPr>
        <w:spacing w:before="0" w:after="160" w:line="259" w:lineRule="auto"/>
        <w:rPr>
          <w:rFonts w:ascii="Arial" w:hAnsi="Arial" w:cs="Arial"/>
        </w:rPr>
      </w:pPr>
      <w:r w:rsidRPr="007A0799">
        <w:rPr>
          <w:rFonts w:ascii="Arial" w:hAnsi="Arial" w:cs="Arial"/>
        </w:rPr>
        <w:t>Comparer les résultats entre les personnes</w:t>
      </w:r>
    </w:p>
    <w:p w14:paraId="0A3634A9" w14:textId="77777777" w:rsidR="00332874" w:rsidRPr="007A0799" w:rsidRDefault="00332874" w:rsidP="00132AA4">
      <w:pPr>
        <w:pStyle w:val="Paragraphedeliste"/>
        <w:numPr>
          <w:ilvl w:val="0"/>
          <w:numId w:val="81"/>
        </w:numPr>
        <w:spacing w:before="0" w:after="160" w:line="259" w:lineRule="auto"/>
        <w:rPr>
          <w:rFonts w:ascii="Arial" w:hAnsi="Arial" w:cs="Arial"/>
        </w:rPr>
      </w:pPr>
      <w:r w:rsidRPr="007A0799">
        <w:rPr>
          <w:rFonts w:ascii="Arial" w:hAnsi="Arial" w:cs="Arial"/>
        </w:rPr>
        <w:t>Voir si des zones érogènes du corps ne sont pas du tout reprise comme l’anus et demander pourquoi.</w:t>
      </w:r>
    </w:p>
    <w:p w14:paraId="5C8F0086" w14:textId="77777777" w:rsidR="00332874" w:rsidRPr="00462F24" w:rsidRDefault="00332874" w:rsidP="00132AA4">
      <w:pPr>
        <w:numPr>
          <w:ilvl w:val="0"/>
          <w:numId w:val="80"/>
        </w:numPr>
        <w:spacing w:before="0" w:after="160" w:line="259" w:lineRule="auto"/>
        <w:rPr>
          <w:rFonts w:ascii="Arial" w:hAnsi="Arial" w:cs="Arial"/>
          <w:b/>
          <w:bCs/>
        </w:rPr>
      </w:pPr>
      <w:r w:rsidRPr="00462F24">
        <w:rPr>
          <w:rFonts w:ascii="Arial" w:hAnsi="Arial" w:cs="Arial"/>
          <w:b/>
          <w:bCs/>
        </w:rPr>
        <w:t>Discuter l’impact de l’excision sur la sexualité</w:t>
      </w:r>
    </w:p>
    <w:p w14:paraId="7513F94E" w14:textId="77777777" w:rsidR="00332874" w:rsidRPr="007A0799" w:rsidRDefault="00332874" w:rsidP="00132AA4">
      <w:pPr>
        <w:pStyle w:val="Paragraphedeliste"/>
        <w:numPr>
          <w:ilvl w:val="0"/>
          <w:numId w:val="81"/>
        </w:numPr>
        <w:spacing w:before="0" w:after="160" w:line="259" w:lineRule="auto"/>
        <w:rPr>
          <w:rFonts w:ascii="Arial" w:hAnsi="Arial" w:cs="Arial"/>
        </w:rPr>
      </w:pPr>
      <w:r w:rsidRPr="007A0799">
        <w:rPr>
          <w:rFonts w:ascii="Arial" w:hAnsi="Arial" w:cs="Arial"/>
        </w:rPr>
        <w:t>Qu’est-ce qui est coupé dans l’excision (en repartant des schémas Anatomia)</w:t>
      </w:r>
    </w:p>
    <w:p w14:paraId="1A50235E" w14:textId="77777777" w:rsidR="00332874" w:rsidRDefault="00332874" w:rsidP="00132AA4">
      <w:pPr>
        <w:pStyle w:val="Paragraphedeliste"/>
        <w:numPr>
          <w:ilvl w:val="0"/>
          <w:numId w:val="81"/>
        </w:numPr>
        <w:spacing w:before="0" w:after="160" w:line="259" w:lineRule="auto"/>
        <w:rPr>
          <w:rFonts w:ascii="Arial" w:hAnsi="Arial" w:cs="Arial"/>
        </w:rPr>
      </w:pPr>
      <w:r>
        <w:rPr>
          <w:rFonts w:ascii="Arial" w:hAnsi="Arial" w:cs="Arial"/>
        </w:rPr>
        <w:t>Que pensez-vous de</w:t>
      </w:r>
      <w:r w:rsidRPr="007A0799">
        <w:rPr>
          <w:rFonts w:ascii="Arial" w:hAnsi="Arial" w:cs="Arial"/>
        </w:rPr>
        <w:t xml:space="preserve"> l’affirmation </w:t>
      </w:r>
      <w:r>
        <w:rPr>
          <w:rFonts w:ascii="Arial" w:hAnsi="Arial" w:cs="Arial"/>
        </w:rPr>
        <w:t xml:space="preserve">suivante </w:t>
      </w:r>
      <w:r w:rsidRPr="007A0799">
        <w:rPr>
          <w:rFonts w:ascii="Arial" w:hAnsi="Arial" w:cs="Arial"/>
        </w:rPr>
        <w:t>« </w:t>
      </w:r>
      <w:r w:rsidRPr="007A0799">
        <w:rPr>
          <w:rFonts w:ascii="Arial" w:hAnsi="Arial" w:cs="Arial"/>
          <w:i/>
          <w:iCs/>
        </w:rPr>
        <w:t>une femme excisée ne peut plus avoir de plaisir</w:t>
      </w:r>
      <w:r w:rsidRPr="007A0799">
        <w:rPr>
          <w:rFonts w:ascii="Arial" w:hAnsi="Arial" w:cs="Arial"/>
        </w:rPr>
        <w:t xml:space="preserve"> » </w:t>
      </w:r>
      <w:r>
        <w:rPr>
          <w:rFonts w:ascii="Arial" w:hAnsi="Arial" w:cs="Arial"/>
        </w:rPr>
        <w:t>(en général l’excision a un impact sur la sexualité, mais certaines femmes excisées peuvent éprouver du plaisir : cela dépend du type d’excision, du partenaire, de la connaissance de son corps).</w:t>
      </w:r>
    </w:p>
    <w:p w14:paraId="0F6994B5" w14:textId="77777777" w:rsidR="00332874" w:rsidRPr="007A0799" w:rsidRDefault="00332874" w:rsidP="00132AA4">
      <w:pPr>
        <w:pStyle w:val="Paragraphedeliste"/>
        <w:numPr>
          <w:ilvl w:val="0"/>
          <w:numId w:val="81"/>
        </w:numPr>
        <w:spacing w:before="0" w:after="160" w:line="259" w:lineRule="auto"/>
        <w:rPr>
          <w:rFonts w:ascii="Arial" w:hAnsi="Arial" w:cs="Arial"/>
        </w:rPr>
      </w:pPr>
      <w:r>
        <w:rPr>
          <w:rFonts w:ascii="Arial" w:hAnsi="Arial" w:cs="Arial"/>
        </w:rPr>
        <w:t>Que pensez-vous de l’affirmation « </w:t>
      </w:r>
      <w:r w:rsidRPr="008876CF">
        <w:rPr>
          <w:rFonts w:ascii="Arial" w:hAnsi="Arial" w:cs="Arial"/>
          <w:i/>
          <w:iCs/>
        </w:rPr>
        <w:t>la meilleure manière de préserver la virginité d’une fille avant le mariage c’est de l’exciser</w:t>
      </w:r>
      <w:r>
        <w:rPr>
          <w:rFonts w:ascii="Arial" w:hAnsi="Arial" w:cs="Arial"/>
        </w:rPr>
        <w:t> »</w:t>
      </w:r>
    </w:p>
    <w:p w14:paraId="607AA923" w14:textId="77777777" w:rsidR="00332874" w:rsidRPr="00462F24" w:rsidRDefault="00332874" w:rsidP="00132AA4">
      <w:pPr>
        <w:numPr>
          <w:ilvl w:val="0"/>
          <w:numId w:val="80"/>
        </w:numPr>
        <w:spacing w:before="0" w:after="160" w:line="259" w:lineRule="auto"/>
        <w:rPr>
          <w:rFonts w:ascii="Arial" w:hAnsi="Arial" w:cs="Arial"/>
          <w:b/>
          <w:bCs/>
        </w:rPr>
      </w:pPr>
      <w:r w:rsidRPr="00462F24">
        <w:rPr>
          <w:rFonts w:ascii="Arial" w:hAnsi="Arial" w:cs="Arial"/>
          <w:b/>
          <w:bCs/>
        </w:rPr>
        <w:t>Discuter l’orgasme (utiliser la planche Anatomia)</w:t>
      </w:r>
    </w:p>
    <w:p w14:paraId="5CB78532" w14:textId="77777777" w:rsidR="00332874" w:rsidRPr="007A0799" w:rsidRDefault="00332874" w:rsidP="00132AA4">
      <w:pPr>
        <w:pStyle w:val="Paragraphedeliste"/>
        <w:numPr>
          <w:ilvl w:val="0"/>
          <w:numId w:val="81"/>
        </w:numPr>
        <w:spacing w:before="0" w:after="160" w:line="259" w:lineRule="auto"/>
        <w:rPr>
          <w:rFonts w:ascii="Arial" w:hAnsi="Arial" w:cs="Arial"/>
        </w:rPr>
      </w:pPr>
      <w:r w:rsidRPr="007A0799">
        <w:rPr>
          <w:rFonts w:ascii="Arial" w:hAnsi="Arial" w:cs="Arial"/>
        </w:rPr>
        <w:t>Demander aux participant.e.s de définir ce que c’est l’orgasme</w:t>
      </w:r>
    </w:p>
    <w:p w14:paraId="077DB512" w14:textId="77777777" w:rsidR="00332874" w:rsidRPr="007A0799" w:rsidRDefault="00332874" w:rsidP="00132AA4">
      <w:pPr>
        <w:pStyle w:val="Paragraphedeliste"/>
        <w:numPr>
          <w:ilvl w:val="0"/>
          <w:numId w:val="81"/>
        </w:numPr>
        <w:spacing w:before="0" w:after="160" w:line="259" w:lineRule="auto"/>
        <w:rPr>
          <w:rFonts w:ascii="Arial" w:hAnsi="Arial" w:cs="Arial"/>
        </w:rPr>
      </w:pPr>
      <w:r w:rsidRPr="007A0799">
        <w:rPr>
          <w:rFonts w:ascii="Arial" w:hAnsi="Arial" w:cs="Arial"/>
        </w:rPr>
        <w:t>Regarder la planche Anatomia sur l’érection du pénis et du clitoris et commenter les différences (chercher les signes sur la planche de l’érection du clitoris et de l’excitation : changement de taille du clitoris, lubrification, allongement du vagin, contractions utérines)</w:t>
      </w:r>
    </w:p>
    <w:p w14:paraId="7C982836" w14:textId="77777777" w:rsidR="00332874" w:rsidRPr="00462F24" w:rsidRDefault="00332874" w:rsidP="00132AA4">
      <w:pPr>
        <w:numPr>
          <w:ilvl w:val="0"/>
          <w:numId w:val="80"/>
        </w:numPr>
        <w:spacing w:before="0" w:after="160" w:line="259" w:lineRule="auto"/>
        <w:rPr>
          <w:rFonts w:ascii="Arial" w:hAnsi="Arial" w:cs="Arial"/>
          <w:b/>
          <w:bCs/>
        </w:rPr>
      </w:pPr>
      <w:r w:rsidRPr="00462F24">
        <w:rPr>
          <w:rFonts w:ascii="Arial" w:hAnsi="Arial" w:cs="Arial"/>
          <w:b/>
          <w:bCs/>
        </w:rPr>
        <w:t>Discuter l’hygiène intime (voir brochure GAMS)</w:t>
      </w:r>
    </w:p>
    <w:p w14:paraId="744B940E" w14:textId="77777777" w:rsidR="00332874" w:rsidRPr="007A0799" w:rsidRDefault="00332874" w:rsidP="00132AA4">
      <w:pPr>
        <w:pStyle w:val="Paragraphedeliste"/>
        <w:numPr>
          <w:ilvl w:val="0"/>
          <w:numId w:val="81"/>
        </w:numPr>
        <w:spacing w:before="0" w:after="160" w:line="259" w:lineRule="auto"/>
        <w:rPr>
          <w:rFonts w:ascii="Arial" w:hAnsi="Arial" w:cs="Arial"/>
        </w:rPr>
      </w:pPr>
      <w:r w:rsidRPr="007A0799">
        <w:rPr>
          <w:rFonts w:ascii="Arial" w:hAnsi="Arial" w:cs="Arial"/>
        </w:rPr>
        <w:t>Comment les hommes et les femmes se lavent les parties intimes</w:t>
      </w:r>
    </w:p>
    <w:p w14:paraId="127BC16B" w14:textId="77777777" w:rsidR="00332874" w:rsidRPr="007A0799" w:rsidRDefault="00332874" w:rsidP="00132AA4">
      <w:pPr>
        <w:pStyle w:val="Paragraphedeliste"/>
        <w:numPr>
          <w:ilvl w:val="0"/>
          <w:numId w:val="81"/>
        </w:numPr>
        <w:spacing w:before="0" w:after="160" w:line="259" w:lineRule="auto"/>
        <w:rPr>
          <w:rFonts w:ascii="Arial" w:hAnsi="Arial" w:cs="Arial"/>
        </w:rPr>
      </w:pPr>
      <w:r w:rsidRPr="007A0799">
        <w:rPr>
          <w:rFonts w:ascii="Arial" w:hAnsi="Arial" w:cs="Arial"/>
        </w:rPr>
        <w:t>Discuter la notion de dry sex, de lavage interne qui peut détruire la bonne flore vaginale (lactobacilles) et provoquer des infections</w:t>
      </w:r>
    </w:p>
    <w:p w14:paraId="30B7E1BD" w14:textId="77777777" w:rsidR="00332874" w:rsidRPr="007A0799" w:rsidRDefault="00332874" w:rsidP="00332874">
      <w:pPr>
        <w:rPr>
          <w:rFonts w:ascii="Arial" w:hAnsi="Arial" w:cs="Arial"/>
          <w:b/>
          <w:bCs/>
          <w:color w:val="FF0000"/>
        </w:rPr>
      </w:pPr>
    </w:p>
    <w:p w14:paraId="195BEE86" w14:textId="77777777" w:rsidR="00332874" w:rsidRPr="003A648A" w:rsidRDefault="00332874" w:rsidP="00332874">
      <w:pPr>
        <w:rPr>
          <w:rFonts w:ascii="Arial" w:hAnsi="Arial" w:cs="Arial"/>
          <w:b/>
          <w:bCs/>
        </w:rPr>
      </w:pPr>
      <w:r w:rsidRPr="003A648A">
        <w:rPr>
          <w:rFonts w:ascii="Arial" w:hAnsi="Arial" w:cs="Arial"/>
          <w:b/>
          <w:bCs/>
        </w:rPr>
        <w:t>À la fin de la séance : demandez aux participant.e.s  « qu’est-ce que je pourrais changer au niveau individuel », « qu’est-ce qu’on devrait plaider pour un changement au niveau communautaire ou structurel »</w:t>
      </w:r>
    </w:p>
    <w:p w14:paraId="76DA3C81" w14:textId="77777777" w:rsidR="00332874" w:rsidRPr="007A0799" w:rsidRDefault="00332874" w:rsidP="00332874">
      <w:pPr>
        <w:rPr>
          <w:rFonts w:ascii="Arial" w:hAnsi="Arial" w:cs="Arial"/>
          <w:color w:val="FF0000"/>
        </w:rPr>
      </w:pPr>
    </w:p>
    <w:p w14:paraId="2D50190D" w14:textId="77777777" w:rsidR="00332874" w:rsidRPr="007A0799" w:rsidRDefault="00332874" w:rsidP="00332874">
      <w:pPr>
        <w:pBdr>
          <w:top w:val="single" w:sz="4" w:space="1" w:color="auto"/>
          <w:left w:val="single" w:sz="4" w:space="4" w:color="auto"/>
          <w:bottom w:val="single" w:sz="4" w:space="1" w:color="auto"/>
          <w:right w:val="single" w:sz="4" w:space="4" w:color="auto"/>
        </w:pBdr>
        <w:rPr>
          <w:rFonts w:ascii="Arial" w:hAnsi="Arial" w:cs="Arial"/>
          <w:b/>
          <w:bCs/>
        </w:rPr>
      </w:pPr>
      <w:r w:rsidRPr="007A0799">
        <w:rPr>
          <w:rFonts w:ascii="Arial" w:hAnsi="Arial" w:cs="Arial"/>
          <w:b/>
          <w:bCs/>
        </w:rPr>
        <w:t>Session 4. Les droits sexuels et reproductifs</w:t>
      </w:r>
    </w:p>
    <w:p w14:paraId="74DDC8AF" w14:textId="77777777" w:rsidR="00332874" w:rsidRPr="007A0799" w:rsidRDefault="00332874" w:rsidP="00332874">
      <w:pPr>
        <w:rPr>
          <w:rFonts w:ascii="Arial" w:hAnsi="Arial" w:cs="Arial"/>
          <w:b/>
          <w:bCs/>
        </w:rPr>
      </w:pPr>
      <w:r w:rsidRPr="007A0799">
        <w:rPr>
          <w:rFonts w:ascii="Arial" w:hAnsi="Arial" w:cs="Arial"/>
          <w:b/>
          <w:bCs/>
        </w:rPr>
        <w:t>Objectifs de la session :</w:t>
      </w:r>
    </w:p>
    <w:p w14:paraId="7B68CDEB" w14:textId="77777777" w:rsidR="00332874"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Amener les participant.e.s à une prise de conscience relative aux droits sexuels et reproductifs ;</w:t>
      </w:r>
    </w:p>
    <w:p w14:paraId="7EB0A362" w14:textId="77777777" w:rsidR="00332874" w:rsidRPr="00587803" w:rsidRDefault="00332874" w:rsidP="00132AA4">
      <w:pPr>
        <w:pStyle w:val="Paragraphedeliste"/>
        <w:numPr>
          <w:ilvl w:val="0"/>
          <w:numId w:val="23"/>
        </w:numPr>
        <w:spacing w:before="0" w:after="160" w:line="259" w:lineRule="auto"/>
        <w:rPr>
          <w:rFonts w:ascii="Arial" w:hAnsi="Arial" w:cs="Arial"/>
        </w:rPr>
      </w:pPr>
      <w:r>
        <w:rPr>
          <w:rFonts w:ascii="Arial" w:hAnsi="Arial" w:cs="Arial"/>
        </w:rPr>
        <w:t>Présenter la loi guinéenne L/2000/010/AN portant sur la santé de la reproduction ;</w:t>
      </w:r>
    </w:p>
    <w:p w14:paraId="5978DFE9"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Réfléchir ensemble sur les questions de société telles que la liberté de choix, le droit de disposer de son corps, la virginité, l’honneur, les relations amoureuses et sexuelles, le contrôle du corps des femmes ;</w:t>
      </w:r>
    </w:p>
    <w:p w14:paraId="0D32CA7C" w14:textId="77777777" w:rsidR="00332874" w:rsidRPr="007A0799" w:rsidRDefault="00332874" w:rsidP="00332874">
      <w:pPr>
        <w:rPr>
          <w:rFonts w:ascii="Arial" w:hAnsi="Arial" w:cs="Arial"/>
          <w:b/>
          <w:bCs/>
        </w:rPr>
      </w:pPr>
      <w:r w:rsidRPr="007A0799">
        <w:rPr>
          <w:rFonts w:ascii="Arial" w:hAnsi="Arial" w:cs="Arial"/>
          <w:b/>
          <w:bCs/>
        </w:rPr>
        <w:t>Matériel </w:t>
      </w:r>
      <w:r>
        <w:rPr>
          <w:rFonts w:ascii="Arial" w:hAnsi="Arial" w:cs="Arial"/>
          <w:b/>
          <w:bCs/>
        </w:rPr>
        <w:t>à prévoir :</w:t>
      </w:r>
    </w:p>
    <w:p w14:paraId="708EAC8B"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Flipchart</w:t>
      </w:r>
    </w:p>
    <w:p w14:paraId="2C7E44DC"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Marqueurs</w:t>
      </w:r>
    </w:p>
    <w:p w14:paraId="03248936" w14:textId="77777777" w:rsidR="00332874"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Photolangage sur les droits sexuels et reproductifs</w:t>
      </w:r>
      <w:r>
        <w:rPr>
          <w:rFonts w:ascii="Arial" w:hAnsi="Arial" w:cs="Arial"/>
        </w:rPr>
        <w:t xml:space="preserve"> (12 images)</w:t>
      </w:r>
    </w:p>
    <w:p w14:paraId="2BB09590" w14:textId="77777777" w:rsidR="00332874" w:rsidRDefault="00332874" w:rsidP="00132AA4">
      <w:pPr>
        <w:pStyle w:val="Paragraphedeliste"/>
        <w:numPr>
          <w:ilvl w:val="0"/>
          <w:numId w:val="23"/>
        </w:numPr>
        <w:spacing w:before="0" w:after="160" w:line="259" w:lineRule="auto"/>
        <w:rPr>
          <w:rFonts w:ascii="Arial" w:hAnsi="Arial" w:cs="Arial"/>
        </w:rPr>
      </w:pPr>
      <w:r>
        <w:rPr>
          <w:rFonts w:ascii="Arial" w:hAnsi="Arial" w:cs="Arial"/>
        </w:rPr>
        <w:t>Etiquettes à imprimer (page 30 et 31 du guide pédagogique de la Voix des femmes)</w:t>
      </w:r>
    </w:p>
    <w:p w14:paraId="306690F4" w14:textId="77777777" w:rsidR="00332874" w:rsidRDefault="00332874" w:rsidP="00332874">
      <w:pPr>
        <w:rPr>
          <w:rFonts w:ascii="Arial" w:hAnsi="Arial" w:cs="Arial"/>
          <w:b/>
          <w:bCs/>
        </w:rPr>
      </w:pPr>
    </w:p>
    <w:p w14:paraId="69D3B0BD" w14:textId="77777777" w:rsidR="00332874" w:rsidRPr="00BD41E9" w:rsidRDefault="00332874" w:rsidP="00332874">
      <w:pPr>
        <w:rPr>
          <w:rFonts w:ascii="Arial" w:hAnsi="Arial" w:cs="Arial"/>
          <w:b/>
          <w:bCs/>
        </w:rPr>
      </w:pPr>
      <w:r>
        <w:rPr>
          <w:rFonts w:ascii="Arial" w:hAnsi="Arial" w:cs="Arial"/>
          <w:b/>
          <w:bCs/>
        </w:rPr>
        <w:t>R</w:t>
      </w:r>
      <w:r w:rsidRPr="00BD41E9">
        <w:rPr>
          <w:rFonts w:ascii="Arial" w:hAnsi="Arial" w:cs="Arial"/>
          <w:b/>
          <w:bCs/>
        </w:rPr>
        <w:t>essources pour la facilitation :</w:t>
      </w:r>
    </w:p>
    <w:p w14:paraId="7930232A" w14:textId="77777777" w:rsidR="00332874" w:rsidRDefault="00332874" w:rsidP="00132AA4">
      <w:pPr>
        <w:pStyle w:val="Paragraphedeliste"/>
        <w:numPr>
          <w:ilvl w:val="0"/>
          <w:numId w:val="23"/>
        </w:numPr>
        <w:spacing w:before="0" w:after="160" w:line="259" w:lineRule="auto"/>
        <w:rPr>
          <w:rFonts w:ascii="Arial" w:hAnsi="Arial" w:cs="Arial"/>
        </w:rPr>
      </w:pPr>
      <w:r w:rsidRPr="001B6361">
        <w:rPr>
          <w:rFonts w:ascii="Arial" w:hAnsi="Arial" w:cs="Arial"/>
        </w:rPr>
        <w:t>La voix des femmes (2018). Femmes primo-arrivantes : vers une meilleure intégration. Guide méthodologique et pédagogique, Bruxelles</w:t>
      </w:r>
      <w:r>
        <w:rPr>
          <w:rFonts w:ascii="Arial" w:hAnsi="Arial" w:cs="Arial"/>
        </w:rPr>
        <w:t xml:space="preserve"> (page 28-31 : à la découverte des droits sexuels et reproductifs)</w:t>
      </w:r>
    </w:p>
    <w:p w14:paraId="46C200A9" w14:textId="77777777" w:rsidR="00332874" w:rsidRPr="00BD41E9" w:rsidRDefault="00332874" w:rsidP="00132AA4">
      <w:pPr>
        <w:pStyle w:val="Paragraphedeliste"/>
        <w:numPr>
          <w:ilvl w:val="0"/>
          <w:numId w:val="23"/>
        </w:numPr>
        <w:spacing w:before="0" w:after="160" w:line="259" w:lineRule="auto"/>
        <w:rPr>
          <w:rStyle w:val="Lienhypertexte"/>
          <w:rFonts w:ascii="Arial" w:hAnsi="Arial" w:cs="Arial"/>
        </w:rPr>
      </w:pPr>
      <w:r w:rsidRPr="006D73C8">
        <w:rPr>
          <w:rFonts w:ascii="Arial" w:hAnsi="Arial" w:cs="Arial"/>
        </w:rPr>
        <w:t xml:space="preserve">Le Monde selon les femmes </w:t>
      </w:r>
      <w:r>
        <w:rPr>
          <w:rFonts w:ascii="Arial" w:hAnsi="Arial" w:cs="Arial"/>
        </w:rPr>
        <w:t xml:space="preserve">(2007). </w:t>
      </w:r>
      <w:r w:rsidRPr="006D73C8">
        <w:rPr>
          <w:rFonts w:ascii="Arial" w:hAnsi="Arial" w:cs="Arial"/>
        </w:rPr>
        <w:t xml:space="preserve">Les essentiels du genre </w:t>
      </w:r>
      <w:r>
        <w:rPr>
          <w:rFonts w:ascii="Arial" w:hAnsi="Arial" w:cs="Arial"/>
        </w:rPr>
        <w:t>04</w:t>
      </w:r>
      <w:r w:rsidRPr="006D73C8">
        <w:rPr>
          <w:rFonts w:ascii="Arial" w:hAnsi="Arial" w:cs="Arial"/>
        </w:rPr>
        <w:t xml:space="preserve"> </w:t>
      </w:r>
      <w:r>
        <w:rPr>
          <w:rFonts w:ascii="Arial" w:hAnsi="Arial" w:cs="Arial"/>
        </w:rPr>
        <w:t>–</w:t>
      </w:r>
      <w:r w:rsidRPr="006D73C8">
        <w:rPr>
          <w:rFonts w:ascii="Arial" w:hAnsi="Arial" w:cs="Arial"/>
        </w:rPr>
        <w:t xml:space="preserve"> </w:t>
      </w:r>
      <w:r>
        <w:rPr>
          <w:rFonts w:ascii="Arial" w:hAnsi="Arial" w:cs="Arial"/>
        </w:rPr>
        <w:t xml:space="preserve">Droits des femmes, </w:t>
      </w:r>
      <w:r w:rsidRPr="006D73C8">
        <w:rPr>
          <w:rFonts w:ascii="Arial" w:hAnsi="Arial" w:cs="Arial"/>
        </w:rPr>
        <w:t>Bruxelles</w:t>
      </w:r>
      <w:r>
        <w:rPr>
          <w:rFonts w:ascii="Arial" w:hAnsi="Arial" w:cs="Arial"/>
        </w:rPr>
        <w:t xml:space="preserve">. Retrieved from </w:t>
      </w:r>
      <w:hyperlink r:id="rId24" w:history="1">
        <w:r w:rsidRPr="00E0017B">
          <w:rPr>
            <w:rStyle w:val="Lienhypertexte"/>
            <w:rFonts w:ascii="Arial" w:hAnsi="Arial" w:cs="Arial"/>
          </w:rPr>
          <w:t>www.mondefemmes.org</w:t>
        </w:r>
      </w:hyperlink>
    </w:p>
    <w:p w14:paraId="1BA03DB8" w14:textId="77777777" w:rsidR="00332874" w:rsidRPr="00640FB3" w:rsidRDefault="00332874" w:rsidP="00132AA4">
      <w:pPr>
        <w:pStyle w:val="Paragraphedeliste"/>
        <w:numPr>
          <w:ilvl w:val="0"/>
          <w:numId w:val="23"/>
        </w:numPr>
        <w:spacing w:before="0" w:after="160" w:line="259" w:lineRule="auto"/>
        <w:rPr>
          <w:rFonts w:ascii="Arial" w:hAnsi="Arial" w:cs="Arial"/>
        </w:rPr>
      </w:pPr>
      <w:r w:rsidRPr="00BD41E9">
        <w:rPr>
          <w:rFonts w:ascii="Arial" w:hAnsi="Arial" w:cs="Arial"/>
        </w:rPr>
        <w:t>Texte de Loi L/2000/</w:t>
      </w:r>
      <w:r>
        <w:rPr>
          <w:rFonts w:ascii="Arial" w:hAnsi="Arial" w:cs="Arial"/>
        </w:rPr>
        <w:t>010/AN</w:t>
      </w:r>
    </w:p>
    <w:p w14:paraId="6D6C8C04" w14:textId="77777777" w:rsidR="00332874" w:rsidRDefault="00332874" w:rsidP="00332874">
      <w:pPr>
        <w:rPr>
          <w:rFonts w:ascii="Arial" w:hAnsi="Arial" w:cs="Arial"/>
          <w:b/>
          <w:bCs/>
        </w:rPr>
      </w:pPr>
    </w:p>
    <w:p w14:paraId="78445CED" w14:textId="77777777" w:rsidR="00332874" w:rsidRDefault="00332874" w:rsidP="00332874">
      <w:pPr>
        <w:rPr>
          <w:rFonts w:ascii="Arial" w:hAnsi="Arial" w:cs="Arial"/>
          <w:b/>
          <w:bCs/>
        </w:rPr>
      </w:pPr>
      <w:r w:rsidRPr="007A0799">
        <w:rPr>
          <w:rFonts w:ascii="Arial" w:hAnsi="Arial" w:cs="Arial"/>
          <w:b/>
          <w:bCs/>
        </w:rPr>
        <w:t>Instructions pour les facilitateurs et facilitatrices :</w:t>
      </w:r>
    </w:p>
    <w:p w14:paraId="71ADEA74" w14:textId="77777777" w:rsidR="00332874" w:rsidRDefault="00332874" w:rsidP="00332874">
      <w:pPr>
        <w:rPr>
          <w:rFonts w:ascii="Arial" w:hAnsi="Arial" w:cs="Arial"/>
          <w:b/>
          <w:bCs/>
        </w:rPr>
      </w:pPr>
    </w:p>
    <w:p w14:paraId="380855CF" w14:textId="77777777" w:rsidR="00332874" w:rsidRPr="00927302" w:rsidRDefault="00332874" w:rsidP="00132AA4">
      <w:pPr>
        <w:pStyle w:val="Paragraphedeliste"/>
        <w:numPr>
          <w:ilvl w:val="0"/>
          <w:numId w:val="94"/>
        </w:numPr>
        <w:spacing w:before="0" w:after="160" w:line="259" w:lineRule="auto"/>
        <w:rPr>
          <w:rFonts w:ascii="Arial" w:hAnsi="Arial" w:cs="Arial"/>
          <w:b/>
          <w:bCs/>
        </w:rPr>
      </w:pPr>
      <w:r w:rsidRPr="00927302">
        <w:rPr>
          <w:rFonts w:ascii="Arial" w:hAnsi="Arial" w:cs="Arial"/>
          <w:b/>
          <w:bCs/>
        </w:rPr>
        <w:t>Discuter la phrase « mon corps est à moi »</w:t>
      </w:r>
    </w:p>
    <w:p w14:paraId="32D0AECE"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 xml:space="preserve">Écrire au tableau : « Mon corps est à moi ». </w:t>
      </w:r>
    </w:p>
    <w:p w14:paraId="0ACEEF0E"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Quand on parle de liberté par rapport au corps, de quoi parle-t-on selon vous ? Liberté de disposer de son corps ?</w:t>
      </w:r>
    </w:p>
    <w:p w14:paraId="3FB593E0" w14:textId="77777777" w:rsidR="00332874" w:rsidRPr="007A0799" w:rsidRDefault="00332874" w:rsidP="00132AA4">
      <w:pPr>
        <w:pStyle w:val="Paragraphedeliste"/>
        <w:numPr>
          <w:ilvl w:val="0"/>
          <w:numId w:val="87"/>
        </w:numPr>
        <w:spacing w:before="0" w:after="160" w:line="259" w:lineRule="auto"/>
        <w:rPr>
          <w:rFonts w:ascii="Arial" w:hAnsi="Arial" w:cs="Arial"/>
        </w:rPr>
      </w:pPr>
      <w:r w:rsidRPr="007A0799">
        <w:rPr>
          <w:rFonts w:ascii="Arial" w:hAnsi="Arial" w:cs="Arial"/>
        </w:rPr>
        <w:t>Écrire au tableau les idées des participant.e.s.</w:t>
      </w:r>
    </w:p>
    <w:p w14:paraId="33F6BD29" w14:textId="77777777" w:rsidR="00332874" w:rsidRDefault="00332874" w:rsidP="00132AA4">
      <w:pPr>
        <w:pStyle w:val="Paragraphedeliste"/>
        <w:numPr>
          <w:ilvl w:val="0"/>
          <w:numId w:val="87"/>
        </w:numPr>
        <w:spacing w:before="0" w:after="160" w:line="259" w:lineRule="auto"/>
        <w:rPr>
          <w:rFonts w:ascii="Arial" w:hAnsi="Arial" w:cs="Arial"/>
        </w:rPr>
      </w:pPr>
      <w:r w:rsidRPr="007A0799">
        <w:rPr>
          <w:rFonts w:ascii="Arial" w:hAnsi="Arial" w:cs="Arial"/>
        </w:rPr>
        <w:t>Discuter la question de la virginité : test de virginité et reconstruction de l’hymen</w:t>
      </w:r>
    </w:p>
    <w:p w14:paraId="1BC39DFF" w14:textId="77777777" w:rsidR="00332874" w:rsidRPr="007A0799" w:rsidRDefault="00332874" w:rsidP="00332874">
      <w:pPr>
        <w:rPr>
          <w:rFonts w:ascii="Arial" w:hAnsi="Arial" w:cs="Arial"/>
          <w:b/>
          <w:bCs/>
        </w:rPr>
      </w:pPr>
    </w:p>
    <w:p w14:paraId="3A90F9C8" w14:textId="77777777" w:rsidR="00332874" w:rsidRPr="00927302" w:rsidRDefault="00332874" w:rsidP="00132AA4">
      <w:pPr>
        <w:pStyle w:val="Paragraphedeliste"/>
        <w:numPr>
          <w:ilvl w:val="0"/>
          <w:numId w:val="94"/>
        </w:numPr>
        <w:spacing w:before="0" w:after="160" w:line="259" w:lineRule="auto"/>
        <w:rPr>
          <w:rFonts w:ascii="Arial" w:hAnsi="Arial" w:cs="Arial"/>
          <w:b/>
          <w:bCs/>
        </w:rPr>
      </w:pPr>
      <w:r w:rsidRPr="00927302">
        <w:rPr>
          <w:rFonts w:ascii="Arial" w:hAnsi="Arial" w:cs="Arial"/>
          <w:b/>
          <w:bCs/>
        </w:rPr>
        <w:t>Utiliser le photo langage sur les droits sexuels et reproductifs</w:t>
      </w:r>
    </w:p>
    <w:p w14:paraId="66CB45B2" w14:textId="77777777" w:rsidR="00332874" w:rsidRPr="007A0799" w:rsidRDefault="00332874" w:rsidP="00132AA4">
      <w:pPr>
        <w:pStyle w:val="Paragraphedeliste"/>
        <w:numPr>
          <w:ilvl w:val="0"/>
          <w:numId w:val="88"/>
        </w:numPr>
        <w:autoSpaceDE w:val="0"/>
        <w:autoSpaceDN w:val="0"/>
        <w:adjustRightInd w:val="0"/>
        <w:spacing w:before="0" w:after="0" w:line="240" w:lineRule="auto"/>
        <w:rPr>
          <w:rFonts w:ascii="Arial" w:hAnsi="Arial" w:cs="Arial"/>
        </w:rPr>
      </w:pPr>
      <w:r w:rsidRPr="007A0799">
        <w:rPr>
          <w:rFonts w:ascii="Arial" w:hAnsi="Arial" w:cs="Arial"/>
        </w:rPr>
        <w:t>Disposition du photo-langage sur la table</w:t>
      </w:r>
    </w:p>
    <w:p w14:paraId="1F3DA7EA" w14:textId="77777777" w:rsidR="00332874" w:rsidRPr="007A0799" w:rsidRDefault="00332874" w:rsidP="00132AA4">
      <w:pPr>
        <w:pStyle w:val="Paragraphedeliste"/>
        <w:numPr>
          <w:ilvl w:val="0"/>
          <w:numId w:val="88"/>
        </w:numPr>
        <w:autoSpaceDE w:val="0"/>
        <w:autoSpaceDN w:val="0"/>
        <w:adjustRightInd w:val="0"/>
        <w:spacing w:before="0" w:after="0" w:line="240" w:lineRule="auto"/>
        <w:rPr>
          <w:rFonts w:ascii="Arial" w:hAnsi="Arial" w:cs="Arial"/>
        </w:rPr>
      </w:pPr>
      <w:r w:rsidRPr="007A0799">
        <w:rPr>
          <w:rFonts w:ascii="Arial" w:hAnsi="Arial" w:cs="Arial"/>
        </w:rPr>
        <w:t>Remise des 12 étiquettes photocopiées (ou post-it écrit à la main)</w:t>
      </w:r>
    </w:p>
    <w:p w14:paraId="1B5F8537" w14:textId="77777777" w:rsidR="00332874" w:rsidRPr="007A0799" w:rsidRDefault="00332874" w:rsidP="00132AA4">
      <w:pPr>
        <w:pStyle w:val="Paragraphedeliste"/>
        <w:numPr>
          <w:ilvl w:val="0"/>
          <w:numId w:val="88"/>
        </w:numPr>
        <w:autoSpaceDE w:val="0"/>
        <w:autoSpaceDN w:val="0"/>
        <w:adjustRightInd w:val="0"/>
        <w:spacing w:before="0" w:after="0" w:line="240" w:lineRule="auto"/>
        <w:rPr>
          <w:rFonts w:ascii="Arial" w:hAnsi="Arial" w:cs="Arial"/>
        </w:rPr>
      </w:pPr>
      <w:r w:rsidRPr="007A0799">
        <w:rPr>
          <w:rFonts w:ascii="Arial" w:hAnsi="Arial" w:cs="Arial"/>
        </w:rPr>
        <w:t>Lire l’étiquette et retrouver l’image qui illustre le texte.</w:t>
      </w:r>
    </w:p>
    <w:p w14:paraId="3A865437" w14:textId="77777777" w:rsidR="00332874" w:rsidRPr="007A0799" w:rsidRDefault="00332874" w:rsidP="00132AA4">
      <w:pPr>
        <w:pStyle w:val="Paragraphedeliste"/>
        <w:numPr>
          <w:ilvl w:val="0"/>
          <w:numId w:val="88"/>
        </w:numPr>
        <w:autoSpaceDE w:val="0"/>
        <w:autoSpaceDN w:val="0"/>
        <w:adjustRightInd w:val="0"/>
        <w:spacing w:before="0" w:after="0" w:line="240" w:lineRule="auto"/>
        <w:rPr>
          <w:rFonts w:ascii="Arial" w:hAnsi="Arial" w:cs="Arial"/>
        </w:rPr>
      </w:pPr>
      <w:r w:rsidRPr="007A0799">
        <w:rPr>
          <w:rFonts w:ascii="Arial" w:hAnsi="Arial" w:cs="Arial"/>
        </w:rPr>
        <w:t xml:space="preserve">Dessiner sur un flipchart deux colonnes : Droits sexuels et droits reproductifs. </w:t>
      </w:r>
    </w:p>
    <w:p w14:paraId="4E599586" w14:textId="77777777" w:rsidR="00332874" w:rsidRPr="007A0799" w:rsidRDefault="00332874" w:rsidP="00132AA4">
      <w:pPr>
        <w:pStyle w:val="Paragraphedeliste"/>
        <w:numPr>
          <w:ilvl w:val="0"/>
          <w:numId w:val="88"/>
        </w:numPr>
        <w:autoSpaceDE w:val="0"/>
        <w:autoSpaceDN w:val="0"/>
        <w:adjustRightInd w:val="0"/>
        <w:spacing w:before="0" w:after="0" w:line="240" w:lineRule="auto"/>
        <w:rPr>
          <w:rFonts w:ascii="Arial" w:hAnsi="Arial" w:cs="Arial"/>
        </w:rPr>
      </w:pPr>
      <w:r w:rsidRPr="007A0799">
        <w:rPr>
          <w:rFonts w:ascii="Arial" w:hAnsi="Arial" w:cs="Arial"/>
        </w:rPr>
        <w:t>Expliquer la différence entre la reproduction et la sexualité.</w:t>
      </w:r>
    </w:p>
    <w:p w14:paraId="5DCA23D3" w14:textId="77777777" w:rsidR="00332874" w:rsidRPr="007A0799" w:rsidRDefault="00332874" w:rsidP="00132AA4">
      <w:pPr>
        <w:pStyle w:val="Paragraphedeliste"/>
        <w:numPr>
          <w:ilvl w:val="0"/>
          <w:numId w:val="88"/>
        </w:numPr>
        <w:autoSpaceDE w:val="0"/>
        <w:autoSpaceDN w:val="0"/>
        <w:adjustRightInd w:val="0"/>
        <w:spacing w:before="0" w:after="0" w:line="240" w:lineRule="auto"/>
        <w:rPr>
          <w:rFonts w:ascii="Arial" w:hAnsi="Arial" w:cs="Arial"/>
        </w:rPr>
      </w:pPr>
      <w:r w:rsidRPr="007A0799">
        <w:rPr>
          <w:rFonts w:ascii="Arial" w:hAnsi="Arial" w:cs="Arial"/>
        </w:rPr>
        <w:t>Les participant.e.s viennent mettre l’étiquette dans la colonne adéquate.</w:t>
      </w:r>
    </w:p>
    <w:p w14:paraId="2ECD2FF1" w14:textId="77777777" w:rsidR="00332874" w:rsidRDefault="00332874" w:rsidP="00132AA4">
      <w:pPr>
        <w:pStyle w:val="Paragraphedeliste"/>
        <w:numPr>
          <w:ilvl w:val="0"/>
          <w:numId w:val="88"/>
        </w:numPr>
        <w:autoSpaceDE w:val="0"/>
        <w:autoSpaceDN w:val="0"/>
        <w:adjustRightInd w:val="0"/>
        <w:spacing w:before="0" w:after="0" w:line="240" w:lineRule="auto"/>
        <w:rPr>
          <w:rFonts w:ascii="Arial" w:hAnsi="Arial" w:cs="Arial"/>
        </w:rPr>
      </w:pPr>
      <w:r w:rsidRPr="007A0799">
        <w:rPr>
          <w:rFonts w:ascii="Arial" w:hAnsi="Arial" w:cs="Arial"/>
        </w:rPr>
        <w:t>Discuter les droits qui posent questions comme le droit à l’avortement, nommer les termes qui ne se retrouvent pas comme l’interdiction des violences obstétricales pendant l’accouchement.</w:t>
      </w:r>
    </w:p>
    <w:p w14:paraId="10B505AC" w14:textId="77777777" w:rsidR="00332874" w:rsidRDefault="00332874" w:rsidP="00332874">
      <w:pPr>
        <w:autoSpaceDE w:val="0"/>
        <w:autoSpaceDN w:val="0"/>
        <w:adjustRightInd w:val="0"/>
        <w:spacing w:after="0" w:line="240" w:lineRule="auto"/>
        <w:rPr>
          <w:rFonts w:ascii="Arial" w:hAnsi="Arial" w:cs="Arial"/>
        </w:rPr>
      </w:pPr>
    </w:p>
    <w:p w14:paraId="0BA75827" w14:textId="77777777" w:rsidR="00332874" w:rsidRDefault="00332874" w:rsidP="00132AA4">
      <w:pPr>
        <w:pStyle w:val="Paragraphedeliste"/>
        <w:numPr>
          <w:ilvl w:val="0"/>
          <w:numId w:val="94"/>
        </w:numPr>
        <w:spacing w:before="0" w:after="160" w:line="259" w:lineRule="auto"/>
        <w:rPr>
          <w:rFonts w:ascii="Arial" w:hAnsi="Arial" w:cs="Arial"/>
          <w:b/>
          <w:bCs/>
        </w:rPr>
      </w:pPr>
      <w:r>
        <w:rPr>
          <w:rFonts w:ascii="Arial" w:hAnsi="Arial" w:cs="Arial"/>
          <w:b/>
          <w:bCs/>
        </w:rPr>
        <w:t>Rappel d</w:t>
      </w:r>
      <w:r w:rsidRPr="0017639C">
        <w:rPr>
          <w:rFonts w:ascii="Arial" w:hAnsi="Arial" w:cs="Arial"/>
          <w:b/>
          <w:bCs/>
        </w:rPr>
        <w:t xml:space="preserve">es </w:t>
      </w:r>
      <w:r>
        <w:rPr>
          <w:rFonts w:ascii="Arial" w:hAnsi="Arial" w:cs="Arial"/>
          <w:b/>
          <w:bCs/>
        </w:rPr>
        <w:t>textes de loi relatifs à la santé de la reproduction</w:t>
      </w:r>
      <w:r w:rsidRPr="0017639C">
        <w:rPr>
          <w:rFonts w:ascii="Arial" w:hAnsi="Arial" w:cs="Arial"/>
          <w:b/>
          <w:bCs/>
        </w:rPr>
        <w:t xml:space="preserve"> </w:t>
      </w:r>
      <w:r>
        <w:rPr>
          <w:rFonts w:ascii="Arial" w:hAnsi="Arial" w:cs="Arial"/>
          <w:b/>
          <w:bCs/>
        </w:rPr>
        <w:t>en République de Guinée</w:t>
      </w:r>
    </w:p>
    <w:p w14:paraId="2DED7A47" w14:textId="77777777" w:rsidR="00332874" w:rsidRPr="0017639C" w:rsidRDefault="00332874" w:rsidP="00332874">
      <w:pPr>
        <w:pStyle w:val="Paragraphedeliste"/>
        <w:rPr>
          <w:rFonts w:ascii="Arial" w:hAnsi="Arial" w:cs="Arial"/>
        </w:rPr>
      </w:pPr>
    </w:p>
    <w:p w14:paraId="0A78D2C8" w14:textId="77777777" w:rsidR="00332874" w:rsidRPr="00BD41E9" w:rsidRDefault="00332874" w:rsidP="00132AA4">
      <w:pPr>
        <w:pStyle w:val="Paragraphedeliste"/>
        <w:numPr>
          <w:ilvl w:val="0"/>
          <w:numId w:val="87"/>
        </w:numPr>
        <w:spacing w:before="0" w:after="160" w:line="259" w:lineRule="auto"/>
        <w:rPr>
          <w:rFonts w:ascii="Arial" w:hAnsi="Arial" w:cs="Arial"/>
        </w:rPr>
      </w:pPr>
      <w:r>
        <w:rPr>
          <w:rFonts w:ascii="Arial" w:hAnsi="Arial" w:cs="Arial"/>
        </w:rPr>
        <w:t>Présenter la loi guinéenne L010/AN portant sur la santé de la reproduction (voir document dans les ressources)</w:t>
      </w:r>
    </w:p>
    <w:p w14:paraId="583B0617" w14:textId="77777777" w:rsidR="00332874" w:rsidRPr="007A0799" w:rsidRDefault="00332874" w:rsidP="00332874">
      <w:pPr>
        <w:autoSpaceDE w:val="0"/>
        <w:autoSpaceDN w:val="0"/>
        <w:adjustRightInd w:val="0"/>
        <w:spacing w:after="0" w:line="240" w:lineRule="auto"/>
        <w:rPr>
          <w:rFonts w:ascii="Arial" w:hAnsi="Arial" w:cs="Arial"/>
        </w:rPr>
      </w:pPr>
    </w:p>
    <w:p w14:paraId="6B658C7A" w14:textId="77777777" w:rsidR="00332874" w:rsidRPr="007A0799" w:rsidRDefault="00332874" w:rsidP="00332874">
      <w:pPr>
        <w:autoSpaceDE w:val="0"/>
        <w:autoSpaceDN w:val="0"/>
        <w:adjustRightInd w:val="0"/>
        <w:spacing w:after="0" w:line="240" w:lineRule="auto"/>
        <w:ind w:left="360"/>
        <w:rPr>
          <w:rFonts w:ascii="Arial" w:hAnsi="Arial" w:cs="Arial"/>
          <w:b/>
          <w:bCs/>
        </w:rPr>
      </w:pPr>
      <w:r>
        <w:rPr>
          <w:rFonts w:ascii="Arial" w:hAnsi="Arial" w:cs="Arial"/>
          <w:b/>
          <w:bCs/>
        </w:rPr>
        <w:t>4</w:t>
      </w:r>
      <w:r w:rsidRPr="007A0799">
        <w:rPr>
          <w:rFonts w:ascii="Arial" w:hAnsi="Arial" w:cs="Arial"/>
          <w:b/>
          <w:bCs/>
        </w:rPr>
        <w:t>. Témoignages</w:t>
      </w:r>
    </w:p>
    <w:p w14:paraId="31CB0248" w14:textId="77777777" w:rsidR="00332874" w:rsidRDefault="00332874" w:rsidP="00132AA4">
      <w:pPr>
        <w:pStyle w:val="Paragraphedeliste"/>
        <w:numPr>
          <w:ilvl w:val="0"/>
          <w:numId w:val="89"/>
        </w:numPr>
        <w:autoSpaceDE w:val="0"/>
        <w:autoSpaceDN w:val="0"/>
        <w:adjustRightInd w:val="0"/>
        <w:spacing w:before="0" w:after="0" w:line="240" w:lineRule="auto"/>
        <w:rPr>
          <w:rFonts w:ascii="Arial" w:hAnsi="Arial" w:cs="Arial"/>
          <w:color w:val="000000"/>
        </w:rPr>
      </w:pPr>
      <w:r w:rsidRPr="007A0799">
        <w:rPr>
          <w:rFonts w:ascii="Arial" w:hAnsi="Arial" w:cs="Arial"/>
          <w:color w:val="000000"/>
        </w:rPr>
        <w:t>Chacun.e choisit la photo qui le/la touche et explique aux autres les raisons de son choix. Se baser sur un exemple réel illustrant une violation de ce droit (votre histoire ou quelqu’un de proche). Raconter l’histoire en expliquant pourquoi ce droit n’est pas respecté.</w:t>
      </w:r>
    </w:p>
    <w:p w14:paraId="5F714955" w14:textId="77777777" w:rsidR="00332874" w:rsidRPr="003A648A" w:rsidRDefault="00332874" w:rsidP="00332874">
      <w:pPr>
        <w:rPr>
          <w:rFonts w:ascii="Arial" w:hAnsi="Arial" w:cs="Arial"/>
          <w:b/>
          <w:bCs/>
        </w:rPr>
      </w:pPr>
      <w:r w:rsidRPr="003A648A">
        <w:rPr>
          <w:rFonts w:ascii="Arial" w:hAnsi="Arial" w:cs="Arial"/>
          <w:b/>
          <w:bCs/>
        </w:rPr>
        <w:t>À la fin de la séance : demandez aux participant.e.s  « qu’est-ce que je pourrais changer au niveau individuel », « qu’est-ce qu’on devrait plaider pour un changement au niveau communautaire et structurel »</w:t>
      </w:r>
    </w:p>
    <w:p w14:paraId="181732E0" w14:textId="612AD03D" w:rsidR="00332874" w:rsidRPr="003A648A" w:rsidRDefault="00332874" w:rsidP="00332874">
      <w:pPr>
        <w:rPr>
          <w:rFonts w:ascii="Arial" w:hAnsi="Arial" w:cs="Arial"/>
          <w:b/>
          <w:bCs/>
        </w:rPr>
      </w:pPr>
      <w:r w:rsidRPr="003A648A">
        <w:rPr>
          <w:rFonts w:ascii="Arial" w:hAnsi="Arial" w:cs="Arial"/>
          <w:b/>
          <w:bCs/>
        </w:rPr>
        <w:t>Pour la prochaine session, demander aux participant.e.s de chercher la définition des « Violences basées sur le genre » avec la source.</w:t>
      </w:r>
    </w:p>
    <w:p w14:paraId="4283B1BD" w14:textId="77F91560" w:rsidR="00332874" w:rsidRDefault="00332874" w:rsidP="00332874">
      <w:pPr>
        <w:rPr>
          <w:rFonts w:ascii="Arial" w:hAnsi="Arial" w:cs="Arial"/>
          <w:b/>
          <w:bCs/>
          <w:color w:val="FF0000"/>
        </w:rPr>
      </w:pPr>
    </w:p>
    <w:p w14:paraId="4D076B8E" w14:textId="77777777" w:rsidR="00332874" w:rsidRPr="007A0799" w:rsidRDefault="00332874" w:rsidP="00332874">
      <w:pPr>
        <w:pBdr>
          <w:top w:val="single" w:sz="4" w:space="1" w:color="auto"/>
          <w:left w:val="single" w:sz="4" w:space="4" w:color="auto"/>
          <w:bottom w:val="single" w:sz="4" w:space="1" w:color="auto"/>
          <w:right w:val="single" w:sz="4" w:space="4" w:color="auto"/>
        </w:pBdr>
        <w:rPr>
          <w:rFonts w:ascii="Arial" w:hAnsi="Arial" w:cs="Arial"/>
          <w:b/>
          <w:bCs/>
        </w:rPr>
      </w:pPr>
      <w:r w:rsidRPr="007A0799">
        <w:rPr>
          <w:rFonts w:ascii="Arial" w:hAnsi="Arial" w:cs="Arial"/>
          <w:b/>
          <w:bCs/>
        </w:rPr>
        <w:t>Session 5. Violences basées sur le genre</w:t>
      </w:r>
    </w:p>
    <w:p w14:paraId="30B5F88F" w14:textId="77777777" w:rsidR="00332874" w:rsidRPr="007A0799" w:rsidRDefault="00332874" w:rsidP="00332874">
      <w:pPr>
        <w:rPr>
          <w:rFonts w:ascii="Arial" w:hAnsi="Arial" w:cs="Arial"/>
          <w:b/>
          <w:bCs/>
        </w:rPr>
      </w:pPr>
      <w:r w:rsidRPr="007A0799">
        <w:rPr>
          <w:rFonts w:ascii="Arial" w:hAnsi="Arial" w:cs="Arial"/>
          <w:b/>
          <w:bCs/>
        </w:rPr>
        <w:t>Objectifs de la session :</w:t>
      </w:r>
    </w:p>
    <w:p w14:paraId="500D54D9"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Proposer un temps d’expression et d’analyse critique autour des violences de genre</w:t>
      </w:r>
    </w:p>
    <w:p w14:paraId="2A7CECF0"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Faire prendre conscience aux participant.e.s que les violences de genre sont un instrument de contrôle pour maintenir les femmes et les hommes dans leur rôle attendu par la société</w:t>
      </w:r>
    </w:p>
    <w:p w14:paraId="159A8071" w14:textId="77777777" w:rsidR="00332874"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Réaliser que les violences de genre touchent de manière disproportionnée les femmes (même si elles peuvent aussi toucher les garçons).</w:t>
      </w:r>
    </w:p>
    <w:p w14:paraId="633E2CF1"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Pr>
          <w:rFonts w:ascii="Arial" w:hAnsi="Arial" w:cs="Arial"/>
        </w:rPr>
        <w:t>Faire réfléchir sur les participant.e.s sur les conséquences à long terme des violences basées sur le genre (sur la santé physique, mentale, sexuelle et économique), sur les individus et sur les communautés.</w:t>
      </w:r>
    </w:p>
    <w:p w14:paraId="634EF4BD" w14:textId="77777777" w:rsidR="00332874" w:rsidRPr="007A0799" w:rsidRDefault="00332874" w:rsidP="00332874">
      <w:pPr>
        <w:rPr>
          <w:rFonts w:ascii="Arial" w:hAnsi="Arial" w:cs="Arial"/>
          <w:b/>
          <w:bCs/>
        </w:rPr>
      </w:pPr>
    </w:p>
    <w:p w14:paraId="670FD2AC" w14:textId="77777777" w:rsidR="00332874" w:rsidRPr="007A0799" w:rsidRDefault="00332874" w:rsidP="00332874">
      <w:pPr>
        <w:rPr>
          <w:rFonts w:ascii="Arial" w:hAnsi="Arial" w:cs="Arial"/>
          <w:b/>
          <w:bCs/>
        </w:rPr>
      </w:pPr>
      <w:r w:rsidRPr="007A0799">
        <w:rPr>
          <w:rFonts w:ascii="Arial" w:hAnsi="Arial" w:cs="Arial"/>
          <w:b/>
          <w:bCs/>
        </w:rPr>
        <w:t>Matériel </w:t>
      </w:r>
      <w:r>
        <w:rPr>
          <w:rFonts w:ascii="Arial" w:hAnsi="Arial" w:cs="Arial"/>
          <w:b/>
          <w:bCs/>
        </w:rPr>
        <w:t>à prévoir :</w:t>
      </w:r>
    </w:p>
    <w:p w14:paraId="6511EC6B"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Flipchart</w:t>
      </w:r>
    </w:p>
    <w:p w14:paraId="7BA7C033" w14:textId="77777777" w:rsidR="00332874"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Marqueurs</w:t>
      </w:r>
    </w:p>
    <w:p w14:paraId="6D8563FA" w14:textId="77777777" w:rsidR="00332874" w:rsidRPr="00640FB3"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Post-it</w:t>
      </w:r>
      <w:r>
        <w:rPr>
          <w:rFonts w:ascii="Arial" w:hAnsi="Arial" w:cs="Arial"/>
        </w:rPr>
        <w:t xml:space="preserve"> de deux couleurs différentes</w:t>
      </w:r>
    </w:p>
    <w:p w14:paraId="31596CFA"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CARRE GENRE Violences (découpé dans enveloppe)</w:t>
      </w:r>
    </w:p>
    <w:p w14:paraId="4EB66FBD"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Cycle vie d’une femme et vie d’un homme</w:t>
      </w:r>
      <w:r>
        <w:rPr>
          <w:rFonts w:ascii="Arial" w:hAnsi="Arial" w:cs="Arial"/>
        </w:rPr>
        <w:t xml:space="preserve"> </w:t>
      </w:r>
      <w:r w:rsidRPr="007A0799">
        <w:rPr>
          <w:rFonts w:ascii="Arial" w:hAnsi="Arial" w:cs="Arial"/>
        </w:rPr>
        <w:t>sur une flipchart à compléter avec des post-it</w:t>
      </w:r>
    </w:p>
    <w:p w14:paraId="61ED18C4" w14:textId="77777777" w:rsidR="00332874" w:rsidRDefault="00332874" w:rsidP="00332874">
      <w:pPr>
        <w:rPr>
          <w:rFonts w:ascii="Arial" w:hAnsi="Arial" w:cs="Arial"/>
          <w:b/>
          <w:bCs/>
        </w:rPr>
      </w:pPr>
      <w:r>
        <w:rPr>
          <w:rFonts w:ascii="Arial" w:hAnsi="Arial" w:cs="Arial"/>
          <w:b/>
          <w:bCs/>
        </w:rPr>
        <w:t>R</w:t>
      </w:r>
      <w:r w:rsidRPr="00611244">
        <w:rPr>
          <w:rFonts w:ascii="Arial" w:hAnsi="Arial" w:cs="Arial"/>
          <w:b/>
          <w:bCs/>
        </w:rPr>
        <w:t>essources pour la facilitation :</w:t>
      </w:r>
    </w:p>
    <w:p w14:paraId="5FDC14A2" w14:textId="77777777" w:rsidR="00332874" w:rsidRPr="00611244" w:rsidRDefault="00332874" w:rsidP="00132AA4">
      <w:pPr>
        <w:pStyle w:val="Paragraphedeliste"/>
        <w:numPr>
          <w:ilvl w:val="0"/>
          <w:numId w:val="23"/>
        </w:numPr>
        <w:spacing w:before="0" w:after="160" w:line="259" w:lineRule="auto"/>
        <w:rPr>
          <w:rFonts w:ascii="Arial" w:hAnsi="Arial" w:cs="Arial"/>
          <w:color w:val="000000"/>
          <w:shd w:val="clear" w:color="auto" w:fill="FFFFFF"/>
        </w:rPr>
      </w:pPr>
      <w:r w:rsidRPr="00611244">
        <w:rPr>
          <w:rFonts w:ascii="Arial" w:hAnsi="Arial" w:cs="Arial"/>
          <w:color w:val="000000"/>
          <w:shd w:val="clear" w:color="auto" w:fill="FFFFFF"/>
        </w:rPr>
        <w:t xml:space="preserve">Le Monde selon les femmes. (2017). « Les essentiels du genre 11. Les violences basées sur le genre », Retrieved from </w:t>
      </w:r>
      <w:hyperlink r:id="rId25" w:history="1">
        <w:r w:rsidRPr="00E0017B">
          <w:rPr>
            <w:rStyle w:val="Lienhypertexte"/>
            <w:rFonts w:ascii="Arial" w:hAnsi="Arial" w:cs="Arial"/>
            <w:shd w:val="clear" w:color="auto" w:fill="FFFFFF"/>
          </w:rPr>
          <w:t>www.mondefemmes.org</w:t>
        </w:r>
      </w:hyperlink>
      <w:r>
        <w:rPr>
          <w:rFonts w:ascii="Arial" w:hAnsi="Arial" w:cs="Arial"/>
          <w:color w:val="000000"/>
          <w:shd w:val="clear" w:color="auto" w:fill="FFFFFF"/>
        </w:rPr>
        <w:t xml:space="preserve"> </w:t>
      </w:r>
    </w:p>
    <w:p w14:paraId="1910673E" w14:textId="77777777" w:rsidR="00332874" w:rsidRPr="00F57567" w:rsidRDefault="00332874" w:rsidP="00132AA4">
      <w:pPr>
        <w:pStyle w:val="Paragraphedeliste"/>
        <w:numPr>
          <w:ilvl w:val="0"/>
          <w:numId w:val="23"/>
        </w:numPr>
        <w:spacing w:before="0" w:after="160" w:line="259" w:lineRule="auto"/>
        <w:rPr>
          <w:rStyle w:val="Lienhypertexte"/>
          <w:rFonts w:ascii="Arial" w:hAnsi="Arial" w:cs="Arial"/>
          <w:sz w:val="24"/>
          <w:szCs w:val="24"/>
        </w:rPr>
      </w:pPr>
      <w:r w:rsidRPr="00D46DA4">
        <w:rPr>
          <w:rFonts w:ascii="Arial" w:hAnsi="Arial" w:cs="Arial"/>
          <w:color w:val="000000"/>
          <w:shd w:val="clear" w:color="auto" w:fill="FFFFFF"/>
        </w:rPr>
        <w:t xml:space="preserve">GAMS Belgique (2019). GBV &amp; Asylum : Learn &amp; Act, Fiches didactiques : apprendre et agir autour des violences basées sur le genre dans le contexte de l’asile. </w:t>
      </w:r>
      <w:r>
        <w:rPr>
          <w:rFonts w:ascii="Arial" w:hAnsi="Arial" w:cs="Arial"/>
          <w:color w:val="000000"/>
          <w:shd w:val="clear" w:color="auto" w:fill="FFFFFF"/>
        </w:rPr>
        <w:t xml:space="preserve">Fiche 1. Genre et Violences basées sur le genre. </w:t>
      </w:r>
      <w:r w:rsidRPr="00D46DA4">
        <w:rPr>
          <w:rFonts w:ascii="Arial" w:hAnsi="Arial" w:cs="Arial"/>
          <w:color w:val="000000"/>
          <w:shd w:val="clear" w:color="auto" w:fill="FFFFFF"/>
        </w:rPr>
        <w:t>Bruxelles. Retrieved from </w:t>
      </w:r>
      <w:hyperlink r:id="rId26" w:history="1">
        <w:r w:rsidRPr="00D46DA4">
          <w:rPr>
            <w:rStyle w:val="Lienhypertexte"/>
            <w:rFonts w:ascii="Arial" w:hAnsi="Arial" w:cs="Arial"/>
          </w:rPr>
          <w:t>www.gbv-asylum-hub.be</w:t>
        </w:r>
      </w:hyperlink>
    </w:p>
    <w:p w14:paraId="25556794" w14:textId="77777777" w:rsidR="00332874" w:rsidRPr="005C76A8" w:rsidRDefault="00332874" w:rsidP="00132AA4">
      <w:pPr>
        <w:pStyle w:val="Paragraphedeliste"/>
        <w:numPr>
          <w:ilvl w:val="0"/>
          <w:numId w:val="23"/>
        </w:numPr>
        <w:spacing w:before="0" w:after="160" w:line="259" w:lineRule="auto"/>
        <w:rPr>
          <w:rFonts w:ascii="Arial" w:hAnsi="Arial" w:cs="Arial"/>
          <w:sz w:val="24"/>
          <w:szCs w:val="24"/>
        </w:rPr>
      </w:pPr>
      <w:r>
        <w:rPr>
          <w:rFonts w:ascii="Arial" w:hAnsi="Arial" w:cs="Arial"/>
          <w:color w:val="000000"/>
          <w:shd w:val="clear" w:color="auto" w:fill="FFFFFF"/>
        </w:rPr>
        <w:t xml:space="preserve">Le monde selon les femmes (2018). </w:t>
      </w:r>
      <w:r w:rsidRPr="00F57567">
        <w:rPr>
          <w:rFonts w:ascii="Arial" w:hAnsi="Arial" w:cs="Arial"/>
          <w:i/>
          <w:iCs/>
          <w:color w:val="000000"/>
          <w:shd w:val="clear" w:color="auto" w:fill="FFFFFF"/>
        </w:rPr>
        <w:t>Carré Genre</w:t>
      </w:r>
      <w:r>
        <w:rPr>
          <w:rFonts w:ascii="Arial" w:hAnsi="Arial" w:cs="Arial"/>
          <w:color w:val="000000"/>
          <w:shd w:val="clear" w:color="auto" w:fill="FFFFFF"/>
        </w:rPr>
        <w:t xml:space="preserve"> Violences.</w:t>
      </w:r>
    </w:p>
    <w:p w14:paraId="58735921" w14:textId="77777777" w:rsidR="00332874" w:rsidRPr="0001018F" w:rsidRDefault="00332874" w:rsidP="00132AA4">
      <w:pPr>
        <w:pStyle w:val="Paragraphedeliste"/>
        <w:numPr>
          <w:ilvl w:val="0"/>
          <w:numId w:val="23"/>
        </w:numPr>
        <w:spacing w:before="0" w:after="160" w:line="259" w:lineRule="auto"/>
        <w:rPr>
          <w:rStyle w:val="Lienhypertexte"/>
          <w:rFonts w:ascii="Arial" w:hAnsi="Arial" w:cs="Arial"/>
          <w:sz w:val="24"/>
          <w:szCs w:val="24"/>
        </w:rPr>
      </w:pPr>
      <w:r w:rsidRPr="00D46DA4">
        <w:rPr>
          <w:rFonts w:ascii="Arial" w:hAnsi="Arial" w:cs="Arial"/>
          <w:color w:val="000000"/>
          <w:shd w:val="clear" w:color="auto" w:fill="FFFFFF"/>
        </w:rPr>
        <w:t xml:space="preserve">GAMS Belgique (2019). GBV &amp; Asylum : Learn &amp; Act, Fiches didactiques : apprendre et agir autour des violences basées sur le genre dans le contexte de l’asile. </w:t>
      </w:r>
      <w:r>
        <w:rPr>
          <w:rFonts w:ascii="Arial" w:hAnsi="Arial" w:cs="Arial"/>
          <w:color w:val="000000"/>
          <w:shd w:val="clear" w:color="auto" w:fill="FFFFFF"/>
        </w:rPr>
        <w:t xml:space="preserve">Fiche 3. Impact des violences basées sur le genre sur la santé. </w:t>
      </w:r>
      <w:r w:rsidRPr="00D46DA4">
        <w:rPr>
          <w:rFonts w:ascii="Arial" w:hAnsi="Arial" w:cs="Arial"/>
          <w:color w:val="000000"/>
          <w:shd w:val="clear" w:color="auto" w:fill="FFFFFF"/>
        </w:rPr>
        <w:t>Bruxelles. Retrieved from </w:t>
      </w:r>
      <w:hyperlink r:id="rId27" w:history="1">
        <w:r w:rsidRPr="00D46DA4">
          <w:rPr>
            <w:rStyle w:val="Lienhypertexte"/>
            <w:rFonts w:ascii="Arial" w:hAnsi="Arial" w:cs="Arial"/>
          </w:rPr>
          <w:t>www.gbv-asylum-hub.be</w:t>
        </w:r>
      </w:hyperlink>
    </w:p>
    <w:p w14:paraId="5C2F21F3" w14:textId="77777777" w:rsidR="00332874" w:rsidRPr="005C76A8" w:rsidRDefault="00332874" w:rsidP="00332874">
      <w:pPr>
        <w:pStyle w:val="Paragraphedeliste"/>
        <w:rPr>
          <w:rFonts w:ascii="Arial" w:hAnsi="Arial" w:cs="Arial"/>
          <w:sz w:val="24"/>
          <w:szCs w:val="24"/>
        </w:rPr>
      </w:pPr>
    </w:p>
    <w:p w14:paraId="173654C0" w14:textId="77777777" w:rsidR="00332874" w:rsidRPr="00577139" w:rsidRDefault="00332874" w:rsidP="00332874">
      <w:pPr>
        <w:rPr>
          <w:rFonts w:ascii="Arial" w:hAnsi="Arial" w:cs="Arial"/>
          <w:b/>
          <w:bCs/>
        </w:rPr>
      </w:pPr>
      <w:r w:rsidRPr="007A0799">
        <w:rPr>
          <w:rFonts w:ascii="Arial" w:hAnsi="Arial" w:cs="Arial"/>
          <w:b/>
          <w:bCs/>
        </w:rPr>
        <w:t>Instructions pour les facilitateurs et facilitatrices :</w:t>
      </w:r>
    </w:p>
    <w:p w14:paraId="1A5E0BB1" w14:textId="77777777" w:rsidR="00332874" w:rsidRPr="00577139" w:rsidRDefault="00332874" w:rsidP="00332874">
      <w:pPr>
        <w:pStyle w:val="Paragraphedeliste"/>
        <w:ind w:left="360"/>
        <w:rPr>
          <w:rFonts w:ascii="Arial" w:hAnsi="Arial" w:cs="Arial"/>
        </w:rPr>
      </w:pPr>
    </w:p>
    <w:p w14:paraId="24F332C9" w14:textId="77777777" w:rsidR="00332874" w:rsidRDefault="00332874" w:rsidP="00132AA4">
      <w:pPr>
        <w:pStyle w:val="Paragraphedeliste"/>
        <w:numPr>
          <w:ilvl w:val="0"/>
          <w:numId w:val="90"/>
        </w:numPr>
        <w:spacing w:before="0" w:after="160" w:line="259" w:lineRule="auto"/>
        <w:rPr>
          <w:rFonts w:ascii="Arial" w:hAnsi="Arial" w:cs="Arial"/>
        </w:rPr>
      </w:pPr>
      <w:r w:rsidRPr="00F57567">
        <w:rPr>
          <w:rFonts w:ascii="Arial" w:hAnsi="Arial" w:cs="Arial"/>
          <w:b/>
          <w:bCs/>
        </w:rPr>
        <w:t>Définition de la violence basée sur le genre</w:t>
      </w:r>
      <w:r>
        <w:rPr>
          <w:rFonts w:ascii="Arial" w:hAnsi="Arial" w:cs="Arial"/>
        </w:rPr>
        <w:t>.</w:t>
      </w:r>
    </w:p>
    <w:p w14:paraId="20F00650" w14:textId="77777777" w:rsidR="00332874" w:rsidRDefault="00332874" w:rsidP="00332874">
      <w:pPr>
        <w:pStyle w:val="Paragraphedeliste"/>
        <w:ind w:left="360"/>
        <w:rPr>
          <w:rFonts w:ascii="Arial" w:hAnsi="Arial" w:cs="Arial"/>
        </w:rPr>
      </w:pPr>
      <w:r>
        <w:rPr>
          <w:rFonts w:ascii="Arial" w:hAnsi="Arial" w:cs="Arial"/>
        </w:rPr>
        <w:t>Répartir les participant.e.s en deux groupes de travail et leur demander de définir ce que c’est que la violence basée sur le genre.</w:t>
      </w:r>
    </w:p>
    <w:p w14:paraId="332EF4DE" w14:textId="77777777" w:rsidR="00332874" w:rsidRDefault="00332874" w:rsidP="00332874">
      <w:pPr>
        <w:pStyle w:val="Paragraphedeliste"/>
        <w:ind w:left="360"/>
        <w:rPr>
          <w:rFonts w:ascii="Arial" w:hAnsi="Arial" w:cs="Arial"/>
        </w:rPr>
      </w:pPr>
      <w:r>
        <w:rPr>
          <w:rFonts w:ascii="Arial" w:hAnsi="Arial" w:cs="Arial"/>
        </w:rPr>
        <w:t>Faire une mise en commun des définitions et comparer avec celles existantes.</w:t>
      </w:r>
    </w:p>
    <w:p w14:paraId="2B74BF44" w14:textId="77777777" w:rsidR="00332874" w:rsidRDefault="00332874" w:rsidP="00332874">
      <w:pPr>
        <w:pStyle w:val="Paragraphedeliste"/>
        <w:ind w:left="360"/>
        <w:rPr>
          <w:rFonts w:ascii="Arial" w:hAnsi="Arial" w:cs="Arial"/>
        </w:rPr>
      </w:pPr>
    </w:p>
    <w:p w14:paraId="42B466D0" w14:textId="77777777" w:rsidR="00332874" w:rsidRPr="00D719B8" w:rsidRDefault="00332874" w:rsidP="00332874">
      <w:pPr>
        <w:pBdr>
          <w:top w:val="single" w:sz="4" w:space="1" w:color="auto"/>
          <w:left w:val="single" w:sz="4" w:space="4" w:color="auto"/>
          <w:bottom w:val="single" w:sz="4" w:space="1" w:color="auto"/>
          <w:right w:val="single" w:sz="4" w:space="4" w:color="auto"/>
        </w:pBdr>
        <w:ind w:left="360"/>
        <w:rPr>
          <w:rFonts w:ascii="Arial" w:hAnsi="Arial" w:cs="Arial"/>
        </w:rPr>
      </w:pPr>
      <w:r w:rsidRPr="00D719B8">
        <w:rPr>
          <w:rFonts w:ascii="Arial" w:hAnsi="Arial" w:cs="Arial"/>
        </w:rPr>
        <w:t xml:space="preserve">« La violence dirigée contre </w:t>
      </w:r>
      <w:r w:rsidRPr="00D719B8">
        <w:rPr>
          <w:rFonts w:ascii="Arial" w:hAnsi="Arial" w:cs="Arial"/>
          <w:b/>
          <w:bCs/>
        </w:rPr>
        <w:t xml:space="preserve">une personne en raison de son sexe, de son identité ou expression de genre ou la violence qui touche de manière disproportionnée les personnes d'un sexe en particulier </w:t>
      </w:r>
      <w:r w:rsidRPr="00D719B8">
        <w:rPr>
          <w:rFonts w:ascii="Arial" w:hAnsi="Arial" w:cs="Arial"/>
        </w:rPr>
        <w:t xml:space="preserve">est considérée comme de la </w:t>
      </w:r>
      <w:r w:rsidRPr="00D719B8">
        <w:rPr>
          <w:rFonts w:ascii="Arial" w:hAnsi="Arial" w:cs="Arial"/>
          <w:b/>
          <w:bCs/>
        </w:rPr>
        <w:t xml:space="preserve">violence fondée sur le genre [...]. </w:t>
      </w:r>
    </w:p>
    <w:p w14:paraId="1DD92144" w14:textId="77777777" w:rsidR="00332874" w:rsidRDefault="00332874" w:rsidP="00332874">
      <w:pPr>
        <w:pBdr>
          <w:top w:val="single" w:sz="4" w:space="1" w:color="auto"/>
          <w:left w:val="single" w:sz="4" w:space="4" w:color="auto"/>
          <w:bottom w:val="single" w:sz="4" w:space="1" w:color="auto"/>
          <w:right w:val="single" w:sz="4" w:space="4" w:color="auto"/>
        </w:pBdr>
        <w:ind w:left="360"/>
        <w:rPr>
          <w:rFonts w:ascii="Arial" w:hAnsi="Arial" w:cs="Arial"/>
        </w:rPr>
      </w:pPr>
      <w:r w:rsidRPr="00D719B8">
        <w:rPr>
          <w:rFonts w:ascii="Arial" w:hAnsi="Arial" w:cs="Arial"/>
        </w:rPr>
        <w:t>Les femmes victimes de violence fondée sur le genre et leurs enfants requièrent souvent un soutien et une protection spécifiques en raison du risque élevé de victimisation secondaire et répétée, d'intimidations et de représailles lié à cette violence. »</w:t>
      </w:r>
    </w:p>
    <w:p w14:paraId="2DDDF02A" w14:textId="77777777" w:rsidR="00332874" w:rsidRDefault="00332874" w:rsidP="00332874">
      <w:pPr>
        <w:pBdr>
          <w:top w:val="single" w:sz="4" w:space="1" w:color="auto"/>
          <w:left w:val="single" w:sz="4" w:space="4" w:color="auto"/>
          <w:bottom w:val="single" w:sz="4" w:space="1" w:color="auto"/>
          <w:right w:val="single" w:sz="4" w:space="4" w:color="auto"/>
        </w:pBdr>
        <w:ind w:left="360"/>
        <w:jc w:val="right"/>
        <w:rPr>
          <w:rFonts w:ascii="Arial" w:hAnsi="Arial" w:cs="Arial"/>
          <w:b/>
          <w:bCs/>
        </w:rPr>
      </w:pPr>
      <w:r w:rsidRPr="00D719B8">
        <w:rPr>
          <w:rFonts w:ascii="Arial" w:hAnsi="Arial" w:cs="Arial"/>
          <w:b/>
          <w:bCs/>
        </w:rPr>
        <w:t>Directive européenne 2012/29/UE sur le droit des victimes</w:t>
      </w:r>
    </w:p>
    <w:p w14:paraId="36535985" w14:textId="77777777" w:rsidR="00332874" w:rsidRDefault="00332874" w:rsidP="00332874">
      <w:pPr>
        <w:ind w:left="360"/>
        <w:jc w:val="right"/>
        <w:rPr>
          <w:rFonts w:ascii="Arial" w:hAnsi="Arial" w:cs="Arial"/>
          <w:b/>
          <w:bCs/>
        </w:rPr>
      </w:pPr>
    </w:p>
    <w:p w14:paraId="369E0A20" w14:textId="77777777" w:rsidR="00332874" w:rsidRPr="00D719B8" w:rsidRDefault="00332874" w:rsidP="00332874">
      <w:pPr>
        <w:pBdr>
          <w:top w:val="single" w:sz="4" w:space="1" w:color="auto"/>
          <w:left w:val="single" w:sz="4" w:space="4" w:color="auto"/>
          <w:bottom w:val="single" w:sz="4" w:space="1" w:color="auto"/>
          <w:right w:val="single" w:sz="4" w:space="4" w:color="auto"/>
        </w:pBdr>
        <w:ind w:left="360"/>
        <w:jc w:val="both"/>
        <w:rPr>
          <w:rFonts w:ascii="Arial" w:hAnsi="Arial" w:cs="Arial"/>
        </w:rPr>
      </w:pPr>
      <w:r w:rsidRPr="00D719B8">
        <w:rPr>
          <w:rFonts w:ascii="Arial" w:hAnsi="Arial" w:cs="Arial"/>
        </w:rPr>
        <w:t xml:space="preserve">Reconnaissant que </w:t>
      </w:r>
      <w:r w:rsidRPr="00D719B8">
        <w:rPr>
          <w:rFonts w:ascii="Arial" w:hAnsi="Arial" w:cs="Arial"/>
          <w:b/>
          <w:bCs/>
        </w:rPr>
        <w:t>la nature structurelle de la violence à l’égard des femmes</w:t>
      </w:r>
      <w:r>
        <w:rPr>
          <w:rFonts w:ascii="Arial" w:hAnsi="Arial" w:cs="Arial"/>
          <w:b/>
          <w:bCs/>
        </w:rPr>
        <w:t xml:space="preserve"> </w:t>
      </w:r>
      <w:r w:rsidRPr="00D719B8">
        <w:rPr>
          <w:rFonts w:ascii="Arial" w:hAnsi="Arial" w:cs="Arial"/>
          <w:b/>
          <w:bCs/>
        </w:rPr>
        <w:t>est fondée sur le genre</w:t>
      </w:r>
      <w:r w:rsidRPr="00D719B8">
        <w:rPr>
          <w:rFonts w:ascii="Arial" w:hAnsi="Arial" w:cs="Arial"/>
        </w:rPr>
        <w:t>, et que la violence à l’égard des femmes est un des mécanismes sociaux cruciaux par lesquels les femmes sont maintenues dans une position de subordination par rapport aux hommes</w:t>
      </w:r>
      <w:r>
        <w:rPr>
          <w:rFonts w:ascii="Arial" w:hAnsi="Arial" w:cs="Arial"/>
        </w:rPr>
        <w:t xml:space="preserve"> </w:t>
      </w:r>
      <w:r w:rsidRPr="00D719B8">
        <w:rPr>
          <w:rFonts w:ascii="Arial" w:hAnsi="Arial" w:cs="Arial"/>
        </w:rPr>
        <w:t xml:space="preserve">; …. </w:t>
      </w:r>
    </w:p>
    <w:p w14:paraId="67F73A0D" w14:textId="77777777" w:rsidR="00332874" w:rsidRPr="00D719B8" w:rsidRDefault="00332874" w:rsidP="00332874">
      <w:pPr>
        <w:pBdr>
          <w:top w:val="single" w:sz="4" w:space="1" w:color="auto"/>
          <w:left w:val="single" w:sz="4" w:space="4" w:color="auto"/>
          <w:bottom w:val="single" w:sz="4" w:space="1" w:color="auto"/>
          <w:right w:val="single" w:sz="4" w:space="4" w:color="auto"/>
        </w:pBdr>
        <w:ind w:left="360"/>
        <w:jc w:val="both"/>
        <w:rPr>
          <w:rFonts w:ascii="Arial" w:hAnsi="Arial" w:cs="Arial"/>
        </w:rPr>
      </w:pPr>
      <w:r w:rsidRPr="00D719B8">
        <w:rPr>
          <w:rFonts w:ascii="Arial" w:hAnsi="Arial" w:cs="Arial"/>
          <w:b/>
          <w:bCs/>
        </w:rPr>
        <w:t>Reconnaissant que les femmes et les filles sont exposées à un risque plus élevé de violence fondée sur le genre que ne le sont les hommes</w:t>
      </w:r>
      <w:r>
        <w:rPr>
          <w:rFonts w:ascii="Arial" w:hAnsi="Arial" w:cs="Arial"/>
          <w:b/>
          <w:bCs/>
        </w:rPr>
        <w:t xml:space="preserve"> </w:t>
      </w:r>
      <w:r w:rsidRPr="00D719B8">
        <w:rPr>
          <w:rFonts w:ascii="Arial" w:hAnsi="Arial" w:cs="Arial"/>
        </w:rPr>
        <w:t xml:space="preserve">; </w:t>
      </w:r>
    </w:p>
    <w:p w14:paraId="127AE90E" w14:textId="77777777" w:rsidR="00332874" w:rsidRDefault="00332874" w:rsidP="00332874">
      <w:pPr>
        <w:pBdr>
          <w:top w:val="single" w:sz="4" w:space="1" w:color="auto"/>
          <w:left w:val="single" w:sz="4" w:space="4" w:color="auto"/>
          <w:bottom w:val="single" w:sz="4" w:space="1" w:color="auto"/>
          <w:right w:val="single" w:sz="4" w:space="4" w:color="auto"/>
        </w:pBdr>
        <w:ind w:left="360"/>
        <w:jc w:val="both"/>
        <w:rPr>
          <w:rFonts w:ascii="Arial" w:hAnsi="Arial" w:cs="Arial"/>
        </w:rPr>
      </w:pPr>
      <w:r w:rsidRPr="00D719B8">
        <w:rPr>
          <w:rFonts w:ascii="Arial" w:hAnsi="Arial" w:cs="Arial"/>
        </w:rPr>
        <w:t>La « violence à l’égard des femmes » doit être compris comme une violation des droits humains et une forme de discrimination à l’égard des femmes, et désigne tous les actes de violence fondés sur le genre qui entraînent, ou sont susceptibles d’entraîner pour les femmes, des dommages ou souffrances de nature physique, sexuelle, psychologique ou économique […].</w:t>
      </w:r>
    </w:p>
    <w:p w14:paraId="104B79E2" w14:textId="77777777" w:rsidR="00332874" w:rsidRPr="00D719B8" w:rsidRDefault="00332874" w:rsidP="00332874">
      <w:pPr>
        <w:pBdr>
          <w:top w:val="single" w:sz="4" w:space="1" w:color="auto"/>
          <w:left w:val="single" w:sz="4" w:space="4" w:color="auto"/>
          <w:bottom w:val="single" w:sz="4" w:space="1" w:color="auto"/>
          <w:right w:val="single" w:sz="4" w:space="4" w:color="auto"/>
        </w:pBdr>
        <w:ind w:left="360"/>
        <w:jc w:val="right"/>
        <w:rPr>
          <w:rFonts w:ascii="Arial" w:hAnsi="Arial" w:cs="Arial"/>
        </w:rPr>
      </w:pPr>
      <w:r w:rsidRPr="00D719B8">
        <w:rPr>
          <w:rFonts w:ascii="Arial" w:hAnsi="Arial" w:cs="Arial"/>
          <w:b/>
          <w:bCs/>
        </w:rPr>
        <w:t xml:space="preserve">Convention du Conseil de l'Europe sur la prévention et la lutte contre la violence à </w:t>
      </w:r>
      <w:r>
        <w:rPr>
          <w:rFonts w:ascii="Arial" w:hAnsi="Arial" w:cs="Arial"/>
          <w:b/>
          <w:bCs/>
        </w:rPr>
        <w:t>l’</w:t>
      </w:r>
      <w:r w:rsidRPr="00D719B8">
        <w:rPr>
          <w:rFonts w:ascii="Arial" w:hAnsi="Arial" w:cs="Arial"/>
          <w:b/>
          <w:bCs/>
        </w:rPr>
        <w:t>égard des femmes et la violence domestique (Convention d’Istanbul), 2011</w:t>
      </w:r>
    </w:p>
    <w:p w14:paraId="2EDFF0CD" w14:textId="77777777" w:rsidR="00332874" w:rsidRPr="007A0799" w:rsidRDefault="00332874" w:rsidP="00132AA4">
      <w:pPr>
        <w:pStyle w:val="Paragraphedeliste"/>
        <w:numPr>
          <w:ilvl w:val="0"/>
          <w:numId w:val="90"/>
        </w:numPr>
        <w:spacing w:before="0" w:after="160" w:line="259" w:lineRule="auto"/>
        <w:rPr>
          <w:rFonts w:ascii="Arial" w:hAnsi="Arial" w:cs="Arial"/>
        </w:rPr>
      </w:pPr>
      <w:r>
        <w:rPr>
          <w:rFonts w:ascii="Arial" w:hAnsi="Arial" w:cs="Arial"/>
          <w:b/>
          <w:bCs/>
        </w:rPr>
        <w:t>Jeu du</w:t>
      </w:r>
      <w:r w:rsidRPr="007A0799">
        <w:rPr>
          <w:rFonts w:ascii="Arial" w:hAnsi="Arial" w:cs="Arial"/>
        </w:rPr>
        <w:t xml:space="preserve"> </w:t>
      </w:r>
      <w:r w:rsidRPr="007A0799">
        <w:rPr>
          <w:rFonts w:ascii="Arial" w:hAnsi="Arial" w:cs="Arial"/>
          <w:b/>
          <w:bCs/>
        </w:rPr>
        <w:t>CARRE GENRE Violences</w:t>
      </w:r>
      <w:r w:rsidRPr="007A0799">
        <w:rPr>
          <w:rFonts w:ascii="Arial" w:hAnsi="Arial" w:cs="Arial"/>
        </w:rPr>
        <w:t> :</w:t>
      </w:r>
    </w:p>
    <w:p w14:paraId="6025B9EB" w14:textId="77777777" w:rsidR="00332874" w:rsidRDefault="00332874" w:rsidP="00332874">
      <w:pPr>
        <w:pStyle w:val="Paragraphedeliste"/>
        <w:autoSpaceDE w:val="0"/>
        <w:autoSpaceDN w:val="0"/>
        <w:adjustRightInd w:val="0"/>
        <w:spacing w:after="0" w:line="240" w:lineRule="auto"/>
        <w:rPr>
          <w:rFonts w:ascii="Arial" w:hAnsi="Arial" w:cs="Arial"/>
        </w:rPr>
      </w:pPr>
    </w:p>
    <w:p w14:paraId="225A5739"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Présenter « Les différents moyens de contrôler » sur un tableau ou photocopier la page.</w:t>
      </w:r>
    </w:p>
    <w:p w14:paraId="7ED0D9EE"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Disposer les carrés sur la table</w:t>
      </w:r>
    </w:p>
    <w:p w14:paraId="2D457074"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Chaque participant-e choisi un carré puis le présente aux autres en répondant à la question suivante : « Selon vous, la phrase est-elle dite par une femme ou par un homme ? ».</w:t>
      </w:r>
    </w:p>
    <w:p w14:paraId="5BF7E8AE"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Chacun-e explique brièvement le contexte dans lequel la phrase a été dite.</w:t>
      </w:r>
    </w:p>
    <w:p w14:paraId="50A6538C"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Chacun-e relie sa phrase à un des « différents moyens de contrôler ».</w:t>
      </w:r>
    </w:p>
    <w:p w14:paraId="17DFF0C3" w14:textId="77777777" w:rsidR="00332874" w:rsidRPr="007A0799" w:rsidRDefault="00332874" w:rsidP="00132AA4">
      <w:pPr>
        <w:pStyle w:val="Paragraphedeliste"/>
        <w:numPr>
          <w:ilvl w:val="0"/>
          <w:numId w:val="87"/>
        </w:numPr>
        <w:autoSpaceDE w:val="0"/>
        <w:autoSpaceDN w:val="0"/>
        <w:adjustRightInd w:val="0"/>
        <w:spacing w:before="0" w:after="0" w:line="240" w:lineRule="auto"/>
        <w:rPr>
          <w:rFonts w:ascii="Arial" w:hAnsi="Arial" w:cs="Arial"/>
        </w:rPr>
      </w:pPr>
      <w:r w:rsidRPr="007A0799">
        <w:rPr>
          <w:rFonts w:ascii="Arial" w:hAnsi="Arial" w:cs="Arial"/>
        </w:rPr>
        <w:t>Le débat commence.</w:t>
      </w:r>
    </w:p>
    <w:p w14:paraId="05242696" w14:textId="77777777" w:rsidR="00332874" w:rsidRPr="007A0799" w:rsidRDefault="00332874" w:rsidP="00332874">
      <w:pPr>
        <w:pStyle w:val="Paragraphedeliste"/>
        <w:ind w:left="1068"/>
        <w:rPr>
          <w:rFonts w:ascii="Arial" w:hAnsi="Arial" w:cs="Arial"/>
        </w:rPr>
      </w:pPr>
    </w:p>
    <w:p w14:paraId="56E8EF61" w14:textId="77777777" w:rsidR="00332874" w:rsidRDefault="00332874" w:rsidP="00132AA4">
      <w:pPr>
        <w:pStyle w:val="Paragraphedeliste"/>
        <w:numPr>
          <w:ilvl w:val="0"/>
          <w:numId w:val="90"/>
        </w:numPr>
        <w:spacing w:before="0" w:after="160" w:line="259" w:lineRule="auto"/>
        <w:rPr>
          <w:rFonts w:ascii="Arial" w:hAnsi="Arial" w:cs="Arial"/>
        </w:rPr>
      </w:pPr>
      <w:r w:rsidRPr="007A0799">
        <w:rPr>
          <w:rFonts w:ascii="Arial" w:hAnsi="Arial" w:cs="Arial"/>
          <w:b/>
          <w:bCs/>
        </w:rPr>
        <w:t>Les violences au cours du cycle de la vie</w:t>
      </w:r>
      <w:r>
        <w:rPr>
          <w:rFonts w:ascii="Arial" w:hAnsi="Arial" w:cs="Arial"/>
        </w:rPr>
        <w:t> : chez les femmes et chez les hommes</w:t>
      </w:r>
    </w:p>
    <w:p w14:paraId="4134407E" w14:textId="77777777" w:rsidR="00332874" w:rsidRPr="007A0799" w:rsidRDefault="00332874" w:rsidP="00332874">
      <w:pPr>
        <w:pStyle w:val="Paragraphedeliste"/>
        <w:ind w:left="360"/>
        <w:rPr>
          <w:rFonts w:ascii="Arial" w:hAnsi="Arial" w:cs="Arial"/>
        </w:rPr>
      </w:pPr>
      <w:r w:rsidRPr="007A0799">
        <w:rPr>
          <w:rFonts w:ascii="Arial" w:hAnsi="Arial" w:cs="Arial"/>
        </w:rPr>
        <w:t>Classer les violences faites aux femmes</w:t>
      </w:r>
      <w:r>
        <w:rPr>
          <w:rFonts w:ascii="Arial" w:hAnsi="Arial" w:cs="Arial"/>
        </w:rPr>
        <w:t xml:space="preserve"> </w:t>
      </w:r>
      <w:r w:rsidRPr="007A0799">
        <w:rPr>
          <w:rFonts w:ascii="Arial" w:hAnsi="Arial" w:cs="Arial"/>
        </w:rPr>
        <w:t>à travers le cycle de vie</w:t>
      </w:r>
    </w:p>
    <w:p w14:paraId="0C9AFCF7" w14:textId="77777777" w:rsidR="00332874" w:rsidRPr="007A0799" w:rsidRDefault="00332874" w:rsidP="00132AA4">
      <w:pPr>
        <w:pStyle w:val="Paragraphedeliste"/>
        <w:numPr>
          <w:ilvl w:val="0"/>
          <w:numId w:val="91"/>
        </w:numPr>
        <w:spacing w:before="0" w:after="160" w:line="259" w:lineRule="auto"/>
        <w:rPr>
          <w:rFonts w:ascii="Arial" w:hAnsi="Arial" w:cs="Arial"/>
        </w:rPr>
      </w:pPr>
      <w:r w:rsidRPr="007A0799">
        <w:rPr>
          <w:rFonts w:ascii="Arial" w:hAnsi="Arial" w:cs="Arial"/>
        </w:rPr>
        <w:t>Dessiner le cycle de la vie d’une femme</w:t>
      </w:r>
      <w:r>
        <w:rPr>
          <w:rFonts w:ascii="Arial" w:hAnsi="Arial" w:cs="Arial"/>
        </w:rPr>
        <w:t xml:space="preserve"> (avec la grossesse) et d’un homme (enfance, adolescence, adulte, âgé) et de la femme </w:t>
      </w:r>
    </w:p>
    <w:p w14:paraId="30E74561" w14:textId="77777777" w:rsidR="00332874" w:rsidRPr="007A0799" w:rsidRDefault="00332874" w:rsidP="00132AA4">
      <w:pPr>
        <w:pStyle w:val="Paragraphedeliste"/>
        <w:numPr>
          <w:ilvl w:val="0"/>
          <w:numId w:val="91"/>
        </w:numPr>
        <w:spacing w:before="0" w:after="160" w:line="259" w:lineRule="auto"/>
        <w:rPr>
          <w:rFonts w:ascii="Arial" w:hAnsi="Arial" w:cs="Arial"/>
        </w:rPr>
      </w:pPr>
      <w:r w:rsidRPr="007A0799">
        <w:rPr>
          <w:rFonts w:ascii="Arial" w:hAnsi="Arial" w:cs="Arial"/>
        </w:rPr>
        <w:t>Donner des post-it aux participant.e.s</w:t>
      </w:r>
      <w:r>
        <w:rPr>
          <w:rFonts w:ascii="Arial" w:hAnsi="Arial" w:cs="Arial"/>
        </w:rPr>
        <w:t xml:space="preserve"> de deux couleurs : un pour les femmes et un pour les hommes</w:t>
      </w:r>
    </w:p>
    <w:p w14:paraId="335D762D" w14:textId="77777777" w:rsidR="00332874" w:rsidRPr="007A0799" w:rsidRDefault="00332874" w:rsidP="00132AA4">
      <w:pPr>
        <w:pStyle w:val="Paragraphedeliste"/>
        <w:numPr>
          <w:ilvl w:val="0"/>
          <w:numId w:val="91"/>
        </w:numPr>
        <w:spacing w:before="0" w:after="160" w:line="259" w:lineRule="auto"/>
        <w:rPr>
          <w:rFonts w:ascii="Arial" w:hAnsi="Arial" w:cs="Arial"/>
        </w:rPr>
      </w:pPr>
      <w:r w:rsidRPr="007A0799">
        <w:rPr>
          <w:rFonts w:ascii="Arial" w:hAnsi="Arial" w:cs="Arial"/>
        </w:rPr>
        <w:t xml:space="preserve">Chacun met une violence par post-it </w:t>
      </w:r>
    </w:p>
    <w:p w14:paraId="238B7152" w14:textId="77777777" w:rsidR="00332874" w:rsidRPr="007A0799" w:rsidRDefault="00332874" w:rsidP="00132AA4">
      <w:pPr>
        <w:pStyle w:val="Paragraphedeliste"/>
        <w:numPr>
          <w:ilvl w:val="0"/>
          <w:numId w:val="91"/>
        </w:numPr>
        <w:spacing w:before="0" w:after="160" w:line="259" w:lineRule="auto"/>
        <w:rPr>
          <w:rFonts w:ascii="Arial" w:hAnsi="Arial" w:cs="Arial"/>
        </w:rPr>
      </w:pPr>
      <w:r w:rsidRPr="007A0799">
        <w:rPr>
          <w:rFonts w:ascii="Arial" w:hAnsi="Arial" w:cs="Arial"/>
        </w:rPr>
        <w:t>Les post-it sont placés sur le tableau qui représente le cycle</w:t>
      </w:r>
      <w:r>
        <w:rPr>
          <w:rFonts w:ascii="Arial" w:hAnsi="Arial" w:cs="Arial"/>
        </w:rPr>
        <w:t xml:space="preserve"> de vie chez les femmes et chez les hommes</w:t>
      </w:r>
    </w:p>
    <w:p w14:paraId="37870984" w14:textId="77777777" w:rsidR="00332874" w:rsidRDefault="00332874" w:rsidP="00132AA4">
      <w:pPr>
        <w:pStyle w:val="Paragraphedeliste"/>
        <w:numPr>
          <w:ilvl w:val="0"/>
          <w:numId w:val="91"/>
        </w:numPr>
        <w:spacing w:before="0" w:after="160" w:line="259" w:lineRule="auto"/>
        <w:rPr>
          <w:rFonts w:ascii="Arial" w:hAnsi="Arial" w:cs="Arial"/>
        </w:rPr>
      </w:pPr>
      <w:r>
        <w:rPr>
          <w:rFonts w:ascii="Arial" w:hAnsi="Arial" w:cs="Arial"/>
        </w:rPr>
        <w:t>Comparer : est-ce qu’on a le même nombre, la même fréquence ? est-ce que toutes sont des violences de genre (enlever les violences qui sont d’autre ordre : exploitation par le travail,…..)</w:t>
      </w:r>
    </w:p>
    <w:p w14:paraId="5284E5AB" w14:textId="77777777" w:rsidR="00332874" w:rsidRDefault="00332874" w:rsidP="00132AA4">
      <w:pPr>
        <w:pStyle w:val="Paragraphedeliste"/>
        <w:numPr>
          <w:ilvl w:val="0"/>
          <w:numId w:val="91"/>
        </w:numPr>
        <w:spacing w:before="0" w:after="160" w:line="259" w:lineRule="auto"/>
        <w:rPr>
          <w:rFonts w:ascii="Arial" w:hAnsi="Arial" w:cs="Arial"/>
        </w:rPr>
      </w:pPr>
      <w:r>
        <w:rPr>
          <w:rFonts w:ascii="Arial" w:hAnsi="Arial" w:cs="Arial"/>
        </w:rPr>
        <w:t>Compléter si des violences ont été oubliées (en utilisant le livret mauve page 32-33: les essentiels du genre sur le violences basées sur le genre)</w:t>
      </w:r>
    </w:p>
    <w:p w14:paraId="4F6BAD5B" w14:textId="77777777" w:rsidR="00332874" w:rsidRDefault="00332874" w:rsidP="00332874">
      <w:pPr>
        <w:pStyle w:val="Paragraphedeliste"/>
        <w:ind w:left="1080"/>
        <w:rPr>
          <w:rFonts w:ascii="Arial" w:hAnsi="Arial" w:cs="Arial"/>
        </w:rPr>
      </w:pPr>
    </w:p>
    <w:p w14:paraId="70E66CE6" w14:textId="77777777" w:rsidR="00332874" w:rsidRDefault="00332874" w:rsidP="00132AA4">
      <w:pPr>
        <w:pStyle w:val="Paragraphedeliste"/>
        <w:numPr>
          <w:ilvl w:val="0"/>
          <w:numId w:val="90"/>
        </w:numPr>
        <w:spacing w:before="0" w:after="160" w:line="259" w:lineRule="auto"/>
        <w:rPr>
          <w:rFonts w:ascii="Arial" w:hAnsi="Arial" w:cs="Arial"/>
          <w:b/>
          <w:bCs/>
        </w:rPr>
      </w:pPr>
      <w:r w:rsidRPr="00926086">
        <w:rPr>
          <w:rFonts w:ascii="Arial" w:hAnsi="Arial" w:cs="Arial"/>
          <w:b/>
          <w:bCs/>
        </w:rPr>
        <w:t>Les conséquences des violences basées sur le genre</w:t>
      </w:r>
    </w:p>
    <w:p w14:paraId="52ECA286" w14:textId="77777777" w:rsidR="00332874" w:rsidRDefault="00332874" w:rsidP="00132AA4">
      <w:pPr>
        <w:pStyle w:val="Paragraphedeliste"/>
        <w:numPr>
          <w:ilvl w:val="0"/>
          <w:numId w:val="91"/>
        </w:numPr>
        <w:spacing w:before="0" w:after="160" w:line="259" w:lineRule="auto"/>
        <w:rPr>
          <w:rFonts w:ascii="Arial" w:hAnsi="Arial" w:cs="Arial"/>
        </w:rPr>
      </w:pPr>
      <w:r w:rsidRPr="00926086">
        <w:rPr>
          <w:rFonts w:ascii="Arial" w:hAnsi="Arial" w:cs="Arial"/>
        </w:rPr>
        <w:t>Donner des post-it aux participant.e.s</w:t>
      </w:r>
    </w:p>
    <w:p w14:paraId="5B23C8F8" w14:textId="77777777" w:rsidR="00332874" w:rsidRDefault="00332874" w:rsidP="00132AA4">
      <w:pPr>
        <w:pStyle w:val="Paragraphedeliste"/>
        <w:numPr>
          <w:ilvl w:val="0"/>
          <w:numId w:val="91"/>
        </w:numPr>
        <w:spacing w:before="0" w:after="160" w:line="259" w:lineRule="auto"/>
        <w:rPr>
          <w:rFonts w:ascii="Arial" w:hAnsi="Arial" w:cs="Arial"/>
        </w:rPr>
      </w:pPr>
      <w:r>
        <w:rPr>
          <w:rFonts w:ascii="Arial" w:hAnsi="Arial" w:cs="Arial"/>
        </w:rPr>
        <w:t>Leur demander de noter une conséquence par post-it</w:t>
      </w:r>
    </w:p>
    <w:p w14:paraId="06E1A737" w14:textId="77777777" w:rsidR="00332874" w:rsidRDefault="00332874" w:rsidP="00132AA4">
      <w:pPr>
        <w:pStyle w:val="Paragraphedeliste"/>
        <w:numPr>
          <w:ilvl w:val="0"/>
          <w:numId w:val="91"/>
        </w:numPr>
        <w:spacing w:before="0" w:after="160" w:line="259" w:lineRule="auto"/>
        <w:rPr>
          <w:rFonts w:ascii="Arial" w:hAnsi="Arial" w:cs="Arial"/>
        </w:rPr>
      </w:pPr>
      <w:r>
        <w:rPr>
          <w:rFonts w:ascii="Arial" w:hAnsi="Arial" w:cs="Arial"/>
        </w:rPr>
        <w:t>Chacun.e lit ses post-it et ils sont placés un à un sur le mur en les classant par type de conséquences : physiques, psychologique, sexuelles, économique.</w:t>
      </w:r>
    </w:p>
    <w:p w14:paraId="19D8A9A5" w14:textId="77777777" w:rsidR="00332874" w:rsidRDefault="00332874" w:rsidP="00132AA4">
      <w:pPr>
        <w:pStyle w:val="Paragraphedeliste"/>
        <w:numPr>
          <w:ilvl w:val="0"/>
          <w:numId w:val="91"/>
        </w:numPr>
        <w:spacing w:before="0" w:after="160" w:line="259" w:lineRule="auto"/>
        <w:rPr>
          <w:rFonts w:ascii="Arial" w:hAnsi="Arial" w:cs="Arial"/>
        </w:rPr>
      </w:pPr>
      <w:r>
        <w:rPr>
          <w:rFonts w:ascii="Arial" w:hAnsi="Arial" w:cs="Arial"/>
        </w:rPr>
        <w:t>Lors de la facilitation compléter avec les conséquences manquantes</w:t>
      </w:r>
    </w:p>
    <w:p w14:paraId="27F0EF6B" w14:textId="77777777" w:rsidR="00332874" w:rsidRPr="00926086" w:rsidRDefault="00332874" w:rsidP="00132AA4">
      <w:pPr>
        <w:pStyle w:val="Paragraphedeliste"/>
        <w:numPr>
          <w:ilvl w:val="0"/>
          <w:numId w:val="91"/>
        </w:numPr>
        <w:spacing w:before="0" w:after="160" w:line="259" w:lineRule="auto"/>
        <w:rPr>
          <w:rFonts w:ascii="Arial" w:hAnsi="Arial" w:cs="Arial"/>
        </w:rPr>
      </w:pPr>
      <w:r>
        <w:rPr>
          <w:rFonts w:ascii="Arial" w:hAnsi="Arial" w:cs="Arial"/>
        </w:rPr>
        <w:t>Discuter un autre classement par niveau : individuel, familial, communautaire et structurel</w:t>
      </w:r>
    </w:p>
    <w:p w14:paraId="611D927E" w14:textId="77777777" w:rsidR="00332874" w:rsidRPr="003A648A" w:rsidRDefault="00332874" w:rsidP="00332874">
      <w:pPr>
        <w:rPr>
          <w:rFonts w:ascii="Arial" w:hAnsi="Arial" w:cs="Arial"/>
        </w:rPr>
      </w:pPr>
    </w:p>
    <w:p w14:paraId="4689D592" w14:textId="77777777" w:rsidR="00332874" w:rsidRPr="003A648A" w:rsidRDefault="00332874" w:rsidP="00332874">
      <w:pPr>
        <w:rPr>
          <w:rFonts w:ascii="Arial" w:hAnsi="Arial" w:cs="Arial"/>
          <w:b/>
          <w:bCs/>
        </w:rPr>
      </w:pPr>
      <w:r w:rsidRPr="003A648A">
        <w:rPr>
          <w:rFonts w:ascii="Arial" w:hAnsi="Arial" w:cs="Arial"/>
          <w:b/>
          <w:bCs/>
        </w:rPr>
        <w:t>À la fin de la séance : demandez aux participant.e.s  « qu’est-ce que je pourrais changer au niveau individuel », « qu’est-ce qu’on devrait plaider pour un changement au niveau communautaire et structurel »</w:t>
      </w:r>
    </w:p>
    <w:p w14:paraId="30D32E29" w14:textId="77777777" w:rsidR="00332874" w:rsidRPr="007A0799" w:rsidRDefault="00332874" w:rsidP="00332874">
      <w:pPr>
        <w:ind w:firstLine="708"/>
        <w:rPr>
          <w:rFonts w:ascii="Arial" w:hAnsi="Arial" w:cs="Arial"/>
        </w:rPr>
      </w:pPr>
    </w:p>
    <w:p w14:paraId="309EB8DB" w14:textId="77777777" w:rsidR="00332874" w:rsidRPr="007A0799" w:rsidRDefault="00332874" w:rsidP="00332874">
      <w:pPr>
        <w:pBdr>
          <w:top w:val="single" w:sz="4" w:space="1" w:color="auto"/>
          <w:left w:val="single" w:sz="4" w:space="4" w:color="auto"/>
          <w:bottom w:val="single" w:sz="4" w:space="1" w:color="auto"/>
          <w:right w:val="single" w:sz="4" w:space="4" w:color="auto"/>
        </w:pBdr>
        <w:rPr>
          <w:rFonts w:ascii="Arial" w:hAnsi="Arial" w:cs="Arial"/>
          <w:b/>
          <w:bCs/>
        </w:rPr>
      </w:pPr>
      <w:r w:rsidRPr="007A0799">
        <w:rPr>
          <w:rFonts w:ascii="Arial" w:hAnsi="Arial" w:cs="Arial"/>
          <w:b/>
          <w:bCs/>
        </w:rPr>
        <w:t xml:space="preserve">Séance 6. Comment </w:t>
      </w:r>
      <w:r>
        <w:rPr>
          <w:rFonts w:ascii="Arial" w:hAnsi="Arial" w:cs="Arial"/>
          <w:b/>
          <w:bCs/>
        </w:rPr>
        <w:t>exprimer et gérer mes émotions</w:t>
      </w:r>
    </w:p>
    <w:p w14:paraId="54267ADB" w14:textId="77777777" w:rsidR="00332874" w:rsidRPr="007A0799" w:rsidRDefault="00332874" w:rsidP="00332874">
      <w:pPr>
        <w:rPr>
          <w:rFonts w:ascii="Arial" w:hAnsi="Arial" w:cs="Arial"/>
          <w:b/>
          <w:bCs/>
        </w:rPr>
      </w:pPr>
      <w:r w:rsidRPr="007A0799">
        <w:rPr>
          <w:rFonts w:ascii="Arial" w:hAnsi="Arial" w:cs="Arial"/>
          <w:b/>
          <w:bCs/>
        </w:rPr>
        <w:t>Objectifs de la session :</w:t>
      </w:r>
    </w:p>
    <w:p w14:paraId="63440078"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Prendre conscience de ses émotions et apprendre à les décrire</w:t>
      </w:r>
    </w:p>
    <w:p w14:paraId="42D2DE6D"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S’entrainer à s’adresser à l’autre en repartant de ses émotions et en utilisant le « je »</w:t>
      </w:r>
    </w:p>
    <w:p w14:paraId="2EABC57A"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Trouver des moyens pour désamorcer la violence</w:t>
      </w:r>
    </w:p>
    <w:p w14:paraId="0EC3B6E9" w14:textId="77777777" w:rsidR="00332874" w:rsidRPr="007A0799" w:rsidRDefault="00332874" w:rsidP="00332874">
      <w:pPr>
        <w:rPr>
          <w:rFonts w:ascii="Arial" w:hAnsi="Arial" w:cs="Arial"/>
          <w:b/>
          <w:bCs/>
        </w:rPr>
      </w:pPr>
      <w:r w:rsidRPr="007A0799">
        <w:rPr>
          <w:rFonts w:ascii="Arial" w:hAnsi="Arial" w:cs="Arial"/>
          <w:b/>
          <w:bCs/>
        </w:rPr>
        <w:t>Matériel </w:t>
      </w:r>
      <w:r>
        <w:rPr>
          <w:rFonts w:ascii="Arial" w:hAnsi="Arial" w:cs="Arial"/>
          <w:b/>
          <w:bCs/>
        </w:rPr>
        <w:t>à prévolr :</w:t>
      </w:r>
    </w:p>
    <w:p w14:paraId="054CB71B"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Flipchart</w:t>
      </w:r>
    </w:p>
    <w:p w14:paraId="6B192B99"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Marqueurs</w:t>
      </w:r>
    </w:p>
    <w:p w14:paraId="3FAA6D8A" w14:textId="77777777" w:rsidR="00332874" w:rsidRPr="007A0799" w:rsidRDefault="00332874" w:rsidP="00132AA4">
      <w:pPr>
        <w:pStyle w:val="Paragraphedeliste"/>
        <w:numPr>
          <w:ilvl w:val="0"/>
          <w:numId w:val="23"/>
        </w:numPr>
        <w:spacing w:before="0" w:after="160" w:line="259" w:lineRule="auto"/>
        <w:rPr>
          <w:rFonts w:ascii="Arial" w:hAnsi="Arial" w:cs="Arial"/>
        </w:rPr>
      </w:pPr>
      <w:r w:rsidRPr="007A0799">
        <w:rPr>
          <w:rFonts w:ascii="Arial" w:hAnsi="Arial" w:cs="Arial"/>
        </w:rPr>
        <w:t>Internet pour visualiser le site de cohérence cardiaque (rosace)</w:t>
      </w:r>
    </w:p>
    <w:p w14:paraId="083922C6" w14:textId="77777777" w:rsidR="00332874" w:rsidRDefault="00332874" w:rsidP="00332874">
      <w:pPr>
        <w:rPr>
          <w:rFonts w:ascii="Arial" w:hAnsi="Arial" w:cs="Arial"/>
          <w:b/>
          <w:bCs/>
        </w:rPr>
      </w:pPr>
    </w:p>
    <w:p w14:paraId="12F7BF07" w14:textId="77777777" w:rsidR="00332874" w:rsidRDefault="00332874" w:rsidP="00332874">
      <w:pPr>
        <w:rPr>
          <w:rFonts w:ascii="Arial" w:hAnsi="Arial" w:cs="Arial"/>
          <w:b/>
          <w:bCs/>
        </w:rPr>
      </w:pPr>
      <w:r>
        <w:rPr>
          <w:rFonts w:ascii="Arial" w:hAnsi="Arial" w:cs="Arial"/>
          <w:b/>
          <w:bCs/>
        </w:rPr>
        <w:t>R</w:t>
      </w:r>
      <w:r w:rsidRPr="003F3B7B">
        <w:rPr>
          <w:rFonts w:ascii="Arial" w:hAnsi="Arial" w:cs="Arial"/>
          <w:b/>
          <w:bCs/>
        </w:rPr>
        <w:t>essources pour la facilitation :</w:t>
      </w:r>
    </w:p>
    <w:p w14:paraId="456832C1" w14:textId="77777777" w:rsidR="00332874" w:rsidRDefault="00332874" w:rsidP="00332874">
      <w:pPr>
        <w:rPr>
          <w:rFonts w:ascii="Arial" w:hAnsi="Arial" w:cs="Arial"/>
        </w:rPr>
      </w:pPr>
      <w:bookmarkStart w:id="37" w:name="_Hlk78931036"/>
      <w:r w:rsidRPr="00E4647C">
        <w:rPr>
          <w:rFonts w:ascii="Arial" w:hAnsi="Arial" w:cs="Arial"/>
        </w:rPr>
        <w:t xml:space="preserve">Apprivoiser ses émotions d’adultes : </w:t>
      </w:r>
      <w:r>
        <w:rPr>
          <w:rFonts w:ascii="Arial" w:hAnsi="Arial" w:cs="Arial"/>
        </w:rPr>
        <w:t>pour une gram</w:t>
      </w:r>
      <w:r w:rsidRPr="00914B62">
        <w:rPr>
          <w:rFonts w:ascii="Arial" w:hAnsi="Arial" w:cs="Arial"/>
        </w:rPr>
        <w:t xml:space="preserve">maire émotionnelle (2018) </w:t>
      </w:r>
      <w:hyperlink r:id="rId28" w:history="1">
        <w:r w:rsidRPr="000217CD">
          <w:rPr>
            <w:rStyle w:val="Lienhypertexte"/>
            <w:rFonts w:ascii="Arial" w:hAnsi="Arial" w:cs="Arial"/>
          </w:rPr>
          <w:t>https://apprendreaeduquer.fr/emotions-dadultes/</w:t>
        </w:r>
      </w:hyperlink>
    </w:p>
    <w:p w14:paraId="496FED54" w14:textId="77777777" w:rsidR="00332874" w:rsidRDefault="00332874" w:rsidP="00332874">
      <w:pPr>
        <w:rPr>
          <w:rStyle w:val="Lienhypertexte"/>
          <w:rFonts w:ascii="Arial" w:hAnsi="Arial" w:cs="Arial"/>
        </w:rPr>
      </w:pPr>
      <w:r w:rsidRPr="00914B62">
        <w:rPr>
          <w:rFonts w:ascii="Arial" w:hAnsi="Arial" w:cs="Arial"/>
        </w:rPr>
        <w:t xml:space="preserve">Quatre </w:t>
      </w:r>
      <w:r w:rsidRPr="00914B62">
        <w:rPr>
          <w:rFonts w:ascii="Arial" w:hAnsi="Arial" w:cs="Arial" w:hint="cs"/>
        </w:rPr>
        <w:t>exercices qui t’aideront dans la gestion de tes émotions</w:t>
      </w:r>
      <w:r>
        <w:rPr>
          <w:rFonts w:ascii="Arial" w:hAnsi="Arial" w:cs="Arial"/>
        </w:rPr>
        <w:t xml:space="preserve"> (2021) </w:t>
      </w:r>
      <w:hyperlink r:id="rId29" w:history="1">
        <w:r w:rsidRPr="000217CD">
          <w:rPr>
            <w:rStyle w:val="Lienhypertexte"/>
            <w:rFonts w:ascii="Arial" w:hAnsi="Arial" w:cs="Arial"/>
          </w:rPr>
          <w:t>https://embarqueavecmoi.fr/mieux-gerer-ses-emotions/</w:t>
        </w:r>
      </w:hyperlink>
    </w:p>
    <w:bookmarkEnd w:id="37"/>
    <w:p w14:paraId="65F099D6" w14:textId="77777777" w:rsidR="00332874" w:rsidRPr="007A0799" w:rsidRDefault="00332874" w:rsidP="00332874">
      <w:pPr>
        <w:rPr>
          <w:rFonts w:ascii="Arial" w:hAnsi="Arial" w:cs="Arial"/>
        </w:rPr>
      </w:pPr>
      <w:r w:rsidRPr="00431E32">
        <w:rPr>
          <w:rFonts w:ascii="Arial" w:hAnsi="Arial" w:cs="Arial"/>
        </w:rPr>
        <w:t>Lorenz S &amp; Anglada</w:t>
      </w:r>
      <w:r>
        <w:rPr>
          <w:rFonts w:ascii="Arial" w:hAnsi="Arial" w:cs="Arial"/>
        </w:rPr>
        <w:t xml:space="preserve"> C</w:t>
      </w:r>
      <w:r w:rsidRPr="00431E32">
        <w:rPr>
          <w:rFonts w:ascii="Arial" w:hAnsi="Arial" w:cs="Arial"/>
        </w:rPr>
        <w:t xml:space="preserve"> </w:t>
      </w:r>
      <w:r>
        <w:rPr>
          <w:rFonts w:ascii="Arial" w:hAnsi="Arial" w:cs="Arial"/>
        </w:rPr>
        <w:t>(2010) Favoriser le changement des auteurs de violence dans le couple : le rôle du travail de groupe.</w:t>
      </w:r>
      <w:r w:rsidRPr="00431E32">
        <w:rPr>
          <w:rFonts w:ascii="Arial" w:hAnsi="Arial" w:cs="Arial"/>
        </w:rPr>
        <w:t xml:space="preserve"> Journal Européen de l’éducation sociale. Page 63-89.</w:t>
      </w:r>
    </w:p>
    <w:p w14:paraId="5A4A9D47" w14:textId="77777777" w:rsidR="00332874" w:rsidRPr="007A0799" w:rsidRDefault="00332874" w:rsidP="00332874">
      <w:pPr>
        <w:autoSpaceDE w:val="0"/>
        <w:autoSpaceDN w:val="0"/>
        <w:adjustRightInd w:val="0"/>
        <w:spacing w:after="0" w:line="240" w:lineRule="auto"/>
        <w:rPr>
          <w:rFonts w:ascii="Arial" w:hAnsi="Arial" w:cs="Arial"/>
        </w:rPr>
      </w:pPr>
      <w:r>
        <w:rPr>
          <w:rFonts w:ascii="Arial" w:hAnsi="Arial" w:cs="Arial"/>
        </w:rPr>
        <w:t xml:space="preserve">Kowal C (2002). </w:t>
      </w:r>
      <w:r w:rsidRPr="008F6BD2">
        <w:rPr>
          <w:rFonts w:ascii="Arial" w:hAnsi="Arial" w:cs="Arial"/>
        </w:rPr>
        <w:t>Le travail en groupe avec des auteurs e de violences</w:t>
      </w:r>
      <w:r>
        <w:rPr>
          <w:rFonts w:ascii="Arial" w:hAnsi="Arial" w:cs="Arial"/>
        </w:rPr>
        <w:t xml:space="preserve"> </w:t>
      </w:r>
      <w:r w:rsidRPr="008F6BD2">
        <w:rPr>
          <w:rFonts w:ascii="Arial" w:hAnsi="Arial" w:cs="Arial"/>
        </w:rPr>
        <w:t>conjugales sous mandat judiciaire</w:t>
      </w:r>
      <w:r>
        <w:rPr>
          <w:rFonts w:ascii="Arial" w:hAnsi="Arial" w:cs="Arial"/>
        </w:rPr>
        <w:t xml:space="preserve"> </w:t>
      </w:r>
      <w:r w:rsidRPr="008F6BD2">
        <w:rPr>
          <w:rFonts w:ascii="Arial" w:hAnsi="Arial" w:cs="Arial"/>
        </w:rPr>
        <w:t>du dossier Violences conjugales</w:t>
      </w:r>
      <w:r>
        <w:rPr>
          <w:rFonts w:ascii="Arial" w:hAnsi="Arial" w:cs="Arial"/>
        </w:rPr>
        <w:t xml:space="preserve"> </w:t>
      </w:r>
      <w:r w:rsidRPr="008F6BD2">
        <w:rPr>
          <w:rFonts w:ascii="Arial" w:hAnsi="Arial" w:cs="Arial"/>
        </w:rPr>
        <w:t>: le mâl(e) d'amour</w:t>
      </w:r>
      <w:r>
        <w:rPr>
          <w:rFonts w:ascii="Arial" w:hAnsi="Arial" w:cs="Arial"/>
        </w:rPr>
        <w:t xml:space="preserve"> </w:t>
      </w:r>
      <w:r w:rsidRPr="008F6BD2">
        <w:rPr>
          <w:rFonts w:ascii="Arial" w:hAnsi="Arial" w:cs="Arial"/>
        </w:rPr>
        <w:t>? – Observatoire n°34</w:t>
      </w:r>
    </w:p>
    <w:p w14:paraId="7EEE38B0" w14:textId="77777777" w:rsidR="003A648A" w:rsidRDefault="003A648A" w:rsidP="00332874">
      <w:pPr>
        <w:rPr>
          <w:rFonts w:ascii="Arial" w:hAnsi="Arial" w:cs="Arial"/>
          <w:b/>
          <w:bCs/>
        </w:rPr>
      </w:pPr>
    </w:p>
    <w:p w14:paraId="3606841D" w14:textId="1401C315" w:rsidR="00332874" w:rsidRPr="003A648A" w:rsidRDefault="00332874" w:rsidP="00332874">
      <w:pPr>
        <w:rPr>
          <w:rFonts w:ascii="Arial" w:hAnsi="Arial" w:cs="Arial"/>
          <w:b/>
          <w:bCs/>
        </w:rPr>
      </w:pPr>
      <w:r w:rsidRPr="007A0799">
        <w:rPr>
          <w:rFonts w:ascii="Arial" w:hAnsi="Arial" w:cs="Arial"/>
          <w:b/>
          <w:bCs/>
        </w:rPr>
        <w:t>Instructions pour les facilitateurs et facilitatrices :</w:t>
      </w:r>
    </w:p>
    <w:p w14:paraId="330721F4" w14:textId="77777777" w:rsidR="00332874" w:rsidRPr="006C7DB4" w:rsidRDefault="00332874" w:rsidP="00132AA4">
      <w:pPr>
        <w:pStyle w:val="Paragraphedeliste"/>
        <w:numPr>
          <w:ilvl w:val="0"/>
          <w:numId w:val="92"/>
        </w:numPr>
        <w:spacing w:before="0" w:after="160" w:line="259" w:lineRule="auto"/>
        <w:rPr>
          <w:rFonts w:ascii="Arial" w:hAnsi="Arial" w:cs="Arial"/>
          <w:b/>
          <w:bCs/>
        </w:rPr>
      </w:pPr>
      <w:r>
        <w:rPr>
          <w:rFonts w:ascii="Arial" w:hAnsi="Arial" w:cs="Arial"/>
          <w:b/>
          <w:bCs/>
        </w:rPr>
        <w:t>Brise-glace : s</w:t>
      </w:r>
      <w:r w:rsidRPr="006C7DB4">
        <w:rPr>
          <w:rFonts w:ascii="Arial" w:hAnsi="Arial" w:cs="Arial"/>
          <w:b/>
          <w:bCs/>
        </w:rPr>
        <w:t>e présenter avec sa météo intérieure :</w:t>
      </w:r>
    </w:p>
    <w:p w14:paraId="33AE6A2E" w14:textId="77777777" w:rsidR="00332874" w:rsidRDefault="00332874" w:rsidP="00332874">
      <w:pPr>
        <w:pStyle w:val="Paragraphedeliste"/>
        <w:rPr>
          <w:rFonts w:ascii="Arial" w:hAnsi="Arial" w:cs="Arial"/>
        </w:rPr>
      </w:pPr>
    </w:p>
    <w:p w14:paraId="452C26B3" w14:textId="77777777" w:rsidR="00332874" w:rsidRDefault="00332874" w:rsidP="00132AA4">
      <w:pPr>
        <w:pStyle w:val="Paragraphedeliste"/>
        <w:numPr>
          <w:ilvl w:val="0"/>
          <w:numId w:val="23"/>
        </w:numPr>
        <w:spacing w:before="0" w:after="160" w:line="259" w:lineRule="auto"/>
        <w:rPr>
          <w:rFonts w:ascii="Arial" w:hAnsi="Arial" w:cs="Arial"/>
        </w:rPr>
      </w:pPr>
      <w:r>
        <w:rPr>
          <w:rFonts w:ascii="Arial" w:hAnsi="Arial" w:cs="Arial"/>
        </w:rPr>
        <w:t>Chacun se présente en utilisant un langage de météo qui correspond à son état actuel : soleil, quelques nuages, orage, tempête et explique pourquoi il ou elle se sent comme ça (exercice pour apprendre à parler de ses émotions et être à l’écoute de son corps)</w:t>
      </w:r>
    </w:p>
    <w:p w14:paraId="49D57F83" w14:textId="77777777" w:rsidR="00332874" w:rsidRDefault="00332874" w:rsidP="00332874">
      <w:pPr>
        <w:pStyle w:val="Paragraphedeliste"/>
        <w:rPr>
          <w:rFonts w:ascii="Arial" w:hAnsi="Arial" w:cs="Arial"/>
        </w:rPr>
      </w:pPr>
    </w:p>
    <w:p w14:paraId="1E89A04E" w14:textId="77777777" w:rsidR="00332874" w:rsidRDefault="00332874" w:rsidP="00132AA4">
      <w:pPr>
        <w:pStyle w:val="Paragraphedeliste"/>
        <w:numPr>
          <w:ilvl w:val="0"/>
          <w:numId w:val="23"/>
        </w:numPr>
        <w:spacing w:before="0" w:after="160" w:line="259" w:lineRule="auto"/>
        <w:rPr>
          <w:rFonts w:ascii="Arial" w:hAnsi="Arial" w:cs="Arial"/>
        </w:rPr>
      </w:pPr>
      <w:r>
        <w:rPr>
          <w:rFonts w:ascii="Arial" w:hAnsi="Arial" w:cs="Arial"/>
        </w:rPr>
        <w:t>Expliquer pourquoi c’est important de ne pas retenir ses émotions :</w:t>
      </w:r>
    </w:p>
    <w:p w14:paraId="20D79067" w14:textId="77777777" w:rsidR="00332874" w:rsidRPr="007A0799" w:rsidRDefault="00332874" w:rsidP="00332874">
      <w:pPr>
        <w:shd w:val="clear" w:color="auto" w:fill="FFFFFF"/>
        <w:spacing w:after="0" w:line="240" w:lineRule="auto"/>
        <w:ind w:left="720"/>
        <w:rPr>
          <w:rFonts w:ascii="Arial" w:eastAsia="Times New Roman" w:hAnsi="Arial" w:cs="Arial"/>
          <w:lang w:eastAsia="fr-BE"/>
        </w:rPr>
      </w:pPr>
      <w:bookmarkStart w:id="38" w:name="_Hlk78931088"/>
      <w:r w:rsidRPr="007A0799">
        <w:rPr>
          <w:rFonts w:ascii="Arial" w:eastAsia="Times New Roman" w:hAnsi="Arial" w:cs="Arial"/>
          <w:lang w:eastAsia="fr-BE"/>
        </w:rPr>
        <w:t>Les émotions se déroulent en trois phases :</w:t>
      </w:r>
    </w:p>
    <w:p w14:paraId="08CB7E83" w14:textId="77777777" w:rsidR="00332874" w:rsidRPr="007A0799" w:rsidRDefault="00332874" w:rsidP="00132AA4">
      <w:pPr>
        <w:pStyle w:val="Paragraphedeliste"/>
        <w:numPr>
          <w:ilvl w:val="0"/>
          <w:numId w:val="77"/>
        </w:numPr>
        <w:shd w:val="clear" w:color="auto" w:fill="FFFFFF"/>
        <w:spacing w:before="0" w:after="0" w:line="240" w:lineRule="auto"/>
        <w:ind w:left="1440"/>
        <w:rPr>
          <w:rFonts w:ascii="Arial" w:eastAsia="Times New Roman" w:hAnsi="Arial" w:cs="Arial"/>
          <w:lang w:eastAsia="fr-BE"/>
        </w:rPr>
      </w:pPr>
      <w:r w:rsidRPr="007A0799">
        <w:rPr>
          <w:rFonts w:ascii="Arial" w:eastAsia="Times New Roman" w:hAnsi="Arial" w:cs="Arial"/>
          <w:lang w:eastAsia="fr-BE"/>
        </w:rPr>
        <w:t>Charge</w:t>
      </w:r>
    </w:p>
    <w:p w14:paraId="01C118D2" w14:textId="77777777" w:rsidR="00332874" w:rsidRPr="007A0799" w:rsidRDefault="00332874" w:rsidP="00132AA4">
      <w:pPr>
        <w:pStyle w:val="Paragraphedeliste"/>
        <w:numPr>
          <w:ilvl w:val="0"/>
          <w:numId w:val="77"/>
        </w:numPr>
        <w:shd w:val="clear" w:color="auto" w:fill="FFFFFF"/>
        <w:spacing w:before="0" w:after="0" w:line="240" w:lineRule="auto"/>
        <w:ind w:left="1440"/>
        <w:rPr>
          <w:rFonts w:ascii="Arial" w:eastAsia="Times New Roman" w:hAnsi="Arial" w:cs="Arial"/>
          <w:lang w:eastAsia="fr-BE"/>
        </w:rPr>
      </w:pPr>
      <w:r w:rsidRPr="007A0799">
        <w:rPr>
          <w:rFonts w:ascii="Arial" w:eastAsia="Times New Roman" w:hAnsi="Arial" w:cs="Arial"/>
          <w:lang w:eastAsia="fr-BE"/>
        </w:rPr>
        <w:t>Tension</w:t>
      </w:r>
    </w:p>
    <w:p w14:paraId="67E1F0BA" w14:textId="77777777" w:rsidR="00332874" w:rsidRPr="007A0799" w:rsidRDefault="00332874" w:rsidP="00132AA4">
      <w:pPr>
        <w:pStyle w:val="Paragraphedeliste"/>
        <w:numPr>
          <w:ilvl w:val="0"/>
          <w:numId w:val="77"/>
        </w:numPr>
        <w:shd w:val="clear" w:color="auto" w:fill="FFFFFF"/>
        <w:spacing w:before="0" w:after="0" w:line="240" w:lineRule="auto"/>
        <w:ind w:left="1440"/>
        <w:rPr>
          <w:rFonts w:ascii="Arial" w:eastAsia="Times New Roman" w:hAnsi="Arial" w:cs="Arial"/>
          <w:lang w:eastAsia="fr-BE"/>
        </w:rPr>
      </w:pPr>
      <w:r w:rsidRPr="007A0799">
        <w:rPr>
          <w:rFonts w:ascii="Arial" w:eastAsia="Times New Roman" w:hAnsi="Arial" w:cs="Arial"/>
          <w:lang w:eastAsia="fr-BE"/>
        </w:rPr>
        <w:t>Décharge (expression émotionnelle)</w:t>
      </w:r>
    </w:p>
    <w:p w14:paraId="61DCF181" w14:textId="77777777" w:rsidR="00332874" w:rsidRPr="007A0799" w:rsidRDefault="00332874" w:rsidP="00332874">
      <w:pPr>
        <w:shd w:val="clear" w:color="auto" w:fill="FFFFFF"/>
        <w:spacing w:after="300" w:line="240" w:lineRule="auto"/>
        <w:ind w:left="720"/>
        <w:rPr>
          <w:rFonts w:ascii="Arial" w:eastAsia="Times New Roman" w:hAnsi="Arial" w:cs="Arial"/>
          <w:lang w:eastAsia="fr-BE"/>
        </w:rPr>
      </w:pPr>
      <w:r w:rsidRPr="007A0799">
        <w:rPr>
          <w:rFonts w:ascii="Arial" w:eastAsia="Times New Roman" w:hAnsi="Arial" w:cs="Arial"/>
          <w:lang w:eastAsia="fr-BE"/>
        </w:rPr>
        <w:t>Une émotion naturelle et adaptée dure en moyenne 90 secondes. Quand on vit une émotion jusqu’au bout (jusqu’à la décharge), on se sent mieux après.</w:t>
      </w:r>
    </w:p>
    <w:p w14:paraId="7429BBD9" w14:textId="77777777" w:rsidR="00332874" w:rsidRPr="007A0799" w:rsidRDefault="00332874" w:rsidP="00332874">
      <w:pPr>
        <w:shd w:val="clear" w:color="auto" w:fill="FFFFFF"/>
        <w:spacing w:after="300" w:line="240" w:lineRule="auto"/>
        <w:ind w:left="720"/>
        <w:rPr>
          <w:rFonts w:ascii="Arial" w:eastAsia="Times New Roman" w:hAnsi="Arial" w:cs="Arial"/>
          <w:lang w:eastAsia="fr-BE"/>
        </w:rPr>
      </w:pPr>
      <w:r w:rsidRPr="007A0799">
        <w:rPr>
          <w:rFonts w:ascii="Arial" w:eastAsia="Times New Roman" w:hAnsi="Arial" w:cs="Arial"/>
          <w:lang w:eastAsia="fr-BE"/>
        </w:rPr>
        <w:t>Il y a problème quand l’énergie mobilisée lors de la charge et de la tension ne peut pas être déchargée : une énergie mobilisée pour agir qui ne s’exprime pas va rester en tension dans le corps.</w:t>
      </w:r>
    </w:p>
    <w:bookmarkEnd w:id="38"/>
    <w:p w14:paraId="4605A4FC" w14:textId="77777777" w:rsidR="00332874" w:rsidRPr="00072DCA" w:rsidRDefault="00332874" w:rsidP="00132AA4">
      <w:pPr>
        <w:pStyle w:val="Paragraphedeliste"/>
        <w:numPr>
          <w:ilvl w:val="0"/>
          <w:numId w:val="92"/>
        </w:numPr>
        <w:spacing w:before="0" w:after="160" w:line="259" w:lineRule="auto"/>
        <w:rPr>
          <w:rFonts w:ascii="Arial" w:hAnsi="Arial" w:cs="Arial"/>
          <w:b/>
          <w:bCs/>
        </w:rPr>
      </w:pPr>
      <w:r>
        <w:rPr>
          <w:rFonts w:ascii="Arial" w:hAnsi="Arial" w:cs="Arial"/>
          <w:b/>
          <w:bCs/>
        </w:rPr>
        <w:t>Gérer m</w:t>
      </w:r>
      <w:r w:rsidRPr="00072DCA">
        <w:rPr>
          <w:rFonts w:ascii="Arial" w:hAnsi="Arial" w:cs="Arial"/>
          <w:b/>
          <w:bCs/>
        </w:rPr>
        <w:t>es émotions</w:t>
      </w:r>
    </w:p>
    <w:p w14:paraId="61972685" w14:textId="77777777" w:rsidR="00332874" w:rsidRDefault="00332874" w:rsidP="00332874">
      <w:pPr>
        <w:pStyle w:val="Paragraphedeliste"/>
        <w:rPr>
          <w:rFonts w:ascii="Arial" w:hAnsi="Arial" w:cs="Arial"/>
        </w:rPr>
      </w:pPr>
    </w:p>
    <w:p w14:paraId="7EADB506" w14:textId="77777777" w:rsidR="00332874" w:rsidRPr="00A4265F" w:rsidRDefault="00332874" w:rsidP="00132AA4">
      <w:pPr>
        <w:pStyle w:val="Paragraphedeliste"/>
        <w:numPr>
          <w:ilvl w:val="0"/>
          <w:numId w:val="95"/>
        </w:numPr>
        <w:spacing w:before="0" w:after="160" w:line="259" w:lineRule="auto"/>
        <w:rPr>
          <w:rFonts w:ascii="Arial" w:hAnsi="Arial" w:cs="Arial"/>
        </w:rPr>
      </w:pPr>
      <w:r w:rsidRPr="00A4265F">
        <w:rPr>
          <w:rFonts w:ascii="Arial" w:hAnsi="Arial" w:cs="Arial"/>
        </w:rPr>
        <w:t xml:space="preserve">Demander aux participant.e.s de lister les émotions </w:t>
      </w:r>
    </w:p>
    <w:p w14:paraId="690698EB" w14:textId="77777777" w:rsidR="00332874" w:rsidRPr="006C7DB4" w:rsidRDefault="00332874" w:rsidP="00132AA4">
      <w:pPr>
        <w:pStyle w:val="Paragraphedeliste"/>
        <w:numPr>
          <w:ilvl w:val="0"/>
          <w:numId w:val="95"/>
        </w:numPr>
        <w:spacing w:before="0" w:after="160" w:line="259" w:lineRule="auto"/>
        <w:rPr>
          <w:rFonts w:ascii="Arial" w:hAnsi="Arial" w:cs="Arial"/>
        </w:rPr>
      </w:pPr>
      <w:r>
        <w:rPr>
          <w:rFonts w:ascii="Arial" w:hAnsi="Arial" w:cs="Arial"/>
        </w:rPr>
        <w:t xml:space="preserve">Vérifier si les participant.e.s ont cité les </w:t>
      </w:r>
      <w:r w:rsidRPr="006C7DB4">
        <w:rPr>
          <w:rFonts w:ascii="Arial" w:hAnsi="Arial" w:cs="Arial"/>
          <w:b/>
          <w:bCs/>
        </w:rPr>
        <w:t>6 principales émotion</w:t>
      </w:r>
      <w:r>
        <w:rPr>
          <w:rFonts w:ascii="Arial" w:hAnsi="Arial" w:cs="Arial"/>
        </w:rPr>
        <w:t>s :</w:t>
      </w:r>
    </w:p>
    <w:p w14:paraId="3D256562" w14:textId="77777777" w:rsidR="00332874" w:rsidRPr="00A4265F" w:rsidRDefault="00332874" w:rsidP="00132AA4">
      <w:pPr>
        <w:numPr>
          <w:ilvl w:val="2"/>
          <w:numId w:val="74"/>
        </w:numPr>
        <w:shd w:val="clear" w:color="auto" w:fill="FFFFFF"/>
        <w:spacing w:before="100" w:beforeAutospacing="1" w:after="100" w:afterAutospacing="1" w:line="240" w:lineRule="auto"/>
        <w:rPr>
          <w:rFonts w:ascii="Arial" w:hAnsi="Arial" w:cs="Arial"/>
        </w:rPr>
      </w:pPr>
      <w:bookmarkStart w:id="39" w:name="_Hlk78720351"/>
      <w:r w:rsidRPr="00A4265F">
        <w:rPr>
          <w:rFonts w:ascii="Arial" w:hAnsi="Arial" w:cs="Arial"/>
        </w:rPr>
        <w:t>la colère</w:t>
      </w:r>
    </w:p>
    <w:p w14:paraId="5EAF3DA9" w14:textId="77777777" w:rsidR="00332874" w:rsidRPr="00A4265F" w:rsidRDefault="00332874" w:rsidP="00132AA4">
      <w:pPr>
        <w:numPr>
          <w:ilvl w:val="2"/>
          <w:numId w:val="74"/>
        </w:numPr>
        <w:shd w:val="clear" w:color="auto" w:fill="FFFFFF"/>
        <w:spacing w:before="100" w:beforeAutospacing="1" w:after="100" w:afterAutospacing="1" w:line="240" w:lineRule="auto"/>
        <w:rPr>
          <w:rFonts w:ascii="Arial" w:hAnsi="Arial" w:cs="Arial"/>
        </w:rPr>
      </w:pPr>
      <w:r w:rsidRPr="00A4265F">
        <w:rPr>
          <w:rFonts w:ascii="Arial" w:hAnsi="Arial" w:cs="Arial"/>
        </w:rPr>
        <w:t xml:space="preserve">la tristesse </w:t>
      </w:r>
    </w:p>
    <w:p w14:paraId="03DD6D2A" w14:textId="77777777" w:rsidR="00332874" w:rsidRPr="00A4265F" w:rsidRDefault="00332874" w:rsidP="00132AA4">
      <w:pPr>
        <w:numPr>
          <w:ilvl w:val="2"/>
          <w:numId w:val="74"/>
        </w:numPr>
        <w:shd w:val="clear" w:color="auto" w:fill="FFFFFF"/>
        <w:spacing w:before="100" w:beforeAutospacing="1" w:after="100" w:afterAutospacing="1" w:line="240" w:lineRule="auto"/>
        <w:rPr>
          <w:rFonts w:ascii="Arial" w:hAnsi="Arial" w:cs="Arial"/>
        </w:rPr>
      </w:pPr>
      <w:r w:rsidRPr="00A4265F">
        <w:rPr>
          <w:rFonts w:ascii="Arial" w:hAnsi="Arial" w:cs="Arial"/>
        </w:rPr>
        <w:t xml:space="preserve">la peur </w:t>
      </w:r>
    </w:p>
    <w:p w14:paraId="60B1A5E5" w14:textId="77777777" w:rsidR="00332874" w:rsidRPr="00A4265F" w:rsidRDefault="00332874" w:rsidP="00132AA4">
      <w:pPr>
        <w:numPr>
          <w:ilvl w:val="2"/>
          <w:numId w:val="74"/>
        </w:numPr>
        <w:shd w:val="clear" w:color="auto" w:fill="FFFFFF"/>
        <w:spacing w:before="100" w:beforeAutospacing="1" w:after="100" w:afterAutospacing="1" w:line="240" w:lineRule="auto"/>
        <w:rPr>
          <w:rFonts w:ascii="Arial" w:hAnsi="Arial" w:cs="Arial"/>
        </w:rPr>
      </w:pPr>
      <w:r w:rsidRPr="00A4265F">
        <w:rPr>
          <w:rFonts w:ascii="Arial" w:hAnsi="Arial" w:cs="Arial"/>
        </w:rPr>
        <w:t xml:space="preserve">la joie </w:t>
      </w:r>
    </w:p>
    <w:p w14:paraId="1A362087" w14:textId="77777777" w:rsidR="00332874" w:rsidRPr="00A4265F" w:rsidRDefault="00332874" w:rsidP="00132AA4">
      <w:pPr>
        <w:numPr>
          <w:ilvl w:val="2"/>
          <w:numId w:val="74"/>
        </w:numPr>
        <w:shd w:val="clear" w:color="auto" w:fill="FFFFFF"/>
        <w:spacing w:before="100" w:beforeAutospacing="1" w:after="100" w:afterAutospacing="1" w:line="240" w:lineRule="auto"/>
        <w:rPr>
          <w:rFonts w:ascii="Arial" w:hAnsi="Arial" w:cs="Arial"/>
        </w:rPr>
      </w:pPr>
      <w:r w:rsidRPr="00A4265F">
        <w:rPr>
          <w:rFonts w:ascii="Arial" w:hAnsi="Arial" w:cs="Arial"/>
        </w:rPr>
        <w:t xml:space="preserve">le dégoût </w:t>
      </w:r>
    </w:p>
    <w:p w14:paraId="298AA8D2" w14:textId="22A5BBF2" w:rsidR="00332874" w:rsidRDefault="00332874" w:rsidP="00132AA4">
      <w:pPr>
        <w:numPr>
          <w:ilvl w:val="2"/>
          <w:numId w:val="74"/>
        </w:numPr>
        <w:shd w:val="clear" w:color="auto" w:fill="FFFFFF"/>
        <w:spacing w:before="100" w:beforeAutospacing="1" w:after="100" w:afterAutospacing="1" w:line="240" w:lineRule="auto"/>
        <w:rPr>
          <w:rFonts w:ascii="Arial" w:hAnsi="Arial" w:cs="Arial"/>
        </w:rPr>
      </w:pPr>
      <w:r w:rsidRPr="00A4265F">
        <w:rPr>
          <w:rFonts w:ascii="Arial" w:hAnsi="Arial" w:cs="Arial"/>
        </w:rPr>
        <w:t>la honte</w:t>
      </w:r>
    </w:p>
    <w:p w14:paraId="4B27F90C" w14:textId="578A1BCC" w:rsidR="003A648A" w:rsidRDefault="003A648A" w:rsidP="003A648A">
      <w:pPr>
        <w:shd w:val="clear" w:color="auto" w:fill="FFFFFF"/>
        <w:spacing w:before="100" w:beforeAutospacing="1" w:after="100" w:afterAutospacing="1" w:line="240" w:lineRule="auto"/>
        <w:rPr>
          <w:rFonts w:ascii="Arial" w:hAnsi="Arial" w:cs="Arial"/>
        </w:rPr>
      </w:pPr>
    </w:p>
    <w:p w14:paraId="6859442A" w14:textId="4398DE0B" w:rsidR="003A648A" w:rsidRDefault="003A648A" w:rsidP="003A648A">
      <w:pPr>
        <w:shd w:val="clear" w:color="auto" w:fill="FFFFFF"/>
        <w:spacing w:before="100" w:beforeAutospacing="1" w:after="100" w:afterAutospacing="1" w:line="240" w:lineRule="auto"/>
        <w:rPr>
          <w:rFonts w:ascii="Arial" w:hAnsi="Arial" w:cs="Arial"/>
        </w:rPr>
      </w:pPr>
    </w:p>
    <w:p w14:paraId="5A8B1D38" w14:textId="25ECC34A" w:rsidR="003A648A" w:rsidRDefault="003A648A" w:rsidP="003A648A">
      <w:pPr>
        <w:shd w:val="clear" w:color="auto" w:fill="FFFFFF"/>
        <w:spacing w:before="100" w:beforeAutospacing="1" w:after="100" w:afterAutospacing="1" w:line="240" w:lineRule="auto"/>
        <w:rPr>
          <w:rFonts w:ascii="Arial" w:hAnsi="Arial" w:cs="Arial"/>
        </w:rPr>
      </w:pPr>
    </w:p>
    <w:p w14:paraId="070CAE7A" w14:textId="77777777" w:rsidR="003A648A" w:rsidRPr="00A4265F" w:rsidRDefault="003A648A" w:rsidP="003A648A">
      <w:pPr>
        <w:shd w:val="clear" w:color="auto" w:fill="FFFFFF"/>
        <w:spacing w:before="100" w:beforeAutospacing="1" w:after="100" w:afterAutospacing="1" w:line="240" w:lineRule="auto"/>
        <w:rPr>
          <w:rFonts w:ascii="Arial" w:hAnsi="Arial" w:cs="Arial"/>
        </w:rPr>
      </w:pPr>
    </w:p>
    <w:p w14:paraId="477B4898" w14:textId="77777777" w:rsidR="00332874" w:rsidRDefault="00332874" w:rsidP="00132AA4">
      <w:pPr>
        <w:pStyle w:val="Paragraphedeliste"/>
        <w:numPr>
          <w:ilvl w:val="0"/>
          <w:numId w:val="95"/>
        </w:numPr>
        <w:spacing w:before="0" w:after="160" w:line="259" w:lineRule="auto"/>
        <w:rPr>
          <w:rFonts w:ascii="Arial" w:hAnsi="Arial" w:cs="Arial"/>
        </w:rPr>
      </w:pPr>
      <w:r>
        <w:rPr>
          <w:rFonts w:ascii="Arial" w:hAnsi="Arial" w:cs="Arial"/>
        </w:rPr>
        <w:t>On distribue des fiches individuelles sur les émotions que chacun.e remplit</w:t>
      </w:r>
    </w:p>
    <w:p w14:paraId="5F9CD3EC" w14:textId="77777777" w:rsidR="00332874" w:rsidRDefault="00332874" w:rsidP="00332874">
      <w:pPr>
        <w:pStyle w:val="Paragraphedeliste"/>
        <w:ind w:left="1440"/>
        <w:rPr>
          <w:rFonts w:ascii="Arial" w:hAnsi="Arial" w:cs="Arial"/>
        </w:rPr>
      </w:pPr>
    </w:p>
    <w:tbl>
      <w:tblPr>
        <w:tblStyle w:val="Grilledutableau"/>
        <w:tblW w:w="0" w:type="auto"/>
        <w:tblInd w:w="1440" w:type="dxa"/>
        <w:tblLook w:val="04A0" w:firstRow="1" w:lastRow="0" w:firstColumn="1" w:lastColumn="0" w:noHBand="0" w:noVBand="1"/>
      </w:tblPr>
      <w:tblGrid>
        <w:gridCol w:w="1440"/>
        <w:gridCol w:w="1651"/>
        <w:gridCol w:w="1530"/>
        <w:gridCol w:w="1525"/>
        <w:gridCol w:w="1430"/>
      </w:tblGrid>
      <w:tr w:rsidR="00332874" w14:paraId="7353FADD" w14:textId="77777777" w:rsidTr="002071B4">
        <w:tc>
          <w:tcPr>
            <w:tcW w:w="1812" w:type="dxa"/>
          </w:tcPr>
          <w:p w14:paraId="1E7AE35F" w14:textId="77777777" w:rsidR="00332874" w:rsidRDefault="00332874" w:rsidP="002071B4">
            <w:pPr>
              <w:pStyle w:val="Paragraphedeliste"/>
              <w:ind w:left="0"/>
              <w:rPr>
                <w:rFonts w:ascii="Arial" w:hAnsi="Arial" w:cs="Arial"/>
              </w:rPr>
            </w:pPr>
          </w:p>
        </w:tc>
        <w:tc>
          <w:tcPr>
            <w:tcW w:w="1812" w:type="dxa"/>
          </w:tcPr>
          <w:p w14:paraId="6B7176CC" w14:textId="77777777" w:rsidR="00332874" w:rsidRPr="00A4265F" w:rsidRDefault="00332874" w:rsidP="002071B4">
            <w:pPr>
              <w:pStyle w:val="Paragraphedeliste"/>
              <w:ind w:left="0"/>
              <w:rPr>
                <w:rFonts w:ascii="Arial" w:hAnsi="Arial" w:cs="Arial"/>
              </w:rPr>
            </w:pPr>
            <w:r w:rsidRPr="00A4265F">
              <w:rPr>
                <w:rFonts w:ascii="Arial" w:hAnsi="Arial" w:cs="Arial"/>
              </w:rPr>
              <w:t>Signes annonciateurs</w:t>
            </w:r>
          </w:p>
        </w:tc>
        <w:tc>
          <w:tcPr>
            <w:tcW w:w="1812" w:type="dxa"/>
          </w:tcPr>
          <w:p w14:paraId="7AE74E4A" w14:textId="77777777" w:rsidR="00332874" w:rsidRPr="00A4265F" w:rsidRDefault="00332874" w:rsidP="002071B4">
            <w:pPr>
              <w:pStyle w:val="Paragraphedeliste"/>
              <w:ind w:left="0"/>
              <w:rPr>
                <w:rFonts w:ascii="Arial" w:hAnsi="Arial" w:cs="Arial"/>
              </w:rPr>
            </w:pPr>
            <w:r w:rsidRPr="00A4265F">
              <w:rPr>
                <w:rFonts w:ascii="Arial" w:hAnsi="Arial" w:cs="Arial"/>
              </w:rPr>
              <w:t>Signes d’explosion</w:t>
            </w:r>
          </w:p>
        </w:tc>
        <w:tc>
          <w:tcPr>
            <w:tcW w:w="1813" w:type="dxa"/>
          </w:tcPr>
          <w:p w14:paraId="16B37987" w14:textId="77777777" w:rsidR="00332874" w:rsidRPr="00A4265F" w:rsidRDefault="00332874" w:rsidP="002071B4">
            <w:pPr>
              <w:pStyle w:val="Paragraphedeliste"/>
              <w:ind w:left="0"/>
              <w:rPr>
                <w:rFonts w:ascii="Arial" w:hAnsi="Arial" w:cs="Arial"/>
              </w:rPr>
            </w:pPr>
            <w:r w:rsidRPr="00A4265F">
              <w:rPr>
                <w:rFonts w:ascii="Arial" w:hAnsi="Arial" w:cs="Arial"/>
              </w:rPr>
              <w:t>Effets sur l’entourage</w:t>
            </w:r>
          </w:p>
        </w:tc>
        <w:tc>
          <w:tcPr>
            <w:tcW w:w="1813" w:type="dxa"/>
          </w:tcPr>
          <w:p w14:paraId="7E49E144" w14:textId="77777777" w:rsidR="00332874" w:rsidRPr="00A4265F" w:rsidRDefault="00332874" w:rsidP="002071B4">
            <w:pPr>
              <w:pStyle w:val="Paragraphedeliste"/>
              <w:ind w:left="0"/>
              <w:rPr>
                <w:rFonts w:ascii="Arial" w:hAnsi="Arial" w:cs="Arial"/>
              </w:rPr>
            </w:pPr>
            <w:r w:rsidRPr="00A4265F">
              <w:rPr>
                <w:rFonts w:ascii="Arial" w:hAnsi="Arial" w:cs="Arial"/>
              </w:rPr>
              <w:t>Que puis-je faire pour prévenir, atténuer, corriger</w:t>
            </w:r>
          </w:p>
        </w:tc>
      </w:tr>
      <w:tr w:rsidR="00332874" w14:paraId="50CCC632" w14:textId="77777777" w:rsidTr="002071B4">
        <w:tc>
          <w:tcPr>
            <w:tcW w:w="1812" w:type="dxa"/>
          </w:tcPr>
          <w:p w14:paraId="77CBF894" w14:textId="77777777" w:rsidR="00332874" w:rsidRDefault="00332874" w:rsidP="002071B4">
            <w:pPr>
              <w:pStyle w:val="Paragraphedeliste"/>
              <w:ind w:left="0"/>
              <w:rPr>
                <w:rFonts w:ascii="Arial" w:hAnsi="Arial" w:cs="Arial"/>
              </w:rPr>
            </w:pPr>
            <w:r>
              <w:rPr>
                <w:rFonts w:ascii="Arial" w:hAnsi="Arial" w:cs="Arial"/>
              </w:rPr>
              <w:t>Colère</w:t>
            </w:r>
          </w:p>
        </w:tc>
        <w:tc>
          <w:tcPr>
            <w:tcW w:w="1812" w:type="dxa"/>
          </w:tcPr>
          <w:p w14:paraId="670C2F30" w14:textId="77777777" w:rsidR="00332874" w:rsidRDefault="00332874" w:rsidP="002071B4">
            <w:pPr>
              <w:pStyle w:val="Paragraphedeliste"/>
              <w:ind w:left="0"/>
              <w:rPr>
                <w:rFonts w:ascii="Arial" w:hAnsi="Arial" w:cs="Arial"/>
              </w:rPr>
            </w:pPr>
          </w:p>
        </w:tc>
        <w:tc>
          <w:tcPr>
            <w:tcW w:w="1812" w:type="dxa"/>
          </w:tcPr>
          <w:p w14:paraId="597B3428" w14:textId="77777777" w:rsidR="00332874" w:rsidRDefault="00332874" w:rsidP="002071B4">
            <w:pPr>
              <w:pStyle w:val="Paragraphedeliste"/>
              <w:ind w:left="0"/>
              <w:rPr>
                <w:rFonts w:ascii="Arial" w:hAnsi="Arial" w:cs="Arial"/>
              </w:rPr>
            </w:pPr>
          </w:p>
        </w:tc>
        <w:tc>
          <w:tcPr>
            <w:tcW w:w="1813" w:type="dxa"/>
          </w:tcPr>
          <w:p w14:paraId="668CB5B3" w14:textId="77777777" w:rsidR="00332874" w:rsidRDefault="00332874" w:rsidP="002071B4">
            <w:pPr>
              <w:pStyle w:val="Paragraphedeliste"/>
              <w:ind w:left="0"/>
              <w:rPr>
                <w:rFonts w:ascii="Arial" w:hAnsi="Arial" w:cs="Arial"/>
              </w:rPr>
            </w:pPr>
          </w:p>
        </w:tc>
        <w:tc>
          <w:tcPr>
            <w:tcW w:w="1813" w:type="dxa"/>
          </w:tcPr>
          <w:p w14:paraId="3F2385B2" w14:textId="77777777" w:rsidR="00332874" w:rsidRDefault="00332874" w:rsidP="002071B4">
            <w:pPr>
              <w:pStyle w:val="Paragraphedeliste"/>
              <w:ind w:left="0"/>
              <w:rPr>
                <w:rFonts w:ascii="Arial" w:hAnsi="Arial" w:cs="Arial"/>
              </w:rPr>
            </w:pPr>
          </w:p>
        </w:tc>
      </w:tr>
      <w:tr w:rsidR="00332874" w14:paraId="3138802A" w14:textId="77777777" w:rsidTr="002071B4">
        <w:tc>
          <w:tcPr>
            <w:tcW w:w="1812" w:type="dxa"/>
          </w:tcPr>
          <w:p w14:paraId="5ADC3F68" w14:textId="77777777" w:rsidR="00332874" w:rsidRDefault="00332874" w:rsidP="002071B4">
            <w:pPr>
              <w:pStyle w:val="Paragraphedeliste"/>
              <w:ind w:left="0"/>
              <w:rPr>
                <w:rFonts w:ascii="Arial" w:hAnsi="Arial" w:cs="Arial"/>
              </w:rPr>
            </w:pPr>
            <w:r>
              <w:rPr>
                <w:rFonts w:ascii="Arial" w:hAnsi="Arial" w:cs="Arial"/>
              </w:rPr>
              <w:t>Tristesse</w:t>
            </w:r>
          </w:p>
        </w:tc>
        <w:tc>
          <w:tcPr>
            <w:tcW w:w="1812" w:type="dxa"/>
          </w:tcPr>
          <w:p w14:paraId="4E79716A" w14:textId="77777777" w:rsidR="00332874" w:rsidRDefault="00332874" w:rsidP="002071B4">
            <w:pPr>
              <w:pStyle w:val="Paragraphedeliste"/>
              <w:ind w:left="0"/>
              <w:rPr>
                <w:rFonts w:ascii="Arial" w:hAnsi="Arial" w:cs="Arial"/>
              </w:rPr>
            </w:pPr>
          </w:p>
        </w:tc>
        <w:tc>
          <w:tcPr>
            <w:tcW w:w="1812" w:type="dxa"/>
          </w:tcPr>
          <w:p w14:paraId="2400DA48" w14:textId="77777777" w:rsidR="00332874" w:rsidRDefault="00332874" w:rsidP="002071B4">
            <w:pPr>
              <w:pStyle w:val="Paragraphedeliste"/>
              <w:ind w:left="0"/>
              <w:rPr>
                <w:rFonts w:ascii="Arial" w:hAnsi="Arial" w:cs="Arial"/>
              </w:rPr>
            </w:pPr>
          </w:p>
        </w:tc>
        <w:tc>
          <w:tcPr>
            <w:tcW w:w="1813" w:type="dxa"/>
          </w:tcPr>
          <w:p w14:paraId="4FC2CFC7" w14:textId="77777777" w:rsidR="00332874" w:rsidRDefault="00332874" w:rsidP="002071B4">
            <w:pPr>
              <w:pStyle w:val="Paragraphedeliste"/>
              <w:ind w:left="0"/>
              <w:rPr>
                <w:rFonts w:ascii="Arial" w:hAnsi="Arial" w:cs="Arial"/>
              </w:rPr>
            </w:pPr>
          </w:p>
        </w:tc>
        <w:tc>
          <w:tcPr>
            <w:tcW w:w="1813" w:type="dxa"/>
          </w:tcPr>
          <w:p w14:paraId="7FA9D40A" w14:textId="77777777" w:rsidR="00332874" w:rsidRDefault="00332874" w:rsidP="002071B4">
            <w:pPr>
              <w:pStyle w:val="Paragraphedeliste"/>
              <w:ind w:left="0"/>
              <w:rPr>
                <w:rFonts w:ascii="Arial" w:hAnsi="Arial" w:cs="Arial"/>
              </w:rPr>
            </w:pPr>
          </w:p>
        </w:tc>
      </w:tr>
      <w:tr w:rsidR="00332874" w14:paraId="6D778663" w14:textId="77777777" w:rsidTr="002071B4">
        <w:tc>
          <w:tcPr>
            <w:tcW w:w="1812" w:type="dxa"/>
          </w:tcPr>
          <w:p w14:paraId="5F99A0E6" w14:textId="77777777" w:rsidR="00332874" w:rsidRDefault="00332874" w:rsidP="002071B4">
            <w:pPr>
              <w:pStyle w:val="Paragraphedeliste"/>
              <w:ind w:left="0"/>
              <w:rPr>
                <w:rFonts w:ascii="Arial" w:hAnsi="Arial" w:cs="Arial"/>
              </w:rPr>
            </w:pPr>
            <w:r>
              <w:rPr>
                <w:rFonts w:ascii="Arial" w:hAnsi="Arial" w:cs="Arial"/>
              </w:rPr>
              <w:t>Peur</w:t>
            </w:r>
          </w:p>
        </w:tc>
        <w:tc>
          <w:tcPr>
            <w:tcW w:w="1812" w:type="dxa"/>
          </w:tcPr>
          <w:p w14:paraId="23BE8900" w14:textId="77777777" w:rsidR="00332874" w:rsidRDefault="00332874" w:rsidP="002071B4">
            <w:pPr>
              <w:pStyle w:val="Paragraphedeliste"/>
              <w:ind w:left="0"/>
              <w:rPr>
                <w:rFonts w:ascii="Arial" w:hAnsi="Arial" w:cs="Arial"/>
              </w:rPr>
            </w:pPr>
          </w:p>
        </w:tc>
        <w:tc>
          <w:tcPr>
            <w:tcW w:w="1812" w:type="dxa"/>
          </w:tcPr>
          <w:p w14:paraId="5F9A78A0" w14:textId="77777777" w:rsidR="00332874" w:rsidRDefault="00332874" w:rsidP="002071B4">
            <w:pPr>
              <w:pStyle w:val="Paragraphedeliste"/>
              <w:ind w:left="0"/>
              <w:rPr>
                <w:rFonts w:ascii="Arial" w:hAnsi="Arial" w:cs="Arial"/>
              </w:rPr>
            </w:pPr>
          </w:p>
        </w:tc>
        <w:tc>
          <w:tcPr>
            <w:tcW w:w="1813" w:type="dxa"/>
          </w:tcPr>
          <w:p w14:paraId="441271BC" w14:textId="77777777" w:rsidR="00332874" w:rsidRDefault="00332874" w:rsidP="002071B4">
            <w:pPr>
              <w:pStyle w:val="Paragraphedeliste"/>
              <w:ind w:left="0"/>
              <w:rPr>
                <w:rFonts w:ascii="Arial" w:hAnsi="Arial" w:cs="Arial"/>
              </w:rPr>
            </w:pPr>
          </w:p>
        </w:tc>
        <w:tc>
          <w:tcPr>
            <w:tcW w:w="1813" w:type="dxa"/>
          </w:tcPr>
          <w:p w14:paraId="12A20A73" w14:textId="77777777" w:rsidR="00332874" w:rsidRDefault="00332874" w:rsidP="002071B4">
            <w:pPr>
              <w:pStyle w:val="Paragraphedeliste"/>
              <w:ind w:left="0"/>
              <w:rPr>
                <w:rFonts w:ascii="Arial" w:hAnsi="Arial" w:cs="Arial"/>
              </w:rPr>
            </w:pPr>
          </w:p>
        </w:tc>
      </w:tr>
      <w:tr w:rsidR="00332874" w14:paraId="152A0892" w14:textId="77777777" w:rsidTr="002071B4">
        <w:tc>
          <w:tcPr>
            <w:tcW w:w="1812" w:type="dxa"/>
          </w:tcPr>
          <w:p w14:paraId="1D6B6F0A" w14:textId="77777777" w:rsidR="00332874" w:rsidRDefault="00332874" w:rsidP="002071B4">
            <w:pPr>
              <w:pStyle w:val="Paragraphedeliste"/>
              <w:ind w:left="0"/>
              <w:rPr>
                <w:rFonts w:ascii="Arial" w:hAnsi="Arial" w:cs="Arial"/>
              </w:rPr>
            </w:pPr>
            <w:r>
              <w:rPr>
                <w:rFonts w:ascii="Arial" w:hAnsi="Arial" w:cs="Arial"/>
              </w:rPr>
              <w:t>Joie</w:t>
            </w:r>
          </w:p>
        </w:tc>
        <w:tc>
          <w:tcPr>
            <w:tcW w:w="1812" w:type="dxa"/>
          </w:tcPr>
          <w:p w14:paraId="3D8F9BD7" w14:textId="77777777" w:rsidR="00332874" w:rsidRDefault="00332874" w:rsidP="002071B4">
            <w:pPr>
              <w:pStyle w:val="Paragraphedeliste"/>
              <w:ind w:left="0"/>
              <w:rPr>
                <w:rFonts w:ascii="Arial" w:hAnsi="Arial" w:cs="Arial"/>
              </w:rPr>
            </w:pPr>
          </w:p>
        </w:tc>
        <w:tc>
          <w:tcPr>
            <w:tcW w:w="1812" w:type="dxa"/>
          </w:tcPr>
          <w:p w14:paraId="495A4C57" w14:textId="77777777" w:rsidR="00332874" w:rsidRDefault="00332874" w:rsidP="002071B4">
            <w:pPr>
              <w:pStyle w:val="Paragraphedeliste"/>
              <w:ind w:left="0"/>
              <w:rPr>
                <w:rFonts w:ascii="Arial" w:hAnsi="Arial" w:cs="Arial"/>
              </w:rPr>
            </w:pPr>
          </w:p>
        </w:tc>
        <w:tc>
          <w:tcPr>
            <w:tcW w:w="1813" w:type="dxa"/>
          </w:tcPr>
          <w:p w14:paraId="282F7927" w14:textId="77777777" w:rsidR="00332874" w:rsidRDefault="00332874" w:rsidP="002071B4">
            <w:pPr>
              <w:pStyle w:val="Paragraphedeliste"/>
              <w:ind w:left="0"/>
              <w:rPr>
                <w:rFonts w:ascii="Arial" w:hAnsi="Arial" w:cs="Arial"/>
              </w:rPr>
            </w:pPr>
          </w:p>
        </w:tc>
        <w:tc>
          <w:tcPr>
            <w:tcW w:w="1813" w:type="dxa"/>
          </w:tcPr>
          <w:p w14:paraId="404794F3" w14:textId="77777777" w:rsidR="00332874" w:rsidRDefault="00332874" w:rsidP="002071B4">
            <w:pPr>
              <w:pStyle w:val="Paragraphedeliste"/>
              <w:ind w:left="0"/>
              <w:rPr>
                <w:rFonts w:ascii="Arial" w:hAnsi="Arial" w:cs="Arial"/>
              </w:rPr>
            </w:pPr>
          </w:p>
        </w:tc>
      </w:tr>
      <w:tr w:rsidR="00332874" w14:paraId="6598B41A" w14:textId="77777777" w:rsidTr="002071B4">
        <w:tc>
          <w:tcPr>
            <w:tcW w:w="1812" w:type="dxa"/>
          </w:tcPr>
          <w:p w14:paraId="089777CC" w14:textId="77777777" w:rsidR="00332874" w:rsidRDefault="00332874" w:rsidP="002071B4">
            <w:pPr>
              <w:pStyle w:val="Paragraphedeliste"/>
              <w:ind w:left="0"/>
              <w:rPr>
                <w:rFonts w:ascii="Arial" w:hAnsi="Arial" w:cs="Arial"/>
              </w:rPr>
            </w:pPr>
            <w:r>
              <w:rPr>
                <w:rFonts w:ascii="Arial" w:hAnsi="Arial" w:cs="Arial"/>
              </w:rPr>
              <w:t>Dégout</w:t>
            </w:r>
          </w:p>
        </w:tc>
        <w:tc>
          <w:tcPr>
            <w:tcW w:w="1812" w:type="dxa"/>
          </w:tcPr>
          <w:p w14:paraId="35DB8DC6" w14:textId="77777777" w:rsidR="00332874" w:rsidRDefault="00332874" w:rsidP="002071B4">
            <w:pPr>
              <w:pStyle w:val="Paragraphedeliste"/>
              <w:ind w:left="0"/>
              <w:rPr>
                <w:rFonts w:ascii="Arial" w:hAnsi="Arial" w:cs="Arial"/>
              </w:rPr>
            </w:pPr>
          </w:p>
        </w:tc>
        <w:tc>
          <w:tcPr>
            <w:tcW w:w="1812" w:type="dxa"/>
          </w:tcPr>
          <w:p w14:paraId="42DAB567" w14:textId="77777777" w:rsidR="00332874" w:rsidRDefault="00332874" w:rsidP="002071B4">
            <w:pPr>
              <w:pStyle w:val="Paragraphedeliste"/>
              <w:ind w:left="0"/>
              <w:rPr>
                <w:rFonts w:ascii="Arial" w:hAnsi="Arial" w:cs="Arial"/>
              </w:rPr>
            </w:pPr>
          </w:p>
        </w:tc>
        <w:tc>
          <w:tcPr>
            <w:tcW w:w="1813" w:type="dxa"/>
          </w:tcPr>
          <w:p w14:paraId="5B6E0D67" w14:textId="77777777" w:rsidR="00332874" w:rsidRDefault="00332874" w:rsidP="002071B4">
            <w:pPr>
              <w:pStyle w:val="Paragraphedeliste"/>
              <w:ind w:left="0"/>
              <w:rPr>
                <w:rFonts w:ascii="Arial" w:hAnsi="Arial" w:cs="Arial"/>
              </w:rPr>
            </w:pPr>
          </w:p>
        </w:tc>
        <w:tc>
          <w:tcPr>
            <w:tcW w:w="1813" w:type="dxa"/>
          </w:tcPr>
          <w:p w14:paraId="28051238" w14:textId="77777777" w:rsidR="00332874" w:rsidRDefault="00332874" w:rsidP="002071B4">
            <w:pPr>
              <w:pStyle w:val="Paragraphedeliste"/>
              <w:ind w:left="0"/>
              <w:rPr>
                <w:rFonts w:ascii="Arial" w:hAnsi="Arial" w:cs="Arial"/>
              </w:rPr>
            </w:pPr>
          </w:p>
        </w:tc>
      </w:tr>
      <w:tr w:rsidR="00332874" w14:paraId="55197B50" w14:textId="77777777" w:rsidTr="002071B4">
        <w:tc>
          <w:tcPr>
            <w:tcW w:w="1812" w:type="dxa"/>
          </w:tcPr>
          <w:p w14:paraId="2E422768" w14:textId="77777777" w:rsidR="00332874" w:rsidRDefault="00332874" w:rsidP="002071B4">
            <w:pPr>
              <w:pStyle w:val="Paragraphedeliste"/>
              <w:ind w:left="0"/>
              <w:rPr>
                <w:rFonts w:ascii="Arial" w:hAnsi="Arial" w:cs="Arial"/>
              </w:rPr>
            </w:pPr>
            <w:r>
              <w:rPr>
                <w:rFonts w:ascii="Arial" w:hAnsi="Arial" w:cs="Arial"/>
              </w:rPr>
              <w:t>Honte</w:t>
            </w:r>
          </w:p>
        </w:tc>
        <w:tc>
          <w:tcPr>
            <w:tcW w:w="1812" w:type="dxa"/>
          </w:tcPr>
          <w:p w14:paraId="3AEE9214" w14:textId="77777777" w:rsidR="00332874" w:rsidRDefault="00332874" w:rsidP="002071B4">
            <w:pPr>
              <w:pStyle w:val="Paragraphedeliste"/>
              <w:ind w:left="0"/>
              <w:rPr>
                <w:rFonts w:ascii="Arial" w:hAnsi="Arial" w:cs="Arial"/>
              </w:rPr>
            </w:pPr>
          </w:p>
        </w:tc>
        <w:tc>
          <w:tcPr>
            <w:tcW w:w="1812" w:type="dxa"/>
          </w:tcPr>
          <w:p w14:paraId="6D66E62D" w14:textId="77777777" w:rsidR="00332874" w:rsidRDefault="00332874" w:rsidP="002071B4">
            <w:pPr>
              <w:pStyle w:val="Paragraphedeliste"/>
              <w:ind w:left="0"/>
              <w:rPr>
                <w:rFonts w:ascii="Arial" w:hAnsi="Arial" w:cs="Arial"/>
              </w:rPr>
            </w:pPr>
          </w:p>
        </w:tc>
        <w:tc>
          <w:tcPr>
            <w:tcW w:w="1813" w:type="dxa"/>
          </w:tcPr>
          <w:p w14:paraId="1F992F2E" w14:textId="77777777" w:rsidR="00332874" w:rsidRDefault="00332874" w:rsidP="002071B4">
            <w:pPr>
              <w:pStyle w:val="Paragraphedeliste"/>
              <w:ind w:left="0"/>
              <w:rPr>
                <w:rFonts w:ascii="Arial" w:hAnsi="Arial" w:cs="Arial"/>
              </w:rPr>
            </w:pPr>
          </w:p>
        </w:tc>
        <w:tc>
          <w:tcPr>
            <w:tcW w:w="1813" w:type="dxa"/>
          </w:tcPr>
          <w:p w14:paraId="52B3C1AA" w14:textId="77777777" w:rsidR="00332874" w:rsidRDefault="00332874" w:rsidP="002071B4">
            <w:pPr>
              <w:pStyle w:val="Paragraphedeliste"/>
              <w:ind w:left="0"/>
              <w:rPr>
                <w:rFonts w:ascii="Arial" w:hAnsi="Arial" w:cs="Arial"/>
              </w:rPr>
            </w:pPr>
          </w:p>
        </w:tc>
      </w:tr>
    </w:tbl>
    <w:p w14:paraId="4D9C7CC3" w14:textId="77777777" w:rsidR="00332874" w:rsidRDefault="00332874" w:rsidP="00332874">
      <w:pPr>
        <w:pStyle w:val="Paragraphedeliste"/>
        <w:ind w:left="1440"/>
        <w:rPr>
          <w:rFonts w:ascii="Arial" w:hAnsi="Arial" w:cs="Arial"/>
        </w:rPr>
      </w:pPr>
    </w:p>
    <w:p w14:paraId="076B105F" w14:textId="77777777" w:rsidR="00332874" w:rsidRPr="00A4265F" w:rsidRDefault="00332874" w:rsidP="00132AA4">
      <w:pPr>
        <w:pStyle w:val="Paragraphedeliste"/>
        <w:numPr>
          <w:ilvl w:val="0"/>
          <w:numId w:val="95"/>
        </w:numPr>
        <w:spacing w:before="0" w:after="160" w:line="259" w:lineRule="auto"/>
        <w:rPr>
          <w:rFonts w:ascii="Arial" w:hAnsi="Arial" w:cs="Arial"/>
        </w:rPr>
      </w:pPr>
      <w:r>
        <w:rPr>
          <w:rFonts w:ascii="Arial" w:hAnsi="Arial" w:cs="Arial"/>
        </w:rPr>
        <w:t>Chacun.e décrit la colère, plus une autre émotion de son choix avec les quatre aspects.</w:t>
      </w:r>
    </w:p>
    <w:bookmarkEnd w:id="39"/>
    <w:p w14:paraId="315FC396" w14:textId="77777777" w:rsidR="00332874" w:rsidRPr="007A0799" w:rsidRDefault="00332874" w:rsidP="00332874">
      <w:pPr>
        <w:autoSpaceDE w:val="0"/>
        <w:autoSpaceDN w:val="0"/>
        <w:adjustRightInd w:val="0"/>
        <w:spacing w:after="0" w:line="240" w:lineRule="auto"/>
        <w:rPr>
          <w:rFonts w:ascii="Arial" w:hAnsi="Arial" w:cs="Arial"/>
        </w:rPr>
      </w:pPr>
    </w:p>
    <w:p w14:paraId="41DF1860" w14:textId="77777777" w:rsidR="00332874" w:rsidRPr="00072DCA" w:rsidRDefault="00332874" w:rsidP="00132AA4">
      <w:pPr>
        <w:numPr>
          <w:ilvl w:val="0"/>
          <w:numId w:val="92"/>
        </w:numPr>
        <w:spacing w:before="0" w:after="160" w:line="259" w:lineRule="auto"/>
        <w:rPr>
          <w:rFonts w:ascii="Arial" w:hAnsi="Arial" w:cs="Arial"/>
          <w:b/>
          <w:bCs/>
        </w:rPr>
      </w:pPr>
      <w:r w:rsidRPr="00072DCA">
        <w:rPr>
          <w:rFonts w:ascii="Arial" w:hAnsi="Arial" w:cs="Arial"/>
          <w:b/>
          <w:bCs/>
        </w:rPr>
        <w:t>Comment ouvrir le dialogue au sein du couple ?</w:t>
      </w:r>
    </w:p>
    <w:p w14:paraId="26B6EE46" w14:textId="77777777" w:rsidR="00332874" w:rsidRPr="007A0799" w:rsidRDefault="00332874" w:rsidP="00132AA4">
      <w:pPr>
        <w:numPr>
          <w:ilvl w:val="1"/>
          <w:numId w:val="93"/>
        </w:numPr>
        <w:spacing w:before="0" w:after="160" w:line="259" w:lineRule="auto"/>
        <w:rPr>
          <w:rFonts w:ascii="Arial" w:hAnsi="Arial" w:cs="Arial"/>
        </w:rPr>
      </w:pPr>
      <w:r w:rsidRPr="007A0799">
        <w:rPr>
          <w:rFonts w:ascii="Arial" w:hAnsi="Arial" w:cs="Arial"/>
        </w:rPr>
        <w:t>Différence entre violence (emprise, domination) et conflit (égalité des rapports hommes-femmes)</w:t>
      </w:r>
    </w:p>
    <w:p w14:paraId="52DFAD46" w14:textId="77777777" w:rsidR="00332874" w:rsidRPr="007A0799" w:rsidRDefault="00332874" w:rsidP="00132AA4">
      <w:pPr>
        <w:numPr>
          <w:ilvl w:val="1"/>
          <w:numId w:val="93"/>
        </w:numPr>
        <w:spacing w:before="0" w:after="160" w:line="259" w:lineRule="auto"/>
        <w:rPr>
          <w:rFonts w:ascii="Arial" w:hAnsi="Arial" w:cs="Arial"/>
        </w:rPr>
      </w:pPr>
      <w:r w:rsidRPr="007A0799">
        <w:rPr>
          <w:rFonts w:ascii="Arial" w:hAnsi="Arial" w:cs="Arial"/>
        </w:rPr>
        <w:t>Règles PME : la bonne personne, au bon moment, au bon endroit</w:t>
      </w:r>
    </w:p>
    <w:p w14:paraId="6A0738F5" w14:textId="77777777" w:rsidR="00332874" w:rsidRPr="007A0799" w:rsidRDefault="00332874" w:rsidP="00132AA4">
      <w:pPr>
        <w:numPr>
          <w:ilvl w:val="1"/>
          <w:numId w:val="93"/>
        </w:numPr>
        <w:spacing w:before="0" w:after="160" w:line="259" w:lineRule="auto"/>
        <w:rPr>
          <w:rFonts w:ascii="Arial" w:hAnsi="Arial" w:cs="Arial"/>
        </w:rPr>
      </w:pPr>
      <w:r w:rsidRPr="007A0799">
        <w:rPr>
          <w:rFonts w:ascii="Arial" w:hAnsi="Arial" w:cs="Arial"/>
        </w:rPr>
        <w:t>Exprimer ses sentiments</w:t>
      </w:r>
    </w:p>
    <w:p w14:paraId="322109BD" w14:textId="77777777" w:rsidR="00332874" w:rsidRPr="007A0799" w:rsidRDefault="00332874" w:rsidP="00132AA4">
      <w:pPr>
        <w:numPr>
          <w:ilvl w:val="1"/>
          <w:numId w:val="93"/>
        </w:numPr>
        <w:spacing w:before="0" w:after="160" w:line="259" w:lineRule="auto"/>
        <w:rPr>
          <w:rFonts w:ascii="Arial" w:hAnsi="Arial" w:cs="Arial"/>
        </w:rPr>
      </w:pPr>
      <w:r w:rsidRPr="00032601">
        <w:rPr>
          <w:rFonts w:ascii="Arial" w:hAnsi="Arial" w:cs="Arial"/>
        </w:rPr>
        <w:t>Respecter l’Autre, c’est également l’écouter jusqu’au bout, </w:t>
      </w:r>
      <w:r w:rsidRPr="00032601">
        <w:rPr>
          <w:rFonts w:ascii="Arial" w:hAnsi="Arial" w:cs="Arial"/>
          <w:b/>
          <w:bCs/>
        </w:rPr>
        <w:t>le laisser parler sans l’interrompre</w:t>
      </w:r>
      <w:r w:rsidRPr="007A0799">
        <w:rPr>
          <w:rFonts w:ascii="Arial" w:hAnsi="Arial" w:cs="Arial"/>
        </w:rPr>
        <w:t xml:space="preserve"> (exercice « juste écouter sans intervenir », puis en faisant de l’écoute active « en encourageant à parler, en acquiesçant de la tête, en reformulant)</w:t>
      </w:r>
    </w:p>
    <w:p w14:paraId="387F5F5E" w14:textId="77777777" w:rsidR="00332874" w:rsidRPr="007A0799" w:rsidRDefault="00332874" w:rsidP="00132AA4">
      <w:pPr>
        <w:numPr>
          <w:ilvl w:val="1"/>
          <w:numId w:val="93"/>
        </w:numPr>
        <w:spacing w:before="0" w:after="160" w:line="259" w:lineRule="auto"/>
        <w:rPr>
          <w:rFonts w:ascii="Arial" w:hAnsi="Arial" w:cs="Arial"/>
        </w:rPr>
      </w:pPr>
      <w:r w:rsidRPr="007A0799">
        <w:rPr>
          <w:rFonts w:ascii="Arial" w:hAnsi="Arial" w:cs="Arial"/>
          <w:color w:val="000000"/>
          <w:shd w:val="clear" w:color="auto" w:fill="FFFFFF"/>
        </w:rPr>
        <w:t>On commence donc ses phrases par « je » (moins accusateur), en effet, le “</w:t>
      </w:r>
      <w:r w:rsidRPr="007A0799">
        <w:rPr>
          <w:rStyle w:val="lev"/>
          <w:rFonts w:ascii="Arial" w:hAnsi="Arial" w:cs="Arial"/>
          <w:color w:val="000000"/>
          <w:shd w:val="clear" w:color="auto" w:fill="FFFFFF"/>
        </w:rPr>
        <w:t>tu qui tue</w:t>
      </w:r>
      <w:r w:rsidRPr="007A0799">
        <w:rPr>
          <w:rFonts w:ascii="Arial" w:hAnsi="Arial" w:cs="Arial"/>
          <w:color w:val="000000"/>
          <w:shd w:val="clear" w:color="auto" w:fill="FFFFFF"/>
        </w:rPr>
        <w:t> (Jacques Salomé).</w:t>
      </w:r>
    </w:p>
    <w:p w14:paraId="097A6C79" w14:textId="77777777" w:rsidR="00332874" w:rsidRDefault="00332874" w:rsidP="00332874">
      <w:pPr>
        <w:rPr>
          <w:rFonts w:ascii="Arial" w:hAnsi="Arial" w:cs="Arial"/>
          <w:color w:val="000000"/>
          <w:shd w:val="clear" w:color="auto" w:fill="FFFFFF"/>
        </w:rPr>
      </w:pPr>
    </w:p>
    <w:p w14:paraId="38A010D6" w14:textId="77777777" w:rsidR="00332874" w:rsidRPr="007A0799" w:rsidRDefault="00332874" w:rsidP="00332874">
      <w:pPr>
        <w:ind w:left="1080"/>
        <w:rPr>
          <w:rFonts w:ascii="Arial" w:hAnsi="Arial" w:cs="Arial"/>
          <w:b/>
          <w:bCs/>
        </w:rPr>
      </w:pPr>
      <w:r w:rsidRPr="00032601">
        <w:rPr>
          <w:rFonts w:ascii="Arial" w:hAnsi="Arial" w:cs="Arial"/>
          <w:b/>
          <w:bCs/>
        </w:rPr>
        <w:t>Les étapes d’une communication plus efficace :</w:t>
      </w:r>
    </w:p>
    <w:p w14:paraId="6FB2A207" w14:textId="77777777" w:rsidR="00332874" w:rsidRPr="00766E6E" w:rsidRDefault="00332874" w:rsidP="00132AA4">
      <w:pPr>
        <w:numPr>
          <w:ilvl w:val="1"/>
          <w:numId w:val="92"/>
        </w:numPr>
        <w:spacing w:before="0" w:after="160" w:line="259" w:lineRule="auto"/>
        <w:rPr>
          <w:rFonts w:ascii="Arial" w:hAnsi="Arial" w:cs="Arial"/>
        </w:rPr>
      </w:pPr>
      <w:r w:rsidRPr="00766E6E">
        <w:rPr>
          <w:rFonts w:ascii="Arial" w:hAnsi="Arial" w:cs="Arial"/>
        </w:rPr>
        <w:t>Elle comporte 4 étapes :</w:t>
      </w:r>
    </w:p>
    <w:p w14:paraId="32FEE0E7" w14:textId="77777777" w:rsidR="00332874" w:rsidRPr="00766E6E" w:rsidRDefault="00332874" w:rsidP="00132AA4">
      <w:pPr>
        <w:numPr>
          <w:ilvl w:val="1"/>
          <w:numId w:val="78"/>
        </w:numPr>
        <w:spacing w:before="0" w:after="160" w:line="259" w:lineRule="auto"/>
        <w:rPr>
          <w:rFonts w:ascii="Arial" w:hAnsi="Arial" w:cs="Arial"/>
          <w:b/>
          <w:bCs/>
        </w:rPr>
      </w:pPr>
      <w:r w:rsidRPr="00766E6E">
        <w:rPr>
          <w:rFonts w:ascii="Arial" w:hAnsi="Arial" w:cs="Arial"/>
        </w:rPr>
        <w:t xml:space="preserve">Décrire une situation de manière objective, factuelle sans jugement moral ou de valeur: </w:t>
      </w:r>
      <w:r w:rsidRPr="00766E6E">
        <w:rPr>
          <w:rFonts w:ascii="Arial" w:hAnsi="Arial" w:cs="Arial"/>
          <w:b/>
          <w:bCs/>
          <w:color w:val="D55816" w:themeColor="accent2"/>
        </w:rPr>
        <w:t>lorsque tu me dis cela</w:t>
      </w:r>
      <w:r w:rsidRPr="00766E6E">
        <w:rPr>
          <w:rFonts w:ascii="Arial" w:hAnsi="Arial" w:cs="Arial"/>
          <w:b/>
          <w:bCs/>
        </w:rPr>
        <w:t>…</w:t>
      </w:r>
    </w:p>
    <w:p w14:paraId="7706C938" w14:textId="77777777" w:rsidR="00332874" w:rsidRPr="00766E6E" w:rsidRDefault="00332874" w:rsidP="00132AA4">
      <w:pPr>
        <w:numPr>
          <w:ilvl w:val="1"/>
          <w:numId w:val="78"/>
        </w:numPr>
        <w:spacing w:before="0" w:after="160" w:line="259" w:lineRule="auto"/>
        <w:rPr>
          <w:rFonts w:ascii="Arial" w:hAnsi="Arial" w:cs="Arial"/>
        </w:rPr>
      </w:pPr>
      <w:r w:rsidRPr="00766E6E">
        <w:rPr>
          <w:rFonts w:ascii="Arial" w:hAnsi="Arial" w:cs="Arial"/>
        </w:rPr>
        <w:t xml:space="preserve">Exprimer ses sentiments en utilisant : </w:t>
      </w:r>
      <w:r w:rsidRPr="00766E6E">
        <w:rPr>
          <w:rFonts w:ascii="Arial" w:hAnsi="Arial" w:cs="Arial"/>
          <w:b/>
          <w:bCs/>
          <w:color w:val="D55816" w:themeColor="accent2"/>
        </w:rPr>
        <w:t>je ressens que</w:t>
      </w:r>
      <w:r w:rsidRPr="00766E6E">
        <w:rPr>
          <w:rFonts w:ascii="Arial" w:hAnsi="Arial" w:cs="Arial"/>
        </w:rPr>
        <w:t>… Et non je pense que… car cela reviendrait à interpréter un comportement.</w:t>
      </w:r>
    </w:p>
    <w:p w14:paraId="5A62583D" w14:textId="77777777" w:rsidR="00332874" w:rsidRPr="00766E6E" w:rsidRDefault="00332874" w:rsidP="00132AA4">
      <w:pPr>
        <w:numPr>
          <w:ilvl w:val="1"/>
          <w:numId w:val="78"/>
        </w:numPr>
        <w:spacing w:before="0" w:after="160" w:line="259" w:lineRule="auto"/>
        <w:rPr>
          <w:rFonts w:ascii="Arial" w:hAnsi="Arial" w:cs="Arial"/>
          <w:b/>
          <w:bCs/>
        </w:rPr>
      </w:pPr>
      <w:r w:rsidRPr="00766E6E">
        <w:rPr>
          <w:rFonts w:ascii="Arial" w:hAnsi="Arial" w:cs="Arial"/>
        </w:rPr>
        <w:t>Clarifier ses besoins :  </w:t>
      </w:r>
      <w:r w:rsidRPr="00766E6E">
        <w:rPr>
          <w:rFonts w:ascii="Arial" w:hAnsi="Arial" w:cs="Arial"/>
          <w:b/>
          <w:bCs/>
          <w:color w:val="D55816" w:themeColor="accent2"/>
        </w:rPr>
        <w:t>j’ai besoin de</w:t>
      </w:r>
      <w:r w:rsidRPr="00766E6E">
        <w:rPr>
          <w:rFonts w:ascii="Arial" w:hAnsi="Arial" w:cs="Arial"/>
          <w:b/>
          <w:bCs/>
        </w:rPr>
        <w:t>…</w:t>
      </w:r>
    </w:p>
    <w:p w14:paraId="09DFEF69" w14:textId="77777777" w:rsidR="00332874" w:rsidRPr="00766E6E" w:rsidRDefault="00332874" w:rsidP="00132AA4">
      <w:pPr>
        <w:numPr>
          <w:ilvl w:val="1"/>
          <w:numId w:val="78"/>
        </w:numPr>
        <w:spacing w:before="0" w:after="160" w:line="259" w:lineRule="auto"/>
        <w:rPr>
          <w:rFonts w:ascii="Arial" w:hAnsi="Arial" w:cs="Arial"/>
          <w:b/>
          <w:bCs/>
        </w:rPr>
      </w:pPr>
      <w:r w:rsidRPr="00766E6E">
        <w:rPr>
          <w:rFonts w:ascii="Arial" w:hAnsi="Arial" w:cs="Arial"/>
        </w:rPr>
        <w:t xml:space="preserve">Faire une demande réalisable pour l’autre sans menaces, sans manipulation et en terme positif : </w:t>
      </w:r>
      <w:r w:rsidRPr="00766E6E">
        <w:rPr>
          <w:rFonts w:ascii="Arial" w:hAnsi="Arial" w:cs="Arial"/>
          <w:b/>
          <w:bCs/>
          <w:color w:val="D55816" w:themeColor="accent2"/>
        </w:rPr>
        <w:t>serait-il possible que</w:t>
      </w:r>
      <w:r w:rsidRPr="00766E6E">
        <w:rPr>
          <w:rFonts w:ascii="Arial" w:hAnsi="Arial" w:cs="Arial"/>
          <w:b/>
          <w:bCs/>
        </w:rPr>
        <w:t>…</w:t>
      </w:r>
    </w:p>
    <w:p w14:paraId="6EF03B0D" w14:textId="77777777" w:rsidR="00332874" w:rsidRDefault="00332874" w:rsidP="00332874">
      <w:pPr>
        <w:rPr>
          <w:rFonts w:ascii="Arial" w:hAnsi="Arial" w:cs="Arial"/>
          <w:b/>
          <w:bCs/>
          <w:color w:val="D55816" w:themeColor="accent2"/>
        </w:rPr>
      </w:pPr>
    </w:p>
    <w:p w14:paraId="11164C80" w14:textId="77777777" w:rsidR="00332874" w:rsidRPr="00766E6E" w:rsidRDefault="00332874" w:rsidP="00332874">
      <w:pPr>
        <w:rPr>
          <w:rFonts w:ascii="Arial" w:hAnsi="Arial" w:cs="Arial"/>
          <w:color w:val="000000"/>
          <w:shd w:val="clear" w:color="auto" w:fill="FFFFFF"/>
        </w:rPr>
      </w:pPr>
      <w:r w:rsidRPr="00766E6E">
        <w:rPr>
          <w:rFonts w:ascii="Arial" w:hAnsi="Arial" w:cs="Arial"/>
          <w:color w:val="000000"/>
          <w:shd w:val="clear" w:color="auto" w:fill="FFFFFF"/>
        </w:rPr>
        <w:t>Demander à chacun.e d’écrire une situation vécue en repartant de ce modèle</w:t>
      </w:r>
    </w:p>
    <w:p w14:paraId="1F8177D5" w14:textId="77777777" w:rsidR="00332874" w:rsidRPr="007A0799" w:rsidRDefault="00332874" w:rsidP="00332874">
      <w:pPr>
        <w:ind w:left="1440"/>
        <w:rPr>
          <w:rFonts w:ascii="Arial" w:hAnsi="Arial" w:cs="Arial"/>
          <w:b/>
          <w:bCs/>
          <w:color w:val="D55816" w:themeColor="accent2"/>
        </w:rPr>
      </w:pPr>
    </w:p>
    <w:p w14:paraId="44DEFC19" w14:textId="77777777" w:rsidR="00332874" w:rsidRPr="003A648A" w:rsidRDefault="00332874" w:rsidP="00332874">
      <w:pPr>
        <w:rPr>
          <w:rFonts w:ascii="Arial" w:hAnsi="Arial" w:cs="Arial"/>
          <w:b/>
          <w:bCs/>
        </w:rPr>
      </w:pPr>
      <w:r w:rsidRPr="003A648A">
        <w:rPr>
          <w:rFonts w:ascii="Arial" w:hAnsi="Arial" w:cs="Arial"/>
          <w:b/>
          <w:bCs/>
        </w:rPr>
        <w:t>À la fin de la séance : demandez aux participant.e.s  « qu’est-ce que je pourrais changer au niveau individuel », « qu’est-ce qu’on devrait plaider pour un changement au niveau communautaire ou structurel »</w:t>
      </w:r>
    </w:p>
    <w:p w14:paraId="397A1D21" w14:textId="77777777" w:rsidR="00332874" w:rsidRPr="007A0799" w:rsidRDefault="00332874" w:rsidP="00332874">
      <w:pPr>
        <w:rPr>
          <w:rFonts w:ascii="Arial" w:hAnsi="Arial" w:cs="Arial"/>
          <w:b/>
          <w:bCs/>
          <w:color w:val="FF0000"/>
        </w:rPr>
      </w:pPr>
    </w:p>
    <w:p w14:paraId="1CBC50DC" w14:textId="77777777" w:rsidR="00332874" w:rsidRPr="005F6D1F" w:rsidRDefault="00332874" w:rsidP="00332874">
      <w:pPr>
        <w:rPr>
          <w:rFonts w:ascii="Arial" w:hAnsi="Arial" w:cs="Arial"/>
          <w:b/>
          <w:bCs/>
          <w:sz w:val="24"/>
          <w:szCs w:val="24"/>
        </w:rPr>
      </w:pPr>
      <w:r>
        <w:rPr>
          <w:rFonts w:ascii="Arial" w:hAnsi="Arial" w:cs="Arial"/>
          <w:b/>
          <w:bCs/>
          <w:sz w:val="24"/>
          <w:szCs w:val="24"/>
        </w:rPr>
        <w:t xml:space="preserve">Phase 2. </w:t>
      </w:r>
      <w:r w:rsidRPr="005F6D1F">
        <w:rPr>
          <w:rFonts w:ascii="Arial" w:hAnsi="Arial" w:cs="Arial"/>
          <w:b/>
          <w:bCs/>
          <w:sz w:val="24"/>
          <w:szCs w:val="24"/>
        </w:rPr>
        <w:t>Journée d’échange intergénérationnelle et atelier de restitution avec les acteurs clés locaux</w:t>
      </w:r>
    </w:p>
    <w:p w14:paraId="7F76C18A" w14:textId="77777777" w:rsidR="00332874" w:rsidRPr="00766E6E" w:rsidRDefault="00332874" w:rsidP="00332874">
      <w:pPr>
        <w:pStyle w:val="Paragraphedeliste"/>
        <w:rPr>
          <w:rFonts w:ascii="Arial" w:hAnsi="Arial" w:cs="Arial"/>
          <w:b/>
          <w:bCs/>
          <w:sz w:val="24"/>
          <w:szCs w:val="24"/>
        </w:rPr>
      </w:pPr>
    </w:p>
    <w:p w14:paraId="09EBBF20" w14:textId="04F203B6" w:rsidR="00332874" w:rsidRPr="007A0799" w:rsidRDefault="00332874" w:rsidP="00332874">
      <w:pPr>
        <w:pBdr>
          <w:top w:val="single" w:sz="4" w:space="1" w:color="auto"/>
          <w:left w:val="single" w:sz="4" w:space="4" w:color="auto"/>
          <w:bottom w:val="single" w:sz="4" w:space="1" w:color="auto"/>
          <w:right w:val="single" w:sz="4" w:space="4" w:color="auto"/>
        </w:pBdr>
        <w:rPr>
          <w:rFonts w:ascii="Arial" w:hAnsi="Arial" w:cs="Arial"/>
          <w:b/>
          <w:bCs/>
        </w:rPr>
      </w:pPr>
      <w:r w:rsidRPr="007A0799">
        <w:rPr>
          <w:rFonts w:ascii="Arial" w:hAnsi="Arial" w:cs="Arial"/>
          <w:b/>
          <w:bCs/>
        </w:rPr>
        <w:t>Préparation des journées d’échanges</w:t>
      </w:r>
    </w:p>
    <w:p w14:paraId="340FE8FF" w14:textId="77777777" w:rsidR="00332874" w:rsidRDefault="00332874" w:rsidP="00132AA4">
      <w:pPr>
        <w:numPr>
          <w:ilvl w:val="0"/>
          <w:numId w:val="75"/>
        </w:numPr>
        <w:spacing w:before="0" w:after="160" w:line="259" w:lineRule="auto"/>
        <w:rPr>
          <w:rFonts w:ascii="Arial" w:hAnsi="Arial" w:cs="Arial"/>
        </w:rPr>
      </w:pPr>
      <w:r>
        <w:rPr>
          <w:rFonts w:ascii="Arial" w:hAnsi="Arial" w:cs="Arial"/>
        </w:rPr>
        <w:t>Présentation de la synthèse des fiches individuelles et synthèse des sessions devant les groupes (individuel, communautaire/structurel)</w:t>
      </w:r>
    </w:p>
    <w:p w14:paraId="616A4538" w14:textId="77777777" w:rsidR="00332874" w:rsidRPr="007A0799" w:rsidRDefault="00332874" w:rsidP="00132AA4">
      <w:pPr>
        <w:numPr>
          <w:ilvl w:val="0"/>
          <w:numId w:val="75"/>
        </w:numPr>
        <w:spacing w:before="0" w:after="160" w:line="259" w:lineRule="auto"/>
        <w:rPr>
          <w:rFonts w:ascii="Arial" w:hAnsi="Arial" w:cs="Arial"/>
        </w:rPr>
      </w:pPr>
      <w:r>
        <w:rPr>
          <w:rFonts w:ascii="Arial" w:hAnsi="Arial" w:cs="Arial"/>
        </w:rPr>
        <w:t>Validation par les groupes (correction, ajout, ...)</w:t>
      </w:r>
    </w:p>
    <w:p w14:paraId="44EE533B" w14:textId="77777777" w:rsidR="00332874" w:rsidRDefault="00332874" w:rsidP="00132AA4">
      <w:pPr>
        <w:numPr>
          <w:ilvl w:val="0"/>
          <w:numId w:val="75"/>
        </w:numPr>
        <w:spacing w:before="0" w:after="160" w:line="259" w:lineRule="auto"/>
        <w:rPr>
          <w:rFonts w:ascii="Arial" w:hAnsi="Arial" w:cs="Arial"/>
        </w:rPr>
      </w:pPr>
      <w:r w:rsidRPr="007A0799">
        <w:rPr>
          <w:rFonts w:ascii="Arial" w:hAnsi="Arial" w:cs="Arial"/>
        </w:rPr>
        <w:t>C</w:t>
      </w:r>
      <w:r>
        <w:rPr>
          <w:rFonts w:ascii="Arial" w:hAnsi="Arial" w:cs="Arial"/>
        </w:rPr>
        <w:t>hoix des rapporteurs de groupe lors de la restitution</w:t>
      </w:r>
    </w:p>
    <w:p w14:paraId="05FBC8C4" w14:textId="77777777" w:rsidR="00332874" w:rsidRPr="007A0799" w:rsidRDefault="00332874" w:rsidP="00132AA4">
      <w:pPr>
        <w:numPr>
          <w:ilvl w:val="0"/>
          <w:numId w:val="75"/>
        </w:numPr>
        <w:spacing w:before="0" w:after="160" w:line="259" w:lineRule="auto"/>
        <w:rPr>
          <w:rFonts w:ascii="Arial" w:hAnsi="Arial" w:cs="Arial"/>
        </w:rPr>
      </w:pPr>
      <w:r>
        <w:rPr>
          <w:rFonts w:ascii="Arial" w:hAnsi="Arial" w:cs="Arial"/>
        </w:rPr>
        <w:t>Identifier les acteurs clés qui doivent prendre part à la restitution</w:t>
      </w:r>
    </w:p>
    <w:p w14:paraId="2751C1E0" w14:textId="77777777" w:rsidR="00332874" w:rsidRPr="007A0799" w:rsidRDefault="00332874" w:rsidP="00132AA4">
      <w:pPr>
        <w:numPr>
          <w:ilvl w:val="0"/>
          <w:numId w:val="75"/>
        </w:numPr>
        <w:spacing w:before="0" w:after="160" w:line="259" w:lineRule="auto"/>
        <w:rPr>
          <w:rFonts w:ascii="Arial" w:hAnsi="Arial" w:cs="Arial"/>
        </w:rPr>
      </w:pPr>
      <w:r w:rsidRPr="007A0799">
        <w:rPr>
          <w:rFonts w:ascii="Arial" w:hAnsi="Arial" w:cs="Arial"/>
        </w:rPr>
        <w:t xml:space="preserve">Ce qu’on aimerait partager avec </w:t>
      </w:r>
      <w:r>
        <w:rPr>
          <w:rFonts w:ascii="Arial" w:hAnsi="Arial" w:cs="Arial"/>
        </w:rPr>
        <w:t>l</w:t>
      </w:r>
      <w:r w:rsidRPr="007A0799">
        <w:rPr>
          <w:rFonts w:ascii="Arial" w:hAnsi="Arial" w:cs="Arial"/>
        </w:rPr>
        <w:t xml:space="preserve">es </w:t>
      </w:r>
      <w:r>
        <w:rPr>
          <w:rFonts w:ascii="Arial" w:hAnsi="Arial" w:cs="Arial"/>
        </w:rPr>
        <w:t xml:space="preserve">leaders communautaires et acteurs sectoriels (social, santé, éducation, justice) </w:t>
      </w:r>
      <w:r w:rsidRPr="007A0799">
        <w:rPr>
          <w:rFonts w:ascii="Arial" w:hAnsi="Arial" w:cs="Arial"/>
        </w:rPr>
        <w:t xml:space="preserve">pour un changement </w:t>
      </w:r>
      <w:r>
        <w:rPr>
          <w:rFonts w:ascii="Arial" w:hAnsi="Arial" w:cs="Arial"/>
        </w:rPr>
        <w:t xml:space="preserve">communautaire et </w:t>
      </w:r>
      <w:r w:rsidRPr="007A0799">
        <w:rPr>
          <w:rFonts w:ascii="Arial" w:hAnsi="Arial" w:cs="Arial"/>
        </w:rPr>
        <w:t>structurel</w:t>
      </w:r>
    </w:p>
    <w:p w14:paraId="06876A79" w14:textId="77777777" w:rsidR="00332874" w:rsidRPr="003A648A" w:rsidRDefault="00332874" w:rsidP="00132AA4">
      <w:pPr>
        <w:numPr>
          <w:ilvl w:val="0"/>
          <w:numId w:val="75"/>
        </w:numPr>
        <w:spacing w:before="0" w:after="160" w:line="259" w:lineRule="auto"/>
        <w:rPr>
          <w:rFonts w:ascii="Arial" w:hAnsi="Arial" w:cs="Arial"/>
        </w:rPr>
      </w:pPr>
      <w:r w:rsidRPr="003A648A">
        <w:rPr>
          <w:rFonts w:ascii="Arial" w:hAnsi="Arial" w:cs="Arial"/>
        </w:rPr>
        <w:t>Remplir le même questionnaire qu’au début</w:t>
      </w:r>
    </w:p>
    <w:p w14:paraId="140C4AFF" w14:textId="77777777" w:rsidR="00332874" w:rsidRDefault="00332874" w:rsidP="00332874">
      <w:pPr>
        <w:rPr>
          <w:rFonts w:ascii="Arial" w:hAnsi="Arial" w:cs="Arial"/>
          <w:color w:val="FF0000"/>
        </w:rPr>
      </w:pPr>
    </w:p>
    <w:p w14:paraId="36A5E477" w14:textId="77777777" w:rsidR="00332874" w:rsidRDefault="00332874" w:rsidP="00332874">
      <w:pPr>
        <w:rPr>
          <w:rFonts w:ascii="Arial" w:hAnsi="Arial" w:cs="Arial"/>
        </w:rPr>
      </w:pPr>
      <w:r w:rsidRPr="009F607B">
        <w:rPr>
          <w:rFonts w:ascii="Arial" w:hAnsi="Arial" w:cs="Arial"/>
          <w:b/>
          <w:bCs/>
        </w:rPr>
        <w:t>Journées de restitution</w:t>
      </w:r>
      <w:r w:rsidRPr="009F607B">
        <w:rPr>
          <w:rFonts w:ascii="Arial" w:hAnsi="Arial" w:cs="Arial"/>
        </w:rPr>
        <w:t xml:space="preserve"> </w:t>
      </w:r>
    </w:p>
    <w:p w14:paraId="153A7C2E" w14:textId="77777777" w:rsidR="00332874" w:rsidRDefault="00332874" w:rsidP="00332874">
      <w:pPr>
        <w:rPr>
          <w:rFonts w:ascii="Arial" w:hAnsi="Arial" w:cs="Arial"/>
        </w:rPr>
      </w:pPr>
      <w:r>
        <w:rPr>
          <w:rFonts w:ascii="Arial" w:hAnsi="Arial" w:cs="Arial"/>
        </w:rPr>
        <w:t>J1- Journée de réflexion intergénérationnelle entre les 4 groupes</w:t>
      </w:r>
    </w:p>
    <w:p w14:paraId="7FBAA71B" w14:textId="1AF2BC86" w:rsidR="00332874" w:rsidRPr="009F607B" w:rsidRDefault="00332874" w:rsidP="00332874">
      <w:pPr>
        <w:rPr>
          <w:rFonts w:ascii="Arial" w:hAnsi="Arial" w:cs="Arial"/>
        </w:rPr>
      </w:pPr>
      <w:r>
        <w:rPr>
          <w:rFonts w:ascii="Arial" w:hAnsi="Arial" w:cs="Arial"/>
        </w:rPr>
        <w:t>J2- Restitution devant les a</w:t>
      </w:r>
      <w:r w:rsidR="00CD1098">
        <w:rPr>
          <w:rFonts w:ascii="Arial" w:hAnsi="Arial" w:cs="Arial"/>
        </w:rPr>
        <w:t>utorités de Mamou (santé, social,…) et les acteurs clés (religieux, ONG,…)</w:t>
      </w:r>
    </w:p>
    <w:p w14:paraId="36A9B211" w14:textId="77777777" w:rsidR="00332874" w:rsidRPr="007A0799" w:rsidRDefault="00332874" w:rsidP="00332874">
      <w:pPr>
        <w:rPr>
          <w:rFonts w:ascii="Arial" w:hAnsi="Arial" w:cs="Arial"/>
        </w:rPr>
      </w:pPr>
    </w:p>
    <w:p w14:paraId="27210860" w14:textId="77777777" w:rsidR="00332874" w:rsidRDefault="00332874" w:rsidP="00332874">
      <w:pPr>
        <w:rPr>
          <w:rFonts w:ascii="Arial" w:hAnsi="Arial" w:cs="Arial"/>
          <w:b/>
          <w:bCs/>
        </w:rPr>
      </w:pPr>
      <w:r>
        <w:rPr>
          <w:rFonts w:ascii="Arial" w:hAnsi="Arial" w:cs="Arial"/>
          <w:b/>
          <w:bCs/>
        </w:rPr>
        <w:t xml:space="preserve">Phase 3. </w:t>
      </w:r>
      <w:r w:rsidRPr="005F6D1F">
        <w:rPr>
          <w:rFonts w:ascii="Arial" w:hAnsi="Arial" w:cs="Arial"/>
          <w:b/>
          <w:bCs/>
        </w:rPr>
        <w:t>Atelier national de validation du premier cycle de la Recherche Action</w:t>
      </w:r>
    </w:p>
    <w:p w14:paraId="394B0851" w14:textId="77777777" w:rsidR="00332874" w:rsidRPr="005F6D1F" w:rsidRDefault="00332874" w:rsidP="00332874">
      <w:pPr>
        <w:rPr>
          <w:rFonts w:ascii="Arial" w:hAnsi="Arial" w:cs="Arial"/>
        </w:rPr>
      </w:pPr>
      <w:r w:rsidRPr="005F6D1F">
        <w:rPr>
          <w:rFonts w:ascii="Arial" w:hAnsi="Arial" w:cs="Arial"/>
        </w:rPr>
        <w:t>(à développer)</w:t>
      </w:r>
    </w:p>
    <w:p w14:paraId="0139B700" w14:textId="77777777" w:rsidR="00332874" w:rsidRDefault="00332874" w:rsidP="00332874">
      <w:pPr>
        <w:rPr>
          <w:rFonts w:ascii="Arial" w:hAnsi="Arial" w:cs="Arial"/>
          <w:b/>
          <w:bCs/>
        </w:rPr>
      </w:pPr>
      <w:r w:rsidRPr="00132582">
        <w:rPr>
          <w:rFonts w:ascii="Arial" w:hAnsi="Arial" w:cs="Arial"/>
          <w:b/>
          <w:bCs/>
        </w:rPr>
        <w:t>Comité de pilotage</w:t>
      </w:r>
    </w:p>
    <w:p w14:paraId="1E2E2E54" w14:textId="77777777" w:rsidR="00332874" w:rsidRPr="00132582" w:rsidRDefault="00332874" w:rsidP="00332874">
      <w:pPr>
        <w:rPr>
          <w:rFonts w:ascii="Arial" w:hAnsi="Arial" w:cs="Arial"/>
        </w:rPr>
      </w:pPr>
      <w:r w:rsidRPr="00132582">
        <w:rPr>
          <w:rFonts w:ascii="Arial" w:hAnsi="Arial" w:cs="Arial"/>
        </w:rPr>
        <w:t>Composition :</w:t>
      </w:r>
    </w:p>
    <w:p w14:paraId="6CB41040" w14:textId="77777777" w:rsidR="00332874" w:rsidRDefault="00332874" w:rsidP="00132AA4">
      <w:pPr>
        <w:pStyle w:val="Paragraphedeliste"/>
        <w:numPr>
          <w:ilvl w:val="1"/>
          <w:numId w:val="93"/>
        </w:numPr>
        <w:spacing w:before="0" w:after="160" w:line="259" w:lineRule="auto"/>
        <w:rPr>
          <w:rFonts w:ascii="Arial" w:hAnsi="Arial" w:cs="Arial"/>
        </w:rPr>
      </w:pPr>
      <w:r w:rsidRPr="00132582">
        <w:rPr>
          <w:rFonts w:ascii="Arial" w:hAnsi="Arial" w:cs="Arial"/>
        </w:rPr>
        <w:t>PTF</w:t>
      </w:r>
    </w:p>
    <w:p w14:paraId="52E05462"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MDAF/IRAS</w:t>
      </w:r>
    </w:p>
    <w:p w14:paraId="03120FD8"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SGAR</w:t>
      </w:r>
    </w:p>
    <w:p w14:paraId="66F67595"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AFASCO</w:t>
      </w:r>
    </w:p>
    <w:p w14:paraId="1809C41A"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Personnes ressources : Prof.BANO</w:t>
      </w:r>
    </w:p>
    <w:p w14:paraId="49B4E44C"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GAMS Belgique</w:t>
      </w:r>
    </w:p>
    <w:p w14:paraId="3BA7230F" w14:textId="77777777" w:rsidR="00332874" w:rsidRPr="00332874" w:rsidRDefault="00332874" w:rsidP="00132AA4">
      <w:pPr>
        <w:pStyle w:val="Paragraphedeliste"/>
        <w:numPr>
          <w:ilvl w:val="1"/>
          <w:numId w:val="93"/>
        </w:numPr>
        <w:spacing w:before="0" w:after="160" w:line="259" w:lineRule="auto"/>
        <w:rPr>
          <w:rFonts w:ascii="Arial" w:hAnsi="Arial" w:cs="Arial"/>
          <w:lang w:val="en-GB"/>
        </w:rPr>
      </w:pPr>
      <w:r w:rsidRPr="00332874">
        <w:rPr>
          <w:rFonts w:ascii="Arial" w:hAnsi="Arial" w:cs="Arial"/>
          <w:lang w:val="en-GB"/>
        </w:rPr>
        <w:t>Health Focus Guinée/Health Focus Postdam</w:t>
      </w:r>
    </w:p>
    <w:p w14:paraId="15F8BC0F"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Magistrat/Juge</w:t>
      </w:r>
    </w:p>
    <w:p w14:paraId="02535B7A" w14:textId="77777777" w:rsidR="00332874" w:rsidRDefault="00332874" w:rsidP="00332874">
      <w:pPr>
        <w:rPr>
          <w:rFonts w:ascii="Arial" w:hAnsi="Arial" w:cs="Arial"/>
        </w:rPr>
      </w:pPr>
      <w:r>
        <w:rPr>
          <w:rFonts w:ascii="Arial" w:hAnsi="Arial" w:cs="Arial"/>
        </w:rPr>
        <w:t>Rôle :</w:t>
      </w:r>
    </w:p>
    <w:p w14:paraId="52E90A7F"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Analyser et valider la feuille de route de la recherche action</w:t>
      </w:r>
    </w:p>
    <w:p w14:paraId="5144864D"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Faire le suivi du respect du protocole de la RA</w:t>
      </w:r>
    </w:p>
    <w:p w14:paraId="4CE1127C"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Valider les résultats d’étape</w:t>
      </w:r>
    </w:p>
    <w:p w14:paraId="718F0911"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Orienter la prise de décision en cas d’évènements entrainant des changements majeurs dans le planning.</w:t>
      </w:r>
    </w:p>
    <w:p w14:paraId="175BD235" w14:textId="77777777" w:rsidR="00332874" w:rsidRPr="002C7D63" w:rsidRDefault="00332874" w:rsidP="00132AA4">
      <w:pPr>
        <w:pStyle w:val="Paragraphedeliste"/>
        <w:numPr>
          <w:ilvl w:val="1"/>
          <w:numId w:val="93"/>
        </w:numPr>
        <w:spacing w:before="0" w:after="160" w:line="259" w:lineRule="auto"/>
        <w:rPr>
          <w:rFonts w:ascii="Arial" w:hAnsi="Arial" w:cs="Arial"/>
        </w:rPr>
      </w:pPr>
      <w:r>
        <w:rPr>
          <w:rFonts w:ascii="Arial" w:hAnsi="Arial" w:cs="Arial"/>
        </w:rPr>
        <w:t>Mobiliser les ressources nécessaires pour d’autres cycles de la RA</w:t>
      </w:r>
    </w:p>
    <w:p w14:paraId="389BE6A3" w14:textId="77777777" w:rsidR="00332874" w:rsidRDefault="00332874" w:rsidP="00332874">
      <w:pPr>
        <w:rPr>
          <w:rFonts w:ascii="Arial" w:hAnsi="Arial" w:cs="Arial"/>
        </w:rPr>
      </w:pPr>
      <w:r>
        <w:rPr>
          <w:rFonts w:ascii="Arial" w:hAnsi="Arial" w:cs="Arial"/>
        </w:rPr>
        <w:t>Fréquence :</w:t>
      </w:r>
    </w:p>
    <w:p w14:paraId="4FEBDB92"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Avant le démarrage (présenter le protocole et la feuille de route)</w:t>
      </w:r>
    </w:p>
    <w:p w14:paraId="26536082" w14:textId="77777777"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A mi-parcours après 3 sessions fin septembre (valider les résultats d’étape)</w:t>
      </w:r>
    </w:p>
    <w:p w14:paraId="67AA275A" w14:textId="45F0D791" w:rsidR="00332874" w:rsidRDefault="00332874" w:rsidP="00132AA4">
      <w:pPr>
        <w:pStyle w:val="Paragraphedeliste"/>
        <w:numPr>
          <w:ilvl w:val="1"/>
          <w:numId w:val="93"/>
        </w:numPr>
        <w:spacing w:before="0" w:after="160" w:line="259" w:lineRule="auto"/>
        <w:rPr>
          <w:rFonts w:ascii="Arial" w:hAnsi="Arial" w:cs="Arial"/>
        </w:rPr>
      </w:pPr>
      <w:r>
        <w:rPr>
          <w:rFonts w:ascii="Arial" w:hAnsi="Arial" w:cs="Arial"/>
        </w:rPr>
        <w:t>Avant la restitution (valider les résultats préliminaires, décider des modalités de la validation du rapport final de la phase une)</w:t>
      </w:r>
    </w:p>
    <w:p w14:paraId="438AAD58" w14:textId="30A88778" w:rsidR="00332874" w:rsidRDefault="00332874" w:rsidP="00332874">
      <w:pPr>
        <w:spacing w:before="0" w:after="160" w:line="259" w:lineRule="auto"/>
        <w:rPr>
          <w:rFonts w:ascii="Arial" w:hAnsi="Arial" w:cs="Arial"/>
        </w:rPr>
      </w:pPr>
    </w:p>
    <w:p w14:paraId="4C61DD49" w14:textId="4E7545C5" w:rsidR="00332874" w:rsidRDefault="00332874" w:rsidP="00332874">
      <w:pPr>
        <w:spacing w:before="0" w:after="160" w:line="259" w:lineRule="auto"/>
        <w:rPr>
          <w:rFonts w:ascii="Arial" w:hAnsi="Arial" w:cs="Arial"/>
        </w:rPr>
      </w:pPr>
    </w:p>
    <w:p w14:paraId="04027C8C" w14:textId="6BDA05F7" w:rsidR="00332874" w:rsidRDefault="00332874" w:rsidP="00332874">
      <w:pPr>
        <w:spacing w:before="0" w:after="160" w:line="259" w:lineRule="auto"/>
        <w:rPr>
          <w:rFonts w:ascii="Arial" w:hAnsi="Arial" w:cs="Arial"/>
        </w:rPr>
      </w:pPr>
    </w:p>
    <w:p w14:paraId="2623B564" w14:textId="63722143" w:rsidR="00332874" w:rsidRDefault="00332874" w:rsidP="00332874">
      <w:pPr>
        <w:spacing w:before="0" w:after="160" w:line="259" w:lineRule="auto"/>
        <w:rPr>
          <w:rFonts w:ascii="Arial" w:hAnsi="Arial" w:cs="Arial"/>
        </w:rPr>
      </w:pPr>
    </w:p>
    <w:p w14:paraId="2C72F244" w14:textId="176BCB43" w:rsidR="00332874" w:rsidRDefault="00332874" w:rsidP="00332874">
      <w:pPr>
        <w:spacing w:before="0" w:after="160" w:line="259" w:lineRule="auto"/>
        <w:rPr>
          <w:rFonts w:ascii="Arial" w:hAnsi="Arial" w:cs="Arial"/>
        </w:rPr>
      </w:pPr>
    </w:p>
    <w:p w14:paraId="1D6188F5" w14:textId="600A5556" w:rsidR="00332874" w:rsidRDefault="00332874" w:rsidP="00332874">
      <w:pPr>
        <w:spacing w:before="0" w:after="160" w:line="259" w:lineRule="auto"/>
        <w:rPr>
          <w:rFonts w:ascii="Arial" w:hAnsi="Arial" w:cs="Arial"/>
        </w:rPr>
      </w:pPr>
    </w:p>
    <w:p w14:paraId="0778A1AE" w14:textId="369045F5" w:rsidR="00332874" w:rsidRDefault="00332874" w:rsidP="00332874">
      <w:pPr>
        <w:spacing w:before="0" w:after="160" w:line="259" w:lineRule="auto"/>
        <w:rPr>
          <w:rFonts w:ascii="Arial" w:hAnsi="Arial" w:cs="Arial"/>
        </w:rPr>
      </w:pPr>
    </w:p>
    <w:p w14:paraId="57D88FB6" w14:textId="2FEEEA5B" w:rsidR="00332874" w:rsidRDefault="00332874" w:rsidP="00332874">
      <w:pPr>
        <w:spacing w:before="0" w:after="160" w:line="259" w:lineRule="auto"/>
        <w:rPr>
          <w:rFonts w:ascii="Arial" w:hAnsi="Arial" w:cs="Arial"/>
        </w:rPr>
      </w:pPr>
    </w:p>
    <w:p w14:paraId="7BA184BD" w14:textId="0ED22488" w:rsidR="00332874" w:rsidRDefault="00332874" w:rsidP="00332874">
      <w:pPr>
        <w:spacing w:before="0" w:after="160" w:line="259" w:lineRule="auto"/>
        <w:rPr>
          <w:rFonts w:ascii="Arial" w:hAnsi="Arial" w:cs="Arial"/>
        </w:rPr>
      </w:pPr>
    </w:p>
    <w:p w14:paraId="2ED02909" w14:textId="51F2685E" w:rsidR="00332874" w:rsidRDefault="00332874" w:rsidP="00332874">
      <w:pPr>
        <w:spacing w:before="0" w:after="160" w:line="259" w:lineRule="auto"/>
        <w:rPr>
          <w:rFonts w:ascii="Arial" w:hAnsi="Arial" w:cs="Arial"/>
        </w:rPr>
      </w:pPr>
    </w:p>
    <w:p w14:paraId="5B9AB1C4" w14:textId="1C8744F1" w:rsidR="00332874" w:rsidRDefault="00332874" w:rsidP="00332874">
      <w:pPr>
        <w:spacing w:before="0" w:after="160" w:line="259" w:lineRule="auto"/>
        <w:rPr>
          <w:rFonts w:ascii="Arial" w:hAnsi="Arial" w:cs="Arial"/>
        </w:rPr>
      </w:pPr>
    </w:p>
    <w:p w14:paraId="0C6C8CE6" w14:textId="7337B1A9" w:rsidR="00332874" w:rsidRDefault="00332874" w:rsidP="00332874">
      <w:pPr>
        <w:spacing w:before="0" w:after="160" w:line="259" w:lineRule="auto"/>
        <w:rPr>
          <w:rFonts w:ascii="Arial" w:hAnsi="Arial" w:cs="Arial"/>
        </w:rPr>
      </w:pPr>
    </w:p>
    <w:p w14:paraId="3AA78639" w14:textId="3F7ED6F4" w:rsidR="00332874" w:rsidRDefault="00332874" w:rsidP="00332874">
      <w:pPr>
        <w:spacing w:before="0" w:after="160" w:line="259" w:lineRule="auto"/>
        <w:rPr>
          <w:rFonts w:ascii="Arial" w:hAnsi="Arial" w:cs="Arial"/>
        </w:rPr>
      </w:pPr>
    </w:p>
    <w:p w14:paraId="000913BB" w14:textId="4A2079AC" w:rsidR="00332874" w:rsidRDefault="00332874" w:rsidP="00332874">
      <w:pPr>
        <w:spacing w:before="0" w:after="160" w:line="259" w:lineRule="auto"/>
        <w:rPr>
          <w:rFonts w:ascii="Arial" w:hAnsi="Arial" w:cs="Arial"/>
        </w:rPr>
      </w:pPr>
    </w:p>
    <w:p w14:paraId="5AE8A6C8" w14:textId="3DB65254" w:rsidR="00332874" w:rsidRDefault="00332874" w:rsidP="00332874">
      <w:pPr>
        <w:spacing w:before="0" w:after="160" w:line="259" w:lineRule="auto"/>
        <w:rPr>
          <w:rFonts w:ascii="Arial" w:hAnsi="Arial" w:cs="Arial"/>
        </w:rPr>
      </w:pPr>
    </w:p>
    <w:p w14:paraId="16812D9F" w14:textId="3914AAEB" w:rsidR="00332874" w:rsidRDefault="00332874" w:rsidP="00332874">
      <w:pPr>
        <w:spacing w:before="0" w:after="160" w:line="259" w:lineRule="auto"/>
        <w:rPr>
          <w:rFonts w:ascii="Arial" w:hAnsi="Arial" w:cs="Arial"/>
        </w:rPr>
      </w:pPr>
    </w:p>
    <w:p w14:paraId="68EDCAF7" w14:textId="5167664A" w:rsidR="00332874" w:rsidRDefault="00332874" w:rsidP="00332874">
      <w:pPr>
        <w:spacing w:before="0" w:after="160" w:line="259" w:lineRule="auto"/>
        <w:rPr>
          <w:rFonts w:ascii="Arial" w:hAnsi="Arial" w:cs="Arial"/>
        </w:rPr>
      </w:pPr>
    </w:p>
    <w:p w14:paraId="06CBF788" w14:textId="6BAB8B41" w:rsidR="00332874" w:rsidRDefault="00332874" w:rsidP="00332874">
      <w:pPr>
        <w:spacing w:before="0" w:after="160" w:line="259" w:lineRule="auto"/>
        <w:rPr>
          <w:rFonts w:ascii="Arial" w:hAnsi="Arial" w:cs="Arial"/>
        </w:rPr>
      </w:pPr>
    </w:p>
    <w:p w14:paraId="2F0A297C" w14:textId="651F2800" w:rsidR="00332874" w:rsidRDefault="00332874" w:rsidP="00332874">
      <w:pPr>
        <w:spacing w:before="0" w:after="160" w:line="259" w:lineRule="auto"/>
        <w:rPr>
          <w:rFonts w:ascii="Arial" w:hAnsi="Arial" w:cs="Arial"/>
        </w:rPr>
      </w:pPr>
    </w:p>
    <w:p w14:paraId="774E63B6" w14:textId="77777777" w:rsidR="00332874" w:rsidRPr="00332874" w:rsidRDefault="00332874" w:rsidP="00332874">
      <w:pPr>
        <w:spacing w:before="0" w:after="160" w:line="259" w:lineRule="auto"/>
        <w:rPr>
          <w:rFonts w:ascii="Arial" w:hAnsi="Arial" w:cs="Arial"/>
        </w:rPr>
      </w:pPr>
    </w:p>
    <w:p w14:paraId="68A757EF" w14:textId="74F7DA48" w:rsidR="00332874" w:rsidRDefault="00332874" w:rsidP="00332874">
      <w:pPr>
        <w:spacing w:before="0" w:after="160" w:line="259" w:lineRule="auto"/>
        <w:rPr>
          <w:rFonts w:ascii="Arial" w:hAnsi="Arial" w:cs="Arial"/>
        </w:rPr>
      </w:pPr>
    </w:p>
    <w:p w14:paraId="637DE055" w14:textId="22181E69" w:rsidR="00332874" w:rsidRDefault="00332874" w:rsidP="00332874">
      <w:pPr>
        <w:spacing w:before="0" w:after="160" w:line="259" w:lineRule="auto"/>
        <w:rPr>
          <w:rFonts w:ascii="Arial" w:hAnsi="Arial" w:cs="Arial"/>
        </w:rPr>
      </w:pPr>
    </w:p>
    <w:p w14:paraId="12536043" w14:textId="412E19EB" w:rsidR="00332874" w:rsidRDefault="00332874" w:rsidP="00332874">
      <w:pPr>
        <w:spacing w:before="0" w:after="160" w:line="259" w:lineRule="auto"/>
        <w:rPr>
          <w:rFonts w:ascii="Arial" w:hAnsi="Arial" w:cs="Arial"/>
        </w:rPr>
      </w:pPr>
    </w:p>
    <w:p w14:paraId="20A52AB5" w14:textId="73421545" w:rsidR="00332874" w:rsidRDefault="00332874" w:rsidP="00332874">
      <w:pPr>
        <w:spacing w:before="0" w:after="160" w:line="259" w:lineRule="auto"/>
        <w:rPr>
          <w:rFonts w:ascii="Arial" w:hAnsi="Arial" w:cs="Arial"/>
        </w:rPr>
      </w:pPr>
    </w:p>
    <w:p w14:paraId="4936FCFD" w14:textId="25E49EBB" w:rsidR="00332874" w:rsidRDefault="00332874" w:rsidP="00332874">
      <w:pPr>
        <w:spacing w:before="0" w:after="160" w:line="259" w:lineRule="auto"/>
        <w:rPr>
          <w:rFonts w:ascii="Arial" w:hAnsi="Arial" w:cs="Arial"/>
        </w:rPr>
      </w:pPr>
    </w:p>
    <w:p w14:paraId="265EA996" w14:textId="2533A568" w:rsidR="00332874" w:rsidRPr="00814BCA" w:rsidRDefault="00332874" w:rsidP="00132AA4">
      <w:pPr>
        <w:pStyle w:val="Titre2"/>
        <w:numPr>
          <w:ilvl w:val="1"/>
          <w:numId w:val="112"/>
        </w:numPr>
        <w:spacing w:before="0" w:line="240" w:lineRule="auto"/>
        <w:rPr>
          <w:rFonts w:ascii="Arial" w:hAnsi="Arial" w:cs="Arial"/>
          <w:b/>
          <w:bCs/>
          <w:sz w:val="24"/>
          <w:szCs w:val="24"/>
          <w:lang w:val="fr-FR"/>
        </w:rPr>
      </w:pPr>
      <w:bookmarkStart w:id="40" w:name="_Toc96327842"/>
      <w:r w:rsidRPr="00814BCA">
        <w:rPr>
          <w:rFonts w:ascii="Arial" w:hAnsi="Arial" w:cs="Arial"/>
          <w:b/>
          <w:bCs/>
          <w:sz w:val="24"/>
          <w:szCs w:val="24"/>
          <w:lang w:val="fr-FR"/>
        </w:rPr>
        <w:t>Annexe 2. Feuille de route de la recherche action</w:t>
      </w:r>
      <w:bookmarkEnd w:id="40"/>
      <w:r w:rsidRPr="00814BCA">
        <w:rPr>
          <w:rFonts w:ascii="Arial" w:hAnsi="Arial" w:cs="Arial"/>
          <w:b/>
          <w:bCs/>
          <w:sz w:val="24"/>
          <w:szCs w:val="24"/>
          <w:lang w:val="fr-FR"/>
        </w:rPr>
        <w:t xml:space="preserve"> </w:t>
      </w:r>
    </w:p>
    <w:p w14:paraId="4EAA2687" w14:textId="003CF954" w:rsidR="00332874" w:rsidRPr="00332874" w:rsidRDefault="00332874" w:rsidP="00332874">
      <w:pPr>
        <w:spacing w:before="0" w:after="160" w:line="259" w:lineRule="auto"/>
        <w:rPr>
          <w:rFonts w:ascii="Arial" w:hAnsi="Arial" w:cs="Arial"/>
          <w:lang w:val="fr-FR"/>
        </w:rPr>
      </w:pPr>
    </w:p>
    <w:p w14:paraId="2C3CD9E3" w14:textId="77777777" w:rsidR="00332874" w:rsidRPr="00D52174" w:rsidRDefault="00332874" w:rsidP="00332874">
      <w:pPr>
        <w:pBdr>
          <w:bottom w:val="single" w:sz="18" w:space="1" w:color="B4C6E7"/>
        </w:pBdr>
        <w:rPr>
          <w:b/>
          <w:bCs/>
          <w:sz w:val="27"/>
          <w:szCs w:val="27"/>
        </w:rPr>
      </w:pPr>
      <w:r w:rsidRPr="00D52174">
        <w:rPr>
          <w:b/>
          <w:bCs/>
          <w:sz w:val="27"/>
          <w:szCs w:val="27"/>
        </w:rPr>
        <w:t>Questionnaire pour la baseline</w:t>
      </w:r>
    </w:p>
    <w:p w14:paraId="7B7F5200" w14:textId="77777777" w:rsidR="00332874" w:rsidRPr="00D52174" w:rsidRDefault="00332874" w:rsidP="00332874">
      <w:pPr>
        <w:rPr>
          <w:rFonts w:ascii="Segoe UI Semibold" w:hAnsi="Segoe UI Semibold" w:cs="Segoe UI Semibold"/>
          <w:color w:val="FF0000"/>
        </w:rPr>
      </w:pPr>
      <w:r w:rsidRPr="00D52174">
        <w:rPr>
          <w:rFonts w:ascii="Segoe UI Semibold" w:hAnsi="Segoe UI Semibold" w:cs="Segoe UI Semibold"/>
          <w:color w:val="FF0000"/>
        </w:rPr>
        <w:t>Mettre une croix dans les cases</w:t>
      </w:r>
    </w:p>
    <w:p w14:paraId="018B5BDA" w14:textId="77777777" w:rsidR="00332874" w:rsidRPr="00971164" w:rsidRDefault="00332874" w:rsidP="00332874">
      <w:pPr>
        <w:rPr>
          <w:b/>
          <w:bCs/>
        </w:rPr>
      </w:pPr>
      <w:r w:rsidRPr="00971164">
        <w:rPr>
          <w:b/>
          <w:bCs/>
        </w:rPr>
        <w:t xml:space="preserve">Groupe: </w:t>
      </w:r>
    </w:p>
    <w:p w14:paraId="5A4F6368" w14:textId="77777777" w:rsidR="00332874" w:rsidRDefault="00332874" w:rsidP="00332874">
      <w:pPr>
        <w:rPr>
          <w:rFonts w:ascii="Segoe UI Semibold" w:hAnsi="Segoe UI Semibold" w:cs="Segoe UI Semi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37"/>
        <w:gridCol w:w="1262"/>
        <w:gridCol w:w="914"/>
        <w:gridCol w:w="1286"/>
        <w:gridCol w:w="1038"/>
        <w:gridCol w:w="1075"/>
        <w:gridCol w:w="1038"/>
      </w:tblGrid>
      <w:tr w:rsidR="00332874" w:rsidRPr="00C35D8D" w14:paraId="5F26EDC3" w14:textId="77777777" w:rsidTr="002071B4">
        <w:trPr>
          <w:trHeight w:val="444"/>
        </w:trPr>
        <w:tc>
          <w:tcPr>
            <w:tcW w:w="1070" w:type="dxa"/>
            <w:tcBorders>
              <w:top w:val="nil"/>
              <w:left w:val="nil"/>
              <w:bottom w:val="nil"/>
              <w:right w:val="single" w:sz="4" w:space="0" w:color="auto"/>
            </w:tcBorders>
            <w:shd w:val="clear" w:color="auto" w:fill="auto"/>
          </w:tcPr>
          <w:p w14:paraId="32A562E0" w14:textId="77777777" w:rsidR="00332874" w:rsidRPr="00035B93" w:rsidRDefault="00332874" w:rsidP="002071B4">
            <w:pPr>
              <w:jc w:val="right"/>
            </w:pPr>
            <w:r>
              <w:t>Homme marié</w:t>
            </w:r>
          </w:p>
        </w:tc>
        <w:tc>
          <w:tcPr>
            <w:tcW w:w="1037" w:type="dxa"/>
            <w:tcBorders>
              <w:left w:val="single" w:sz="4" w:space="0" w:color="auto"/>
            </w:tcBorders>
            <w:shd w:val="clear" w:color="auto" w:fill="auto"/>
          </w:tcPr>
          <w:p w14:paraId="0DCF055E" w14:textId="77777777" w:rsidR="00332874" w:rsidRPr="00035B93" w:rsidRDefault="00332874" w:rsidP="002071B4">
            <w:pPr>
              <w:jc w:val="right"/>
            </w:pPr>
          </w:p>
        </w:tc>
        <w:tc>
          <w:tcPr>
            <w:tcW w:w="1262" w:type="dxa"/>
            <w:tcBorders>
              <w:top w:val="nil"/>
              <w:bottom w:val="nil"/>
            </w:tcBorders>
            <w:shd w:val="clear" w:color="auto" w:fill="auto"/>
          </w:tcPr>
          <w:p w14:paraId="5A0DA064" w14:textId="77777777" w:rsidR="00332874" w:rsidRPr="00035B93" w:rsidRDefault="00332874" w:rsidP="002071B4">
            <w:pPr>
              <w:jc w:val="right"/>
            </w:pPr>
            <w:r>
              <w:t>Jeune homme non m</w:t>
            </w:r>
            <w:r w:rsidRPr="00035B93">
              <w:t>ar</w:t>
            </w:r>
            <w:r>
              <w:t>ié</w:t>
            </w:r>
          </w:p>
        </w:tc>
        <w:tc>
          <w:tcPr>
            <w:tcW w:w="914" w:type="dxa"/>
            <w:tcBorders>
              <w:right w:val="single" w:sz="4" w:space="0" w:color="auto"/>
            </w:tcBorders>
            <w:shd w:val="clear" w:color="auto" w:fill="auto"/>
          </w:tcPr>
          <w:p w14:paraId="57CF13D6" w14:textId="77777777" w:rsidR="00332874" w:rsidRPr="00035B93" w:rsidRDefault="00332874" w:rsidP="002071B4">
            <w:pPr>
              <w:jc w:val="right"/>
            </w:pPr>
          </w:p>
        </w:tc>
        <w:tc>
          <w:tcPr>
            <w:tcW w:w="1286" w:type="dxa"/>
            <w:tcBorders>
              <w:top w:val="nil"/>
              <w:left w:val="single" w:sz="4" w:space="0" w:color="auto"/>
              <w:bottom w:val="nil"/>
              <w:right w:val="single" w:sz="4" w:space="0" w:color="auto"/>
            </w:tcBorders>
            <w:shd w:val="clear" w:color="auto" w:fill="auto"/>
          </w:tcPr>
          <w:p w14:paraId="3E38EE15" w14:textId="77777777" w:rsidR="00332874" w:rsidRPr="00035B93" w:rsidRDefault="00332874" w:rsidP="002071B4">
            <w:pPr>
              <w:jc w:val="right"/>
            </w:pPr>
            <w:r>
              <w:t>Femme mariée</w:t>
            </w:r>
          </w:p>
        </w:tc>
        <w:tc>
          <w:tcPr>
            <w:tcW w:w="1038" w:type="dxa"/>
            <w:tcBorders>
              <w:left w:val="single" w:sz="4" w:space="0" w:color="auto"/>
              <w:right w:val="single" w:sz="4" w:space="0" w:color="auto"/>
            </w:tcBorders>
            <w:shd w:val="clear" w:color="auto" w:fill="auto"/>
          </w:tcPr>
          <w:p w14:paraId="29126057" w14:textId="77777777" w:rsidR="00332874" w:rsidRPr="00035B93" w:rsidRDefault="00332874" w:rsidP="002071B4">
            <w:pPr>
              <w:jc w:val="right"/>
            </w:pPr>
          </w:p>
        </w:tc>
        <w:tc>
          <w:tcPr>
            <w:tcW w:w="1075" w:type="dxa"/>
            <w:tcBorders>
              <w:top w:val="nil"/>
              <w:left w:val="single" w:sz="4" w:space="0" w:color="auto"/>
              <w:bottom w:val="nil"/>
              <w:right w:val="single" w:sz="4" w:space="0" w:color="auto"/>
            </w:tcBorders>
            <w:shd w:val="clear" w:color="auto" w:fill="auto"/>
          </w:tcPr>
          <w:p w14:paraId="4106B2BC" w14:textId="77777777" w:rsidR="00332874" w:rsidRPr="00C35D8D" w:rsidRDefault="00332874" w:rsidP="002071B4">
            <w:pPr>
              <w:jc w:val="right"/>
            </w:pPr>
            <w:r>
              <w:t>Jeune femme non mariée</w:t>
            </w:r>
          </w:p>
        </w:tc>
        <w:tc>
          <w:tcPr>
            <w:tcW w:w="1038" w:type="dxa"/>
            <w:tcBorders>
              <w:left w:val="single" w:sz="4" w:space="0" w:color="auto"/>
            </w:tcBorders>
            <w:shd w:val="clear" w:color="auto" w:fill="auto"/>
          </w:tcPr>
          <w:p w14:paraId="3903BAED" w14:textId="77777777" w:rsidR="00332874" w:rsidRPr="00C35D8D" w:rsidRDefault="00332874" w:rsidP="002071B4"/>
        </w:tc>
      </w:tr>
    </w:tbl>
    <w:p w14:paraId="737C3F9B" w14:textId="77777777" w:rsidR="00332874" w:rsidRDefault="00332874" w:rsidP="00332874"/>
    <w:p w14:paraId="408E5568" w14:textId="77777777" w:rsidR="00332874" w:rsidRPr="00971164" w:rsidRDefault="00332874" w:rsidP="00332874">
      <w:pPr>
        <w:rPr>
          <w:b/>
          <w:bCs/>
        </w:rPr>
      </w:pPr>
      <w:r w:rsidRPr="00971164">
        <w:rPr>
          <w:b/>
          <w:bCs/>
        </w:rPr>
        <w:t>Date:</w:t>
      </w:r>
      <w:r w:rsidRPr="00971164">
        <w:rPr>
          <w:b/>
          <w:bCs/>
        </w:rPr>
        <w:tab/>
      </w:r>
      <w:r>
        <w:tab/>
      </w:r>
      <w:r>
        <w:tab/>
      </w:r>
      <w:r>
        <w:tab/>
      </w:r>
      <w:r>
        <w:tab/>
      </w:r>
      <w:r>
        <w:tab/>
      </w:r>
      <w:r>
        <w:tab/>
      </w:r>
      <w:r w:rsidRPr="00971164">
        <w:rPr>
          <w:b/>
          <w:bCs/>
        </w:rPr>
        <w:t>Lieu:</w:t>
      </w:r>
    </w:p>
    <w:p w14:paraId="2F6F5BF0" w14:textId="77777777" w:rsidR="00332874" w:rsidRDefault="00332874" w:rsidP="00332874"/>
    <w:p w14:paraId="5E26CD5E" w14:textId="77777777" w:rsidR="00332874" w:rsidRPr="00D52174" w:rsidRDefault="00332874" w:rsidP="00332874">
      <w:pPr>
        <w:rPr>
          <w:b/>
        </w:rPr>
      </w:pPr>
      <w:r w:rsidRPr="00D52174">
        <w:rPr>
          <w:b/>
        </w:rPr>
        <w:t>Caractéristiques du ou de la répondant.e</w:t>
      </w:r>
    </w:p>
    <w:p w14:paraId="11A17E6C" w14:textId="77777777" w:rsidR="00332874" w:rsidRPr="00D52174" w:rsidRDefault="00332874" w:rsidP="00332874"/>
    <w:p w14:paraId="7B7B9E97" w14:textId="77777777" w:rsidR="00332874" w:rsidRPr="00971164" w:rsidRDefault="00332874" w:rsidP="00332874">
      <w:pPr>
        <w:rPr>
          <w:b/>
          <w:bCs/>
        </w:rPr>
      </w:pPr>
      <w:r w:rsidRPr="00971164">
        <w:rPr>
          <w:b/>
          <w:bCs/>
        </w:rPr>
        <w:t xml:space="preserve">Sexe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
        <w:gridCol w:w="1701"/>
        <w:gridCol w:w="709"/>
        <w:gridCol w:w="1276"/>
        <w:gridCol w:w="567"/>
        <w:gridCol w:w="1417"/>
        <w:gridCol w:w="709"/>
      </w:tblGrid>
      <w:tr w:rsidR="00332874" w14:paraId="1624A9C1" w14:textId="77777777" w:rsidTr="002071B4">
        <w:tc>
          <w:tcPr>
            <w:tcW w:w="1668" w:type="dxa"/>
            <w:tcBorders>
              <w:top w:val="nil"/>
              <w:left w:val="nil"/>
              <w:bottom w:val="nil"/>
              <w:right w:val="single" w:sz="4" w:space="0" w:color="auto"/>
            </w:tcBorders>
            <w:shd w:val="clear" w:color="auto" w:fill="auto"/>
          </w:tcPr>
          <w:p w14:paraId="5080113F" w14:textId="77777777" w:rsidR="00332874" w:rsidRPr="00C35D8D" w:rsidRDefault="00332874" w:rsidP="002071B4">
            <w:pPr>
              <w:jc w:val="right"/>
            </w:pPr>
            <w:r>
              <w:t>Femme</w:t>
            </w:r>
          </w:p>
        </w:tc>
        <w:tc>
          <w:tcPr>
            <w:tcW w:w="708" w:type="dxa"/>
            <w:tcBorders>
              <w:left w:val="single" w:sz="4" w:space="0" w:color="auto"/>
            </w:tcBorders>
            <w:shd w:val="clear" w:color="auto" w:fill="auto"/>
          </w:tcPr>
          <w:p w14:paraId="5C228A9B" w14:textId="77777777" w:rsidR="00332874" w:rsidRPr="00C35D8D" w:rsidRDefault="00332874" w:rsidP="002071B4">
            <w:pPr>
              <w:jc w:val="right"/>
            </w:pPr>
          </w:p>
        </w:tc>
        <w:tc>
          <w:tcPr>
            <w:tcW w:w="1701" w:type="dxa"/>
            <w:tcBorders>
              <w:top w:val="nil"/>
              <w:bottom w:val="nil"/>
            </w:tcBorders>
            <w:shd w:val="clear" w:color="auto" w:fill="auto"/>
          </w:tcPr>
          <w:p w14:paraId="342C4BA7" w14:textId="77777777" w:rsidR="00332874" w:rsidRPr="00C35D8D" w:rsidRDefault="00332874" w:rsidP="002071B4">
            <w:pPr>
              <w:jc w:val="right"/>
            </w:pPr>
            <w:r>
              <w:t xml:space="preserve"> Homme</w:t>
            </w:r>
          </w:p>
        </w:tc>
        <w:tc>
          <w:tcPr>
            <w:tcW w:w="709" w:type="dxa"/>
            <w:shd w:val="clear" w:color="auto" w:fill="auto"/>
          </w:tcPr>
          <w:p w14:paraId="225F1C5D" w14:textId="77777777" w:rsidR="00332874" w:rsidRPr="00C35D8D" w:rsidRDefault="00332874" w:rsidP="002071B4">
            <w:pPr>
              <w:jc w:val="right"/>
            </w:pPr>
          </w:p>
        </w:tc>
        <w:tc>
          <w:tcPr>
            <w:tcW w:w="1276" w:type="dxa"/>
            <w:tcBorders>
              <w:top w:val="nil"/>
              <w:bottom w:val="nil"/>
            </w:tcBorders>
            <w:shd w:val="clear" w:color="auto" w:fill="auto"/>
          </w:tcPr>
          <w:p w14:paraId="35CFD555" w14:textId="77777777" w:rsidR="00332874" w:rsidRPr="00C35D8D" w:rsidRDefault="00332874" w:rsidP="002071B4">
            <w:pPr>
              <w:jc w:val="right"/>
            </w:pPr>
            <w:r>
              <w:t>Autre</w:t>
            </w:r>
          </w:p>
        </w:tc>
        <w:tc>
          <w:tcPr>
            <w:tcW w:w="567" w:type="dxa"/>
            <w:shd w:val="clear" w:color="auto" w:fill="auto"/>
          </w:tcPr>
          <w:p w14:paraId="0137E48A" w14:textId="77777777" w:rsidR="00332874" w:rsidRPr="00C35D8D" w:rsidRDefault="00332874" w:rsidP="002071B4">
            <w:pPr>
              <w:jc w:val="right"/>
            </w:pPr>
          </w:p>
        </w:tc>
        <w:tc>
          <w:tcPr>
            <w:tcW w:w="1417" w:type="dxa"/>
            <w:tcBorders>
              <w:top w:val="nil"/>
              <w:bottom w:val="nil"/>
              <w:right w:val="nil"/>
            </w:tcBorders>
            <w:shd w:val="clear" w:color="auto" w:fill="auto"/>
          </w:tcPr>
          <w:p w14:paraId="5847409F" w14:textId="77777777" w:rsidR="00332874" w:rsidRPr="00C35D8D" w:rsidRDefault="00332874" w:rsidP="002071B4">
            <w:pPr>
              <w:jc w:val="right"/>
            </w:pPr>
          </w:p>
        </w:tc>
        <w:tc>
          <w:tcPr>
            <w:tcW w:w="709" w:type="dxa"/>
            <w:tcBorders>
              <w:top w:val="nil"/>
              <w:left w:val="nil"/>
              <w:bottom w:val="nil"/>
              <w:right w:val="nil"/>
            </w:tcBorders>
            <w:shd w:val="clear" w:color="auto" w:fill="auto"/>
          </w:tcPr>
          <w:p w14:paraId="40870056" w14:textId="77777777" w:rsidR="00332874" w:rsidRPr="00C35D8D" w:rsidRDefault="00332874" w:rsidP="002071B4">
            <w:pPr>
              <w:jc w:val="center"/>
            </w:pPr>
          </w:p>
        </w:tc>
      </w:tr>
    </w:tbl>
    <w:p w14:paraId="179101AB" w14:textId="77777777" w:rsidR="00332874" w:rsidRPr="008D036D" w:rsidRDefault="00332874" w:rsidP="00332874">
      <w:pPr>
        <w:rPr>
          <w:sz w:val="4"/>
          <w:szCs w:val="4"/>
        </w:rPr>
      </w:pPr>
    </w:p>
    <w:p w14:paraId="30F9CB92" w14:textId="77777777" w:rsidR="00332874" w:rsidRDefault="00332874" w:rsidP="00332874"/>
    <w:p w14:paraId="7A0380B1" w14:textId="77777777" w:rsidR="00332874" w:rsidRDefault="00332874" w:rsidP="00332874">
      <w:r w:rsidRPr="00971164">
        <w:rPr>
          <w:b/>
          <w:bCs/>
        </w:rPr>
        <w:t>Age :</w:t>
      </w:r>
      <w:r>
        <w:t xml:space="preserve">     _ _    ans</w:t>
      </w:r>
    </w:p>
    <w:p w14:paraId="736D12A3" w14:textId="77777777" w:rsidR="00332874" w:rsidRDefault="00332874" w:rsidP="00332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1"/>
        <w:gridCol w:w="1081"/>
        <w:gridCol w:w="1081"/>
        <w:gridCol w:w="1081"/>
      </w:tblGrid>
      <w:tr w:rsidR="00332874" w:rsidRPr="00C35D8D" w14:paraId="3C061167" w14:textId="77777777" w:rsidTr="002071B4">
        <w:tc>
          <w:tcPr>
            <w:tcW w:w="1080" w:type="dxa"/>
            <w:tcBorders>
              <w:top w:val="nil"/>
              <w:left w:val="nil"/>
              <w:bottom w:val="nil"/>
              <w:right w:val="single" w:sz="4" w:space="0" w:color="auto"/>
            </w:tcBorders>
            <w:shd w:val="clear" w:color="auto" w:fill="auto"/>
          </w:tcPr>
          <w:p w14:paraId="3A70FFA9" w14:textId="77777777" w:rsidR="00332874" w:rsidRPr="00C35D8D" w:rsidRDefault="00332874" w:rsidP="002071B4">
            <w:r w:rsidRPr="00C35D8D">
              <w:t>15-19</w:t>
            </w:r>
          </w:p>
        </w:tc>
        <w:tc>
          <w:tcPr>
            <w:tcW w:w="1080" w:type="dxa"/>
            <w:tcBorders>
              <w:left w:val="single" w:sz="4" w:space="0" w:color="auto"/>
            </w:tcBorders>
            <w:shd w:val="clear" w:color="auto" w:fill="auto"/>
          </w:tcPr>
          <w:p w14:paraId="1C0CC765" w14:textId="77777777" w:rsidR="00332874" w:rsidRPr="00C35D8D" w:rsidRDefault="00332874" w:rsidP="002071B4"/>
        </w:tc>
        <w:tc>
          <w:tcPr>
            <w:tcW w:w="1080" w:type="dxa"/>
            <w:tcBorders>
              <w:top w:val="nil"/>
              <w:bottom w:val="nil"/>
            </w:tcBorders>
            <w:shd w:val="clear" w:color="auto" w:fill="auto"/>
          </w:tcPr>
          <w:p w14:paraId="314A2EBB" w14:textId="77777777" w:rsidR="00332874" w:rsidRPr="00C35D8D" w:rsidRDefault="00332874" w:rsidP="002071B4">
            <w:r>
              <w:t xml:space="preserve">   </w:t>
            </w:r>
            <w:r w:rsidRPr="00C35D8D">
              <w:t>20-24</w:t>
            </w:r>
          </w:p>
        </w:tc>
        <w:tc>
          <w:tcPr>
            <w:tcW w:w="1080" w:type="dxa"/>
            <w:tcBorders>
              <w:right w:val="single" w:sz="4" w:space="0" w:color="auto"/>
            </w:tcBorders>
            <w:shd w:val="clear" w:color="auto" w:fill="auto"/>
          </w:tcPr>
          <w:p w14:paraId="05EF88E4" w14:textId="77777777" w:rsidR="00332874" w:rsidRPr="00C35D8D" w:rsidRDefault="00332874" w:rsidP="002071B4"/>
        </w:tc>
        <w:tc>
          <w:tcPr>
            <w:tcW w:w="1081" w:type="dxa"/>
            <w:tcBorders>
              <w:top w:val="nil"/>
              <w:left w:val="single" w:sz="4" w:space="0" w:color="auto"/>
              <w:bottom w:val="nil"/>
              <w:right w:val="single" w:sz="4" w:space="0" w:color="auto"/>
            </w:tcBorders>
            <w:shd w:val="clear" w:color="auto" w:fill="auto"/>
          </w:tcPr>
          <w:p w14:paraId="516334D8" w14:textId="77777777" w:rsidR="00332874" w:rsidRPr="00C35D8D" w:rsidRDefault="00332874" w:rsidP="00132AA4">
            <w:pPr>
              <w:numPr>
                <w:ilvl w:val="1"/>
                <w:numId w:val="96"/>
              </w:numPr>
              <w:spacing w:before="0" w:after="0" w:line="240" w:lineRule="auto"/>
              <w:jc w:val="right"/>
            </w:pPr>
            <w:r>
              <w:t xml:space="preserve">  </w:t>
            </w:r>
          </w:p>
        </w:tc>
        <w:tc>
          <w:tcPr>
            <w:tcW w:w="1081" w:type="dxa"/>
            <w:tcBorders>
              <w:left w:val="single" w:sz="4" w:space="0" w:color="auto"/>
              <w:right w:val="single" w:sz="4" w:space="0" w:color="auto"/>
            </w:tcBorders>
            <w:shd w:val="clear" w:color="auto" w:fill="auto"/>
          </w:tcPr>
          <w:p w14:paraId="65EF2E24" w14:textId="77777777" w:rsidR="00332874" w:rsidRPr="00C35D8D" w:rsidRDefault="00332874" w:rsidP="002071B4"/>
        </w:tc>
        <w:tc>
          <w:tcPr>
            <w:tcW w:w="1081" w:type="dxa"/>
            <w:tcBorders>
              <w:top w:val="nil"/>
              <w:left w:val="single" w:sz="4" w:space="0" w:color="auto"/>
              <w:bottom w:val="nil"/>
              <w:right w:val="single" w:sz="4" w:space="0" w:color="auto"/>
            </w:tcBorders>
            <w:shd w:val="clear" w:color="auto" w:fill="auto"/>
          </w:tcPr>
          <w:p w14:paraId="23C9F598" w14:textId="77777777" w:rsidR="00332874" w:rsidRPr="00C35D8D" w:rsidRDefault="00332874" w:rsidP="002071B4">
            <w:pPr>
              <w:jc w:val="right"/>
            </w:pPr>
            <w:r w:rsidRPr="00C35D8D">
              <w:t>30-34</w:t>
            </w:r>
          </w:p>
        </w:tc>
        <w:tc>
          <w:tcPr>
            <w:tcW w:w="1081" w:type="dxa"/>
            <w:tcBorders>
              <w:left w:val="single" w:sz="4" w:space="0" w:color="auto"/>
            </w:tcBorders>
            <w:shd w:val="clear" w:color="auto" w:fill="auto"/>
          </w:tcPr>
          <w:p w14:paraId="15DF8BE2" w14:textId="77777777" w:rsidR="00332874" w:rsidRPr="00C35D8D" w:rsidRDefault="00332874" w:rsidP="002071B4"/>
        </w:tc>
      </w:tr>
      <w:tr w:rsidR="00332874" w14:paraId="09C13073" w14:textId="77777777" w:rsidTr="002071B4">
        <w:tc>
          <w:tcPr>
            <w:tcW w:w="1080" w:type="dxa"/>
            <w:tcBorders>
              <w:top w:val="nil"/>
              <w:left w:val="nil"/>
              <w:bottom w:val="nil"/>
              <w:right w:val="single" w:sz="4" w:space="0" w:color="auto"/>
            </w:tcBorders>
            <w:shd w:val="clear" w:color="auto" w:fill="auto"/>
          </w:tcPr>
          <w:p w14:paraId="4FD66E04" w14:textId="77777777" w:rsidR="00332874" w:rsidRPr="00C35D8D" w:rsidRDefault="00332874" w:rsidP="002071B4">
            <w:r w:rsidRPr="00C35D8D">
              <w:t>35-39</w:t>
            </w:r>
          </w:p>
        </w:tc>
        <w:tc>
          <w:tcPr>
            <w:tcW w:w="1080" w:type="dxa"/>
            <w:tcBorders>
              <w:left w:val="single" w:sz="4" w:space="0" w:color="auto"/>
            </w:tcBorders>
            <w:shd w:val="clear" w:color="auto" w:fill="auto"/>
          </w:tcPr>
          <w:p w14:paraId="704761DF" w14:textId="77777777" w:rsidR="00332874" w:rsidRPr="00C35D8D" w:rsidRDefault="00332874" w:rsidP="002071B4"/>
        </w:tc>
        <w:tc>
          <w:tcPr>
            <w:tcW w:w="1080" w:type="dxa"/>
            <w:tcBorders>
              <w:top w:val="nil"/>
              <w:bottom w:val="nil"/>
            </w:tcBorders>
            <w:shd w:val="clear" w:color="auto" w:fill="auto"/>
          </w:tcPr>
          <w:p w14:paraId="7D82A0B8" w14:textId="77777777" w:rsidR="00332874" w:rsidRPr="00C35D8D" w:rsidRDefault="00332874" w:rsidP="002071B4">
            <w:r>
              <w:t xml:space="preserve">   </w:t>
            </w:r>
            <w:r w:rsidRPr="00C35D8D">
              <w:t>40-44</w:t>
            </w:r>
          </w:p>
        </w:tc>
        <w:tc>
          <w:tcPr>
            <w:tcW w:w="1080" w:type="dxa"/>
            <w:tcBorders>
              <w:right w:val="single" w:sz="4" w:space="0" w:color="auto"/>
            </w:tcBorders>
            <w:shd w:val="clear" w:color="auto" w:fill="auto"/>
          </w:tcPr>
          <w:p w14:paraId="175CA4AA" w14:textId="77777777" w:rsidR="00332874" w:rsidRPr="00C35D8D" w:rsidRDefault="00332874" w:rsidP="002071B4"/>
        </w:tc>
        <w:tc>
          <w:tcPr>
            <w:tcW w:w="1081" w:type="dxa"/>
            <w:tcBorders>
              <w:top w:val="nil"/>
              <w:left w:val="single" w:sz="4" w:space="0" w:color="auto"/>
              <w:bottom w:val="nil"/>
              <w:right w:val="single" w:sz="4" w:space="0" w:color="auto"/>
            </w:tcBorders>
            <w:shd w:val="clear" w:color="auto" w:fill="auto"/>
          </w:tcPr>
          <w:p w14:paraId="5825BDF0" w14:textId="77777777" w:rsidR="00332874" w:rsidRPr="00C35D8D" w:rsidRDefault="00332874" w:rsidP="002071B4">
            <w:r>
              <w:t xml:space="preserve">   </w:t>
            </w:r>
            <w:r w:rsidRPr="00C35D8D">
              <w:t>45-49</w:t>
            </w:r>
          </w:p>
        </w:tc>
        <w:tc>
          <w:tcPr>
            <w:tcW w:w="1081" w:type="dxa"/>
            <w:tcBorders>
              <w:left w:val="single" w:sz="4" w:space="0" w:color="auto"/>
              <w:right w:val="single" w:sz="4" w:space="0" w:color="auto"/>
            </w:tcBorders>
            <w:shd w:val="clear" w:color="auto" w:fill="auto"/>
          </w:tcPr>
          <w:p w14:paraId="3AF47229" w14:textId="77777777" w:rsidR="00332874" w:rsidRPr="00C35D8D" w:rsidRDefault="00332874" w:rsidP="002071B4"/>
        </w:tc>
        <w:tc>
          <w:tcPr>
            <w:tcW w:w="1081" w:type="dxa"/>
            <w:tcBorders>
              <w:top w:val="nil"/>
              <w:left w:val="single" w:sz="4" w:space="0" w:color="auto"/>
              <w:bottom w:val="nil"/>
              <w:right w:val="single" w:sz="4" w:space="0" w:color="auto"/>
            </w:tcBorders>
            <w:shd w:val="clear" w:color="auto" w:fill="auto"/>
          </w:tcPr>
          <w:p w14:paraId="4ECC5DCB" w14:textId="77777777" w:rsidR="00332874" w:rsidRDefault="00332874" w:rsidP="002071B4">
            <w:pPr>
              <w:jc w:val="right"/>
            </w:pPr>
            <w:r w:rsidRPr="00C35D8D">
              <w:t xml:space="preserve">&gt;50 </w:t>
            </w:r>
          </w:p>
        </w:tc>
        <w:tc>
          <w:tcPr>
            <w:tcW w:w="1081" w:type="dxa"/>
            <w:tcBorders>
              <w:left w:val="single" w:sz="4" w:space="0" w:color="auto"/>
            </w:tcBorders>
            <w:shd w:val="clear" w:color="auto" w:fill="auto"/>
          </w:tcPr>
          <w:p w14:paraId="113718DA" w14:textId="77777777" w:rsidR="00332874" w:rsidRDefault="00332874" w:rsidP="002071B4"/>
        </w:tc>
      </w:tr>
    </w:tbl>
    <w:p w14:paraId="536C69AB" w14:textId="0C8E2177" w:rsidR="00332874" w:rsidRDefault="00332874" w:rsidP="00332874"/>
    <w:p w14:paraId="43A68CF9" w14:textId="677B15E1" w:rsidR="003A648A" w:rsidRDefault="003A648A" w:rsidP="00332874"/>
    <w:p w14:paraId="78034861" w14:textId="77777777" w:rsidR="003A648A" w:rsidRDefault="003A648A" w:rsidP="00332874"/>
    <w:p w14:paraId="011EA050" w14:textId="77777777" w:rsidR="00332874" w:rsidRDefault="00332874" w:rsidP="00332874"/>
    <w:p w14:paraId="0EF8D2B7" w14:textId="77777777" w:rsidR="00332874" w:rsidRPr="00971164" w:rsidRDefault="00332874" w:rsidP="00332874">
      <w:pPr>
        <w:rPr>
          <w:b/>
          <w:bCs/>
        </w:rPr>
      </w:pPr>
      <w:r w:rsidRPr="00971164">
        <w:rPr>
          <w:b/>
          <w:bCs/>
        </w:rPr>
        <w:t>Etat matrimonial</w:t>
      </w:r>
    </w:p>
    <w:p w14:paraId="7AB86C0D" w14:textId="77777777" w:rsidR="00332874" w:rsidRDefault="00332874" w:rsidP="00332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37"/>
        <w:gridCol w:w="1262"/>
        <w:gridCol w:w="914"/>
        <w:gridCol w:w="1286"/>
        <w:gridCol w:w="1038"/>
        <w:gridCol w:w="1075"/>
        <w:gridCol w:w="1038"/>
      </w:tblGrid>
      <w:tr w:rsidR="00332874" w:rsidRPr="00C35D8D" w14:paraId="6169995F" w14:textId="77777777" w:rsidTr="002071B4">
        <w:tc>
          <w:tcPr>
            <w:tcW w:w="1070" w:type="dxa"/>
            <w:tcBorders>
              <w:top w:val="nil"/>
              <w:left w:val="nil"/>
              <w:bottom w:val="nil"/>
              <w:right w:val="single" w:sz="4" w:space="0" w:color="auto"/>
            </w:tcBorders>
            <w:shd w:val="clear" w:color="auto" w:fill="auto"/>
          </w:tcPr>
          <w:p w14:paraId="1016358F" w14:textId="77777777" w:rsidR="00332874" w:rsidRPr="00035B93" w:rsidRDefault="00332874" w:rsidP="002071B4">
            <w:pPr>
              <w:jc w:val="right"/>
            </w:pPr>
            <w:r>
              <w:t>Célibataire</w:t>
            </w:r>
          </w:p>
        </w:tc>
        <w:tc>
          <w:tcPr>
            <w:tcW w:w="1037" w:type="dxa"/>
            <w:tcBorders>
              <w:left w:val="single" w:sz="4" w:space="0" w:color="auto"/>
            </w:tcBorders>
            <w:shd w:val="clear" w:color="auto" w:fill="auto"/>
          </w:tcPr>
          <w:p w14:paraId="3F11705D" w14:textId="77777777" w:rsidR="00332874" w:rsidRPr="00035B93" w:rsidRDefault="00332874" w:rsidP="002071B4">
            <w:pPr>
              <w:jc w:val="right"/>
            </w:pPr>
          </w:p>
        </w:tc>
        <w:tc>
          <w:tcPr>
            <w:tcW w:w="1262" w:type="dxa"/>
            <w:tcBorders>
              <w:top w:val="nil"/>
              <w:bottom w:val="nil"/>
            </w:tcBorders>
            <w:shd w:val="clear" w:color="auto" w:fill="auto"/>
          </w:tcPr>
          <w:p w14:paraId="1B106938" w14:textId="77777777" w:rsidR="00332874" w:rsidRPr="00035B93" w:rsidRDefault="00332874" w:rsidP="002071B4">
            <w:pPr>
              <w:jc w:val="right"/>
            </w:pPr>
            <w:r w:rsidRPr="00035B93">
              <w:t>Mar</w:t>
            </w:r>
            <w:r>
              <w:t>ié</w:t>
            </w:r>
          </w:p>
        </w:tc>
        <w:tc>
          <w:tcPr>
            <w:tcW w:w="914" w:type="dxa"/>
            <w:tcBorders>
              <w:right w:val="single" w:sz="4" w:space="0" w:color="auto"/>
            </w:tcBorders>
            <w:shd w:val="clear" w:color="auto" w:fill="auto"/>
          </w:tcPr>
          <w:p w14:paraId="5FA13D1E" w14:textId="77777777" w:rsidR="00332874" w:rsidRPr="00035B93" w:rsidRDefault="00332874" w:rsidP="002071B4">
            <w:pPr>
              <w:jc w:val="right"/>
            </w:pPr>
          </w:p>
        </w:tc>
        <w:tc>
          <w:tcPr>
            <w:tcW w:w="1286" w:type="dxa"/>
            <w:tcBorders>
              <w:top w:val="nil"/>
              <w:left w:val="single" w:sz="4" w:space="0" w:color="auto"/>
              <w:bottom w:val="nil"/>
              <w:right w:val="single" w:sz="4" w:space="0" w:color="auto"/>
            </w:tcBorders>
            <w:shd w:val="clear" w:color="auto" w:fill="auto"/>
          </w:tcPr>
          <w:p w14:paraId="47B29572" w14:textId="77777777" w:rsidR="00332874" w:rsidRPr="00035B93" w:rsidRDefault="00332874" w:rsidP="002071B4">
            <w:pPr>
              <w:jc w:val="right"/>
            </w:pPr>
            <w:r>
              <w:t>Vivant ensemble</w:t>
            </w:r>
          </w:p>
        </w:tc>
        <w:tc>
          <w:tcPr>
            <w:tcW w:w="1038" w:type="dxa"/>
            <w:tcBorders>
              <w:left w:val="single" w:sz="4" w:space="0" w:color="auto"/>
              <w:right w:val="single" w:sz="4" w:space="0" w:color="auto"/>
            </w:tcBorders>
            <w:shd w:val="clear" w:color="auto" w:fill="auto"/>
          </w:tcPr>
          <w:p w14:paraId="291BFF52" w14:textId="77777777" w:rsidR="00332874" w:rsidRPr="00035B93" w:rsidRDefault="00332874" w:rsidP="002071B4">
            <w:pPr>
              <w:jc w:val="right"/>
            </w:pPr>
          </w:p>
        </w:tc>
        <w:tc>
          <w:tcPr>
            <w:tcW w:w="1075" w:type="dxa"/>
            <w:tcBorders>
              <w:top w:val="nil"/>
              <w:left w:val="single" w:sz="4" w:space="0" w:color="auto"/>
              <w:bottom w:val="nil"/>
              <w:right w:val="single" w:sz="4" w:space="0" w:color="auto"/>
            </w:tcBorders>
            <w:shd w:val="clear" w:color="auto" w:fill="auto"/>
          </w:tcPr>
          <w:p w14:paraId="321EBC84" w14:textId="77777777" w:rsidR="00332874" w:rsidRPr="00035B93" w:rsidRDefault="00332874" w:rsidP="002071B4">
            <w:pPr>
              <w:jc w:val="right"/>
            </w:pPr>
            <w:r w:rsidRPr="00035B93">
              <w:t>Divorc</w:t>
            </w:r>
            <w:r>
              <w:t>é</w:t>
            </w:r>
            <w:r w:rsidRPr="00035B93">
              <w:t>/</w:t>
            </w:r>
          </w:p>
          <w:p w14:paraId="6032D19E" w14:textId="77777777" w:rsidR="00332874" w:rsidRPr="00C35D8D" w:rsidRDefault="00332874" w:rsidP="002071B4">
            <w:pPr>
              <w:jc w:val="right"/>
            </w:pPr>
            <w:r w:rsidRPr="00035B93">
              <w:t>S</w:t>
            </w:r>
            <w:r>
              <w:t>é</w:t>
            </w:r>
            <w:r w:rsidRPr="00035B93">
              <w:t>par</w:t>
            </w:r>
            <w:r>
              <w:t>é</w:t>
            </w:r>
          </w:p>
        </w:tc>
        <w:tc>
          <w:tcPr>
            <w:tcW w:w="1038" w:type="dxa"/>
            <w:tcBorders>
              <w:left w:val="single" w:sz="4" w:space="0" w:color="auto"/>
            </w:tcBorders>
            <w:shd w:val="clear" w:color="auto" w:fill="auto"/>
          </w:tcPr>
          <w:p w14:paraId="18A0870C" w14:textId="77777777" w:rsidR="00332874" w:rsidRPr="00C35D8D" w:rsidRDefault="00332874" w:rsidP="002071B4"/>
        </w:tc>
      </w:tr>
    </w:tbl>
    <w:p w14:paraId="2B2DAC54" w14:textId="77777777" w:rsidR="00332874" w:rsidRDefault="00332874" w:rsidP="00332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37"/>
      </w:tblGrid>
      <w:tr w:rsidR="00332874" w:rsidRPr="00035B93" w14:paraId="1EF958F9" w14:textId="77777777" w:rsidTr="002071B4">
        <w:tc>
          <w:tcPr>
            <w:tcW w:w="1070" w:type="dxa"/>
            <w:tcBorders>
              <w:top w:val="nil"/>
              <w:left w:val="nil"/>
              <w:bottom w:val="nil"/>
              <w:right w:val="single" w:sz="4" w:space="0" w:color="auto"/>
            </w:tcBorders>
            <w:shd w:val="clear" w:color="auto" w:fill="auto"/>
          </w:tcPr>
          <w:p w14:paraId="1238CBB0" w14:textId="77777777" w:rsidR="00332874" w:rsidRPr="00035B93" w:rsidRDefault="00332874" w:rsidP="002071B4">
            <w:pPr>
              <w:jc w:val="right"/>
            </w:pPr>
            <w:r>
              <w:t>Veuf.ve</w:t>
            </w:r>
          </w:p>
        </w:tc>
        <w:tc>
          <w:tcPr>
            <w:tcW w:w="1037" w:type="dxa"/>
            <w:tcBorders>
              <w:left w:val="single" w:sz="4" w:space="0" w:color="auto"/>
            </w:tcBorders>
            <w:shd w:val="clear" w:color="auto" w:fill="auto"/>
          </w:tcPr>
          <w:p w14:paraId="27EAE91E" w14:textId="77777777" w:rsidR="00332874" w:rsidRDefault="00332874" w:rsidP="002071B4"/>
          <w:p w14:paraId="79FDF6FE" w14:textId="77777777" w:rsidR="00332874" w:rsidRPr="00035B93" w:rsidRDefault="00332874" w:rsidP="002071B4"/>
        </w:tc>
      </w:tr>
    </w:tbl>
    <w:p w14:paraId="5ED7151B" w14:textId="77777777" w:rsidR="00332874" w:rsidRDefault="00332874" w:rsidP="00332874"/>
    <w:p w14:paraId="7C51A60A" w14:textId="77777777" w:rsidR="00332874" w:rsidRPr="00971164" w:rsidRDefault="00332874" w:rsidP="00332874">
      <w:pPr>
        <w:rPr>
          <w:b/>
          <w:bCs/>
        </w:rPr>
      </w:pPr>
      <w:r w:rsidRPr="00971164">
        <w:rPr>
          <w:b/>
          <w:bCs/>
        </w:rPr>
        <w:t>Ethnie</w:t>
      </w:r>
    </w:p>
    <w:p w14:paraId="635BC9CA" w14:textId="77777777" w:rsidR="00332874" w:rsidRDefault="00332874" w:rsidP="00332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37"/>
        <w:gridCol w:w="1262"/>
        <w:gridCol w:w="914"/>
        <w:gridCol w:w="1286"/>
        <w:gridCol w:w="1038"/>
        <w:gridCol w:w="1075"/>
        <w:gridCol w:w="1038"/>
      </w:tblGrid>
      <w:tr w:rsidR="00332874" w:rsidRPr="00C35D8D" w14:paraId="1031A24E" w14:textId="77777777" w:rsidTr="002071B4">
        <w:tc>
          <w:tcPr>
            <w:tcW w:w="1070" w:type="dxa"/>
            <w:tcBorders>
              <w:top w:val="nil"/>
              <w:left w:val="nil"/>
              <w:bottom w:val="nil"/>
              <w:right w:val="single" w:sz="4" w:space="0" w:color="auto"/>
            </w:tcBorders>
            <w:shd w:val="clear" w:color="auto" w:fill="auto"/>
          </w:tcPr>
          <w:p w14:paraId="53592379" w14:textId="77777777" w:rsidR="00332874" w:rsidRPr="00035B93" w:rsidRDefault="00332874" w:rsidP="002071B4">
            <w:pPr>
              <w:jc w:val="right"/>
            </w:pPr>
            <w:r>
              <w:t>Soussou</w:t>
            </w:r>
          </w:p>
        </w:tc>
        <w:tc>
          <w:tcPr>
            <w:tcW w:w="1037" w:type="dxa"/>
            <w:tcBorders>
              <w:left w:val="single" w:sz="4" w:space="0" w:color="auto"/>
            </w:tcBorders>
            <w:shd w:val="clear" w:color="auto" w:fill="auto"/>
          </w:tcPr>
          <w:p w14:paraId="1DB2B1AD" w14:textId="77777777" w:rsidR="00332874" w:rsidRPr="00035B93" w:rsidRDefault="00332874" w:rsidP="002071B4">
            <w:pPr>
              <w:jc w:val="right"/>
            </w:pPr>
          </w:p>
        </w:tc>
        <w:tc>
          <w:tcPr>
            <w:tcW w:w="1262" w:type="dxa"/>
            <w:tcBorders>
              <w:top w:val="nil"/>
              <w:bottom w:val="nil"/>
            </w:tcBorders>
            <w:shd w:val="clear" w:color="auto" w:fill="auto"/>
          </w:tcPr>
          <w:p w14:paraId="6B56EFB8" w14:textId="77777777" w:rsidR="00332874" w:rsidRPr="00035B93" w:rsidRDefault="00332874" w:rsidP="002071B4">
            <w:pPr>
              <w:jc w:val="right"/>
            </w:pPr>
            <w:r>
              <w:t>Peul</w:t>
            </w:r>
          </w:p>
        </w:tc>
        <w:tc>
          <w:tcPr>
            <w:tcW w:w="914" w:type="dxa"/>
            <w:tcBorders>
              <w:right w:val="single" w:sz="4" w:space="0" w:color="auto"/>
            </w:tcBorders>
            <w:shd w:val="clear" w:color="auto" w:fill="auto"/>
          </w:tcPr>
          <w:p w14:paraId="013756B1" w14:textId="77777777" w:rsidR="00332874" w:rsidRPr="00035B93" w:rsidRDefault="00332874" w:rsidP="002071B4">
            <w:pPr>
              <w:jc w:val="right"/>
            </w:pPr>
          </w:p>
        </w:tc>
        <w:tc>
          <w:tcPr>
            <w:tcW w:w="1286" w:type="dxa"/>
            <w:tcBorders>
              <w:top w:val="nil"/>
              <w:left w:val="single" w:sz="4" w:space="0" w:color="auto"/>
              <w:bottom w:val="nil"/>
              <w:right w:val="single" w:sz="4" w:space="0" w:color="auto"/>
            </w:tcBorders>
            <w:shd w:val="clear" w:color="auto" w:fill="auto"/>
          </w:tcPr>
          <w:p w14:paraId="430566B1" w14:textId="77777777" w:rsidR="00332874" w:rsidRPr="00035B93" w:rsidRDefault="00332874" w:rsidP="002071B4">
            <w:pPr>
              <w:jc w:val="right"/>
            </w:pPr>
            <w:r>
              <w:t>Malinké</w:t>
            </w:r>
          </w:p>
        </w:tc>
        <w:tc>
          <w:tcPr>
            <w:tcW w:w="1038" w:type="dxa"/>
            <w:tcBorders>
              <w:left w:val="single" w:sz="4" w:space="0" w:color="auto"/>
              <w:right w:val="single" w:sz="4" w:space="0" w:color="auto"/>
            </w:tcBorders>
            <w:shd w:val="clear" w:color="auto" w:fill="auto"/>
          </w:tcPr>
          <w:p w14:paraId="41417C74" w14:textId="77777777" w:rsidR="00332874" w:rsidRPr="00035B93" w:rsidRDefault="00332874" w:rsidP="002071B4">
            <w:pPr>
              <w:jc w:val="right"/>
            </w:pPr>
          </w:p>
        </w:tc>
        <w:tc>
          <w:tcPr>
            <w:tcW w:w="1075" w:type="dxa"/>
            <w:tcBorders>
              <w:top w:val="nil"/>
              <w:left w:val="single" w:sz="4" w:space="0" w:color="auto"/>
              <w:bottom w:val="nil"/>
              <w:right w:val="single" w:sz="4" w:space="0" w:color="auto"/>
            </w:tcBorders>
            <w:shd w:val="clear" w:color="auto" w:fill="auto"/>
          </w:tcPr>
          <w:p w14:paraId="08503F84" w14:textId="77777777" w:rsidR="00332874" w:rsidRPr="00C35D8D" w:rsidRDefault="00332874" w:rsidP="002071B4">
            <w:pPr>
              <w:jc w:val="right"/>
            </w:pPr>
            <w:r>
              <w:t>Kissi</w:t>
            </w:r>
          </w:p>
        </w:tc>
        <w:tc>
          <w:tcPr>
            <w:tcW w:w="1038" w:type="dxa"/>
            <w:tcBorders>
              <w:left w:val="single" w:sz="4" w:space="0" w:color="auto"/>
            </w:tcBorders>
            <w:shd w:val="clear" w:color="auto" w:fill="auto"/>
          </w:tcPr>
          <w:p w14:paraId="09A16879" w14:textId="77777777" w:rsidR="00332874" w:rsidRPr="00C35D8D" w:rsidRDefault="00332874" w:rsidP="002071B4">
            <w:pPr>
              <w:jc w:val="right"/>
            </w:pPr>
          </w:p>
        </w:tc>
      </w:tr>
    </w:tbl>
    <w:p w14:paraId="5B2C5497" w14:textId="77777777" w:rsidR="00332874" w:rsidRDefault="00332874" w:rsidP="0033287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37"/>
        <w:gridCol w:w="1262"/>
        <w:gridCol w:w="914"/>
        <w:gridCol w:w="1286"/>
        <w:gridCol w:w="1038"/>
        <w:gridCol w:w="1075"/>
        <w:gridCol w:w="1038"/>
      </w:tblGrid>
      <w:tr w:rsidR="00332874" w:rsidRPr="00C35D8D" w14:paraId="605ED3C3" w14:textId="77777777" w:rsidTr="002071B4">
        <w:tc>
          <w:tcPr>
            <w:tcW w:w="1070" w:type="dxa"/>
            <w:tcBorders>
              <w:top w:val="nil"/>
              <w:left w:val="nil"/>
              <w:bottom w:val="nil"/>
              <w:right w:val="single" w:sz="4" w:space="0" w:color="auto"/>
            </w:tcBorders>
            <w:shd w:val="clear" w:color="auto" w:fill="auto"/>
          </w:tcPr>
          <w:p w14:paraId="4EB5FEEB" w14:textId="77777777" w:rsidR="00332874" w:rsidRPr="00035B93" w:rsidRDefault="00332874" w:rsidP="002071B4">
            <w:pPr>
              <w:jc w:val="right"/>
            </w:pPr>
            <w:r>
              <w:t>Toma</w:t>
            </w:r>
          </w:p>
        </w:tc>
        <w:tc>
          <w:tcPr>
            <w:tcW w:w="1037" w:type="dxa"/>
            <w:tcBorders>
              <w:left w:val="single" w:sz="4" w:space="0" w:color="auto"/>
            </w:tcBorders>
            <w:shd w:val="clear" w:color="auto" w:fill="auto"/>
          </w:tcPr>
          <w:p w14:paraId="370163F3" w14:textId="77777777" w:rsidR="00332874" w:rsidRPr="00035B93" w:rsidRDefault="00332874" w:rsidP="002071B4">
            <w:pPr>
              <w:jc w:val="right"/>
            </w:pPr>
          </w:p>
        </w:tc>
        <w:tc>
          <w:tcPr>
            <w:tcW w:w="1262" w:type="dxa"/>
            <w:tcBorders>
              <w:top w:val="nil"/>
              <w:bottom w:val="nil"/>
            </w:tcBorders>
            <w:shd w:val="clear" w:color="auto" w:fill="auto"/>
          </w:tcPr>
          <w:p w14:paraId="4B642E4E" w14:textId="77777777" w:rsidR="00332874" w:rsidRPr="00035B93" w:rsidRDefault="00332874" w:rsidP="002071B4">
            <w:pPr>
              <w:jc w:val="right"/>
            </w:pPr>
            <w:r>
              <w:t>Guérzé</w:t>
            </w:r>
          </w:p>
        </w:tc>
        <w:tc>
          <w:tcPr>
            <w:tcW w:w="914" w:type="dxa"/>
            <w:tcBorders>
              <w:right w:val="single" w:sz="4" w:space="0" w:color="auto"/>
            </w:tcBorders>
            <w:shd w:val="clear" w:color="auto" w:fill="auto"/>
          </w:tcPr>
          <w:p w14:paraId="5D5135AF" w14:textId="77777777" w:rsidR="00332874" w:rsidRPr="00035B93" w:rsidRDefault="00332874" w:rsidP="002071B4">
            <w:pPr>
              <w:jc w:val="right"/>
            </w:pPr>
          </w:p>
        </w:tc>
        <w:tc>
          <w:tcPr>
            <w:tcW w:w="1286" w:type="dxa"/>
            <w:tcBorders>
              <w:top w:val="nil"/>
              <w:left w:val="single" w:sz="4" w:space="0" w:color="auto"/>
              <w:bottom w:val="nil"/>
              <w:right w:val="single" w:sz="4" w:space="0" w:color="auto"/>
            </w:tcBorders>
            <w:shd w:val="clear" w:color="auto" w:fill="auto"/>
          </w:tcPr>
          <w:p w14:paraId="0F856221" w14:textId="77777777" w:rsidR="00332874" w:rsidRPr="00035B93" w:rsidRDefault="00332874" w:rsidP="002071B4">
            <w:pPr>
              <w:jc w:val="right"/>
            </w:pPr>
            <w:r>
              <w:t>Autre</w:t>
            </w:r>
          </w:p>
        </w:tc>
        <w:tc>
          <w:tcPr>
            <w:tcW w:w="1038" w:type="dxa"/>
            <w:tcBorders>
              <w:left w:val="single" w:sz="4" w:space="0" w:color="auto"/>
              <w:right w:val="single" w:sz="4" w:space="0" w:color="auto"/>
            </w:tcBorders>
            <w:shd w:val="clear" w:color="auto" w:fill="auto"/>
          </w:tcPr>
          <w:p w14:paraId="0B124084" w14:textId="77777777" w:rsidR="00332874" w:rsidRPr="00035B93" w:rsidRDefault="00332874" w:rsidP="002071B4">
            <w:pPr>
              <w:jc w:val="right"/>
            </w:pPr>
          </w:p>
        </w:tc>
        <w:tc>
          <w:tcPr>
            <w:tcW w:w="1075" w:type="dxa"/>
            <w:tcBorders>
              <w:top w:val="nil"/>
              <w:left w:val="single" w:sz="4" w:space="0" w:color="auto"/>
              <w:bottom w:val="nil"/>
              <w:right w:val="nil"/>
            </w:tcBorders>
            <w:shd w:val="clear" w:color="auto" w:fill="auto"/>
          </w:tcPr>
          <w:p w14:paraId="5641C817" w14:textId="77777777" w:rsidR="00332874" w:rsidRPr="00C35D8D" w:rsidRDefault="00332874" w:rsidP="002071B4">
            <w:pPr>
              <w:jc w:val="right"/>
            </w:pPr>
          </w:p>
        </w:tc>
        <w:tc>
          <w:tcPr>
            <w:tcW w:w="1038" w:type="dxa"/>
            <w:tcBorders>
              <w:top w:val="nil"/>
              <w:left w:val="nil"/>
              <w:bottom w:val="nil"/>
              <w:right w:val="nil"/>
            </w:tcBorders>
            <w:shd w:val="clear" w:color="auto" w:fill="auto"/>
          </w:tcPr>
          <w:p w14:paraId="34A606C7" w14:textId="77777777" w:rsidR="00332874" w:rsidRPr="00C35D8D" w:rsidRDefault="00332874" w:rsidP="002071B4">
            <w:pPr>
              <w:jc w:val="right"/>
            </w:pPr>
          </w:p>
        </w:tc>
      </w:tr>
    </w:tbl>
    <w:p w14:paraId="30EEC704" w14:textId="77777777" w:rsidR="00332874" w:rsidRDefault="00332874" w:rsidP="00332874"/>
    <w:p w14:paraId="5355C2DD" w14:textId="77777777" w:rsidR="00332874" w:rsidRDefault="00332874" w:rsidP="00332874"/>
    <w:p w14:paraId="1C216D08" w14:textId="77777777" w:rsidR="00332874" w:rsidRDefault="00332874" w:rsidP="00332874"/>
    <w:p w14:paraId="49609017" w14:textId="77777777" w:rsidR="00332874" w:rsidRPr="00971164" w:rsidRDefault="00332874" w:rsidP="00332874">
      <w:pPr>
        <w:rPr>
          <w:b/>
          <w:bCs/>
        </w:rPr>
      </w:pPr>
      <w:r w:rsidRPr="00971164">
        <w:rPr>
          <w:b/>
          <w:bCs/>
        </w:rPr>
        <w:t>Religion</w:t>
      </w:r>
    </w:p>
    <w:p w14:paraId="1884A770" w14:textId="77777777" w:rsidR="00332874" w:rsidRDefault="00332874" w:rsidP="00332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037"/>
        <w:gridCol w:w="1262"/>
        <w:gridCol w:w="914"/>
        <w:gridCol w:w="1286"/>
        <w:gridCol w:w="1038"/>
        <w:gridCol w:w="1075"/>
        <w:gridCol w:w="1038"/>
      </w:tblGrid>
      <w:tr w:rsidR="00332874" w:rsidRPr="00C35D8D" w14:paraId="6AAFCFA4" w14:textId="77777777" w:rsidTr="002071B4">
        <w:tc>
          <w:tcPr>
            <w:tcW w:w="1070" w:type="dxa"/>
            <w:tcBorders>
              <w:top w:val="nil"/>
              <w:left w:val="nil"/>
              <w:bottom w:val="nil"/>
              <w:right w:val="single" w:sz="4" w:space="0" w:color="auto"/>
            </w:tcBorders>
            <w:shd w:val="clear" w:color="auto" w:fill="auto"/>
          </w:tcPr>
          <w:p w14:paraId="34182870" w14:textId="77777777" w:rsidR="00332874" w:rsidRPr="00035B93" w:rsidRDefault="00332874" w:rsidP="002071B4">
            <w:pPr>
              <w:jc w:val="right"/>
            </w:pPr>
            <w:r>
              <w:t>Musulmane</w:t>
            </w:r>
          </w:p>
        </w:tc>
        <w:tc>
          <w:tcPr>
            <w:tcW w:w="1037" w:type="dxa"/>
            <w:tcBorders>
              <w:left w:val="single" w:sz="4" w:space="0" w:color="auto"/>
            </w:tcBorders>
            <w:shd w:val="clear" w:color="auto" w:fill="auto"/>
          </w:tcPr>
          <w:p w14:paraId="1DD425BC" w14:textId="77777777" w:rsidR="00332874" w:rsidRPr="00035B93" w:rsidRDefault="00332874" w:rsidP="002071B4">
            <w:pPr>
              <w:jc w:val="right"/>
            </w:pPr>
          </w:p>
        </w:tc>
        <w:tc>
          <w:tcPr>
            <w:tcW w:w="1262" w:type="dxa"/>
            <w:tcBorders>
              <w:top w:val="nil"/>
              <w:bottom w:val="nil"/>
            </w:tcBorders>
            <w:shd w:val="clear" w:color="auto" w:fill="auto"/>
          </w:tcPr>
          <w:p w14:paraId="6EB856FD" w14:textId="77777777" w:rsidR="00332874" w:rsidRPr="00035B93" w:rsidRDefault="00332874" w:rsidP="002071B4">
            <w:pPr>
              <w:jc w:val="right"/>
            </w:pPr>
            <w:r>
              <w:t>Chrétienne</w:t>
            </w:r>
          </w:p>
        </w:tc>
        <w:tc>
          <w:tcPr>
            <w:tcW w:w="914" w:type="dxa"/>
            <w:tcBorders>
              <w:right w:val="single" w:sz="4" w:space="0" w:color="auto"/>
            </w:tcBorders>
            <w:shd w:val="clear" w:color="auto" w:fill="auto"/>
          </w:tcPr>
          <w:p w14:paraId="30EE22DE" w14:textId="77777777" w:rsidR="00332874" w:rsidRPr="00035B93" w:rsidRDefault="00332874" w:rsidP="002071B4">
            <w:pPr>
              <w:jc w:val="right"/>
            </w:pPr>
          </w:p>
        </w:tc>
        <w:tc>
          <w:tcPr>
            <w:tcW w:w="1286" w:type="dxa"/>
            <w:tcBorders>
              <w:top w:val="nil"/>
              <w:left w:val="single" w:sz="4" w:space="0" w:color="auto"/>
              <w:bottom w:val="nil"/>
              <w:right w:val="single" w:sz="4" w:space="0" w:color="auto"/>
            </w:tcBorders>
            <w:shd w:val="clear" w:color="auto" w:fill="auto"/>
          </w:tcPr>
          <w:p w14:paraId="3ABC7B56" w14:textId="77777777" w:rsidR="00332874" w:rsidRPr="00035B93" w:rsidRDefault="00332874" w:rsidP="002071B4">
            <w:pPr>
              <w:jc w:val="right"/>
            </w:pPr>
            <w:r>
              <w:t>Animiste</w:t>
            </w:r>
          </w:p>
        </w:tc>
        <w:tc>
          <w:tcPr>
            <w:tcW w:w="1038" w:type="dxa"/>
            <w:tcBorders>
              <w:left w:val="single" w:sz="4" w:space="0" w:color="auto"/>
              <w:right w:val="single" w:sz="4" w:space="0" w:color="auto"/>
            </w:tcBorders>
            <w:shd w:val="clear" w:color="auto" w:fill="auto"/>
          </w:tcPr>
          <w:p w14:paraId="6BD4602A" w14:textId="77777777" w:rsidR="00332874" w:rsidRPr="00035B93" w:rsidRDefault="00332874" w:rsidP="002071B4">
            <w:pPr>
              <w:jc w:val="right"/>
            </w:pPr>
          </w:p>
        </w:tc>
        <w:tc>
          <w:tcPr>
            <w:tcW w:w="1075" w:type="dxa"/>
            <w:tcBorders>
              <w:top w:val="nil"/>
              <w:left w:val="single" w:sz="4" w:space="0" w:color="auto"/>
              <w:bottom w:val="nil"/>
              <w:right w:val="single" w:sz="4" w:space="0" w:color="auto"/>
            </w:tcBorders>
            <w:shd w:val="clear" w:color="auto" w:fill="auto"/>
          </w:tcPr>
          <w:p w14:paraId="4D7A27DD" w14:textId="77777777" w:rsidR="00332874" w:rsidRPr="00C35D8D" w:rsidRDefault="00332874" w:rsidP="002071B4">
            <w:pPr>
              <w:jc w:val="right"/>
            </w:pPr>
            <w:r>
              <w:t>Sans religion</w:t>
            </w:r>
          </w:p>
        </w:tc>
        <w:tc>
          <w:tcPr>
            <w:tcW w:w="1038" w:type="dxa"/>
            <w:tcBorders>
              <w:left w:val="single" w:sz="4" w:space="0" w:color="auto"/>
            </w:tcBorders>
            <w:shd w:val="clear" w:color="auto" w:fill="auto"/>
          </w:tcPr>
          <w:p w14:paraId="625825D2" w14:textId="77777777" w:rsidR="00332874" w:rsidRPr="00C35D8D" w:rsidRDefault="00332874" w:rsidP="002071B4">
            <w:pPr>
              <w:jc w:val="right"/>
            </w:pPr>
          </w:p>
        </w:tc>
      </w:tr>
    </w:tbl>
    <w:p w14:paraId="75BDA50F" w14:textId="77777777" w:rsidR="00332874" w:rsidRDefault="00332874" w:rsidP="00332874"/>
    <w:p w14:paraId="07723287" w14:textId="30FCA3CE" w:rsidR="00332874" w:rsidRDefault="00332874" w:rsidP="00332874"/>
    <w:p w14:paraId="6724E555" w14:textId="0D7EE35F" w:rsidR="003A648A" w:rsidRDefault="003A648A" w:rsidP="00332874"/>
    <w:p w14:paraId="57E55FCB" w14:textId="1598D600" w:rsidR="003A648A" w:rsidRDefault="003A648A" w:rsidP="00332874"/>
    <w:p w14:paraId="23567D04" w14:textId="77777777" w:rsidR="003A648A" w:rsidRDefault="003A648A" w:rsidP="00332874"/>
    <w:p w14:paraId="4309251B" w14:textId="77777777" w:rsidR="00332874" w:rsidRPr="00971164" w:rsidRDefault="00332874" w:rsidP="00332874">
      <w:pPr>
        <w:rPr>
          <w:b/>
          <w:bCs/>
        </w:rPr>
      </w:pPr>
      <w:r w:rsidRPr="00971164">
        <w:rPr>
          <w:b/>
          <w:bCs/>
        </w:rPr>
        <w:t>Niveau d’instruction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37"/>
        <w:gridCol w:w="1262"/>
        <w:gridCol w:w="914"/>
        <w:gridCol w:w="1286"/>
        <w:gridCol w:w="1038"/>
        <w:gridCol w:w="1257"/>
        <w:gridCol w:w="1038"/>
      </w:tblGrid>
      <w:tr w:rsidR="00332874" w:rsidRPr="00C35D8D" w14:paraId="5951E14A" w14:textId="77777777" w:rsidTr="003A648A">
        <w:tc>
          <w:tcPr>
            <w:tcW w:w="1070" w:type="dxa"/>
            <w:tcBorders>
              <w:top w:val="nil"/>
              <w:left w:val="nil"/>
              <w:bottom w:val="nil"/>
              <w:right w:val="single" w:sz="4" w:space="0" w:color="auto"/>
            </w:tcBorders>
            <w:shd w:val="clear" w:color="auto" w:fill="auto"/>
          </w:tcPr>
          <w:p w14:paraId="71837BEE" w14:textId="77777777" w:rsidR="00332874" w:rsidRPr="00035B93" w:rsidRDefault="00332874" w:rsidP="002071B4">
            <w:pPr>
              <w:jc w:val="right"/>
            </w:pPr>
            <w:r>
              <w:t>Aucune</w:t>
            </w:r>
          </w:p>
        </w:tc>
        <w:tc>
          <w:tcPr>
            <w:tcW w:w="1037" w:type="dxa"/>
            <w:tcBorders>
              <w:left w:val="single" w:sz="4" w:space="0" w:color="auto"/>
            </w:tcBorders>
            <w:shd w:val="clear" w:color="auto" w:fill="auto"/>
          </w:tcPr>
          <w:p w14:paraId="5C364043" w14:textId="77777777" w:rsidR="00332874" w:rsidRPr="00035B93" w:rsidRDefault="00332874" w:rsidP="002071B4">
            <w:pPr>
              <w:jc w:val="right"/>
            </w:pPr>
          </w:p>
        </w:tc>
        <w:tc>
          <w:tcPr>
            <w:tcW w:w="1262" w:type="dxa"/>
            <w:tcBorders>
              <w:top w:val="nil"/>
              <w:bottom w:val="nil"/>
            </w:tcBorders>
            <w:shd w:val="clear" w:color="auto" w:fill="auto"/>
          </w:tcPr>
          <w:p w14:paraId="284C2C46" w14:textId="77777777" w:rsidR="00332874" w:rsidRPr="00035B93" w:rsidRDefault="00332874" w:rsidP="002071B4">
            <w:pPr>
              <w:jc w:val="right"/>
            </w:pPr>
            <w:r>
              <w:t>Primaire</w:t>
            </w:r>
          </w:p>
        </w:tc>
        <w:tc>
          <w:tcPr>
            <w:tcW w:w="914" w:type="dxa"/>
            <w:tcBorders>
              <w:right w:val="single" w:sz="4" w:space="0" w:color="auto"/>
            </w:tcBorders>
            <w:shd w:val="clear" w:color="auto" w:fill="auto"/>
          </w:tcPr>
          <w:p w14:paraId="0D4B3C6B" w14:textId="77777777" w:rsidR="00332874" w:rsidRPr="00035B93" w:rsidRDefault="00332874" w:rsidP="002071B4">
            <w:pPr>
              <w:jc w:val="right"/>
            </w:pPr>
          </w:p>
        </w:tc>
        <w:tc>
          <w:tcPr>
            <w:tcW w:w="1286" w:type="dxa"/>
            <w:tcBorders>
              <w:top w:val="nil"/>
              <w:left w:val="single" w:sz="4" w:space="0" w:color="auto"/>
              <w:bottom w:val="nil"/>
              <w:right w:val="single" w:sz="4" w:space="0" w:color="auto"/>
            </w:tcBorders>
            <w:shd w:val="clear" w:color="auto" w:fill="auto"/>
          </w:tcPr>
          <w:p w14:paraId="1A59972F" w14:textId="77777777" w:rsidR="00332874" w:rsidRPr="00035B93" w:rsidRDefault="00332874" w:rsidP="002071B4">
            <w:pPr>
              <w:jc w:val="right"/>
            </w:pPr>
            <w:r>
              <w:t>Secondaire</w:t>
            </w:r>
          </w:p>
        </w:tc>
        <w:tc>
          <w:tcPr>
            <w:tcW w:w="1038" w:type="dxa"/>
            <w:tcBorders>
              <w:left w:val="single" w:sz="4" w:space="0" w:color="auto"/>
              <w:right w:val="single" w:sz="4" w:space="0" w:color="auto"/>
            </w:tcBorders>
            <w:shd w:val="clear" w:color="auto" w:fill="auto"/>
          </w:tcPr>
          <w:p w14:paraId="7A09B665" w14:textId="77777777" w:rsidR="00332874" w:rsidRPr="00035B93" w:rsidRDefault="00332874" w:rsidP="002071B4">
            <w:pPr>
              <w:jc w:val="right"/>
            </w:pPr>
          </w:p>
        </w:tc>
        <w:tc>
          <w:tcPr>
            <w:tcW w:w="1257" w:type="dxa"/>
            <w:tcBorders>
              <w:top w:val="nil"/>
              <w:left w:val="single" w:sz="4" w:space="0" w:color="auto"/>
              <w:bottom w:val="nil"/>
              <w:right w:val="single" w:sz="4" w:space="0" w:color="auto"/>
            </w:tcBorders>
            <w:shd w:val="clear" w:color="auto" w:fill="auto"/>
          </w:tcPr>
          <w:p w14:paraId="61A7361A" w14:textId="77777777" w:rsidR="00332874" w:rsidRPr="00C35D8D" w:rsidRDefault="00332874" w:rsidP="002071B4">
            <w:pPr>
              <w:jc w:val="right"/>
            </w:pPr>
            <w:r>
              <w:t>Universitaire</w:t>
            </w:r>
          </w:p>
        </w:tc>
        <w:tc>
          <w:tcPr>
            <w:tcW w:w="1038" w:type="dxa"/>
            <w:tcBorders>
              <w:left w:val="single" w:sz="4" w:space="0" w:color="auto"/>
            </w:tcBorders>
            <w:shd w:val="clear" w:color="auto" w:fill="auto"/>
          </w:tcPr>
          <w:p w14:paraId="66D3758F" w14:textId="77777777" w:rsidR="00332874" w:rsidRPr="00C35D8D" w:rsidRDefault="00332874" w:rsidP="002071B4">
            <w:pPr>
              <w:jc w:val="right"/>
            </w:pPr>
          </w:p>
        </w:tc>
      </w:tr>
    </w:tbl>
    <w:p w14:paraId="353CB4C4" w14:textId="77777777" w:rsidR="00332874" w:rsidRDefault="00332874" w:rsidP="00332874">
      <w:pPr>
        <w:jc w:val="right"/>
      </w:pPr>
    </w:p>
    <w:p w14:paraId="59959B59" w14:textId="42847CC6" w:rsidR="00332874" w:rsidRDefault="00332874" w:rsidP="00332874">
      <w:r>
        <w:t>Pays d’origine:</w:t>
      </w:r>
      <w:r w:rsidRPr="00685B03">
        <w:t xml:space="preserve"> </w:t>
      </w:r>
      <w:r>
        <w:t xml:space="preserve">__________________________________________________________________                                  </w:t>
      </w:r>
    </w:p>
    <w:p w14:paraId="46ADA05F" w14:textId="6FB39F8E" w:rsidR="00332874" w:rsidRPr="003A648A" w:rsidRDefault="00332874" w:rsidP="00332874">
      <w:r>
        <w:t>Ville de résidence: _________________________________________________________________</w:t>
      </w:r>
    </w:p>
    <w:p w14:paraId="0DEE2E09" w14:textId="77777777" w:rsidR="00332874" w:rsidRDefault="00332874" w:rsidP="00332874">
      <w:r>
        <w:t>Commune/Quartier</w:t>
      </w:r>
      <w:r w:rsidRPr="00672A88">
        <w:t>: __________________________________________________________</w:t>
      </w:r>
    </w:p>
    <w:p w14:paraId="602F8237" w14:textId="77777777" w:rsidR="00332874" w:rsidRDefault="00332874" w:rsidP="00332874">
      <w:pPr>
        <w:rPr>
          <w:b/>
          <w:i/>
          <w:iCs/>
        </w:rPr>
      </w:pPr>
    </w:p>
    <w:p w14:paraId="19A35BB6" w14:textId="77777777" w:rsidR="00332874" w:rsidRPr="00D52174" w:rsidRDefault="00332874" w:rsidP="00132AA4">
      <w:pPr>
        <w:numPr>
          <w:ilvl w:val="0"/>
          <w:numId w:val="97"/>
        </w:numPr>
        <w:spacing w:before="0" w:after="160" w:line="259" w:lineRule="auto"/>
      </w:pPr>
      <w:r w:rsidRPr="00D52174">
        <w:rPr>
          <w:b/>
          <w:i/>
          <w:iCs/>
        </w:rPr>
        <w:t>Croyances autour des formes de violences basées sur le genre</w:t>
      </w:r>
    </w:p>
    <w:p w14:paraId="2B0225E4" w14:textId="77777777" w:rsidR="00332874" w:rsidRPr="00D52174" w:rsidRDefault="00332874" w:rsidP="00332874">
      <w:pPr>
        <w:spacing w:after="160" w:line="259" w:lineRule="auto"/>
        <w:ind w:left="360"/>
      </w:pPr>
      <w:r w:rsidRPr="00D52174">
        <w:t>1.1 Avez-vous déjà entendu parler de l’excision? (pratique qui consiste à couper une partie des organes génitaux externes des filles)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208"/>
        <w:gridCol w:w="3114"/>
        <w:gridCol w:w="1138"/>
      </w:tblGrid>
      <w:tr w:rsidR="00332874" w14:paraId="300DBA25" w14:textId="77777777" w:rsidTr="002071B4">
        <w:tc>
          <w:tcPr>
            <w:tcW w:w="2161" w:type="dxa"/>
            <w:tcBorders>
              <w:top w:val="nil"/>
              <w:left w:val="nil"/>
              <w:bottom w:val="nil"/>
            </w:tcBorders>
            <w:shd w:val="clear" w:color="auto" w:fill="auto"/>
          </w:tcPr>
          <w:p w14:paraId="0C746E54" w14:textId="77777777" w:rsidR="00332874" w:rsidRDefault="00332874" w:rsidP="002071B4">
            <w:pPr>
              <w:jc w:val="right"/>
            </w:pPr>
            <w:r>
              <w:t>Oui</w:t>
            </w:r>
          </w:p>
        </w:tc>
        <w:tc>
          <w:tcPr>
            <w:tcW w:w="1208" w:type="dxa"/>
            <w:shd w:val="clear" w:color="auto" w:fill="auto"/>
          </w:tcPr>
          <w:p w14:paraId="69B93F77" w14:textId="77777777" w:rsidR="00332874" w:rsidRDefault="00332874" w:rsidP="002071B4">
            <w:pPr>
              <w:jc w:val="right"/>
            </w:pPr>
          </w:p>
        </w:tc>
        <w:tc>
          <w:tcPr>
            <w:tcW w:w="3114" w:type="dxa"/>
            <w:tcBorders>
              <w:top w:val="nil"/>
              <w:bottom w:val="nil"/>
            </w:tcBorders>
            <w:shd w:val="clear" w:color="auto" w:fill="auto"/>
          </w:tcPr>
          <w:p w14:paraId="02C4A5DB" w14:textId="77777777" w:rsidR="00332874" w:rsidRDefault="00332874" w:rsidP="002071B4">
            <w:pPr>
              <w:jc w:val="right"/>
            </w:pPr>
            <w:r>
              <w:t>Non</w:t>
            </w:r>
          </w:p>
        </w:tc>
        <w:tc>
          <w:tcPr>
            <w:tcW w:w="1138" w:type="dxa"/>
            <w:shd w:val="clear" w:color="auto" w:fill="auto"/>
          </w:tcPr>
          <w:p w14:paraId="4D1B6C12" w14:textId="77777777" w:rsidR="00332874" w:rsidRDefault="00332874" w:rsidP="002071B4">
            <w:pPr>
              <w:jc w:val="right"/>
            </w:pPr>
          </w:p>
        </w:tc>
      </w:tr>
    </w:tbl>
    <w:p w14:paraId="19AAF27D" w14:textId="77777777" w:rsidR="00332874" w:rsidRDefault="00332874" w:rsidP="00332874">
      <w:pPr>
        <w:spacing w:after="160" w:line="259" w:lineRule="auto"/>
        <w:jc w:val="right"/>
      </w:pPr>
    </w:p>
    <w:p w14:paraId="4E255F1B" w14:textId="77777777" w:rsidR="00332874" w:rsidRPr="00D52174" w:rsidRDefault="00332874" w:rsidP="00132AA4">
      <w:pPr>
        <w:numPr>
          <w:ilvl w:val="1"/>
          <w:numId w:val="97"/>
        </w:numPr>
        <w:spacing w:before="0" w:after="160" w:line="259" w:lineRule="auto"/>
        <w:jc w:val="both"/>
      </w:pPr>
      <w:r w:rsidRPr="00D52174">
        <w:t xml:space="preserve">Pensez-vous que votre religion exige l’excision? </w:t>
      </w:r>
    </w:p>
    <w:p w14:paraId="0ABE6368" w14:textId="77777777" w:rsidR="00332874" w:rsidRPr="00D52174" w:rsidRDefault="00332874" w:rsidP="00332874">
      <w:pPr>
        <w:spacing w:after="160" w:line="259" w:lineRule="auto"/>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986"/>
        <w:gridCol w:w="848"/>
        <w:gridCol w:w="987"/>
        <w:gridCol w:w="1624"/>
        <w:gridCol w:w="986"/>
        <w:gridCol w:w="1414"/>
        <w:gridCol w:w="986"/>
      </w:tblGrid>
      <w:tr w:rsidR="00332874" w:rsidRPr="00C35D8D" w14:paraId="11A73A9B" w14:textId="77777777" w:rsidTr="002071B4">
        <w:tc>
          <w:tcPr>
            <w:tcW w:w="1070" w:type="dxa"/>
            <w:tcBorders>
              <w:top w:val="nil"/>
              <w:left w:val="nil"/>
              <w:bottom w:val="nil"/>
              <w:right w:val="single" w:sz="4" w:space="0" w:color="auto"/>
            </w:tcBorders>
            <w:shd w:val="clear" w:color="auto" w:fill="auto"/>
          </w:tcPr>
          <w:p w14:paraId="44F84308" w14:textId="77777777" w:rsidR="00332874" w:rsidRPr="00035B93" w:rsidRDefault="00332874" w:rsidP="002071B4">
            <w:pPr>
              <w:jc w:val="right"/>
            </w:pPr>
            <w:r>
              <w:t>Oui</w:t>
            </w:r>
          </w:p>
        </w:tc>
        <w:tc>
          <w:tcPr>
            <w:tcW w:w="992" w:type="dxa"/>
            <w:tcBorders>
              <w:left w:val="single" w:sz="4" w:space="0" w:color="auto"/>
            </w:tcBorders>
            <w:shd w:val="clear" w:color="auto" w:fill="auto"/>
          </w:tcPr>
          <w:p w14:paraId="033050DE" w14:textId="77777777" w:rsidR="00332874" w:rsidRPr="00035B93" w:rsidRDefault="00332874" w:rsidP="002071B4">
            <w:pPr>
              <w:jc w:val="right"/>
            </w:pPr>
          </w:p>
        </w:tc>
        <w:tc>
          <w:tcPr>
            <w:tcW w:w="850" w:type="dxa"/>
            <w:tcBorders>
              <w:top w:val="nil"/>
              <w:bottom w:val="nil"/>
            </w:tcBorders>
            <w:shd w:val="clear" w:color="auto" w:fill="auto"/>
          </w:tcPr>
          <w:p w14:paraId="6F9B08A5" w14:textId="77777777" w:rsidR="00332874" w:rsidRPr="00035B93" w:rsidRDefault="00332874" w:rsidP="002071B4">
            <w:pPr>
              <w:jc w:val="right"/>
            </w:pPr>
            <w:r>
              <w:t>Non</w:t>
            </w:r>
          </w:p>
        </w:tc>
        <w:tc>
          <w:tcPr>
            <w:tcW w:w="993" w:type="dxa"/>
            <w:tcBorders>
              <w:right w:val="single" w:sz="4" w:space="0" w:color="auto"/>
            </w:tcBorders>
            <w:shd w:val="clear" w:color="auto" w:fill="auto"/>
          </w:tcPr>
          <w:p w14:paraId="29A7A465" w14:textId="77777777" w:rsidR="00332874" w:rsidRPr="00035B93" w:rsidRDefault="00332874" w:rsidP="002071B4">
            <w:pPr>
              <w:jc w:val="right"/>
            </w:pPr>
          </w:p>
        </w:tc>
        <w:tc>
          <w:tcPr>
            <w:tcW w:w="1633" w:type="dxa"/>
            <w:tcBorders>
              <w:top w:val="nil"/>
              <w:left w:val="single" w:sz="4" w:space="0" w:color="auto"/>
              <w:bottom w:val="nil"/>
              <w:right w:val="single" w:sz="4" w:space="0" w:color="auto"/>
            </w:tcBorders>
            <w:shd w:val="clear" w:color="auto" w:fill="auto"/>
          </w:tcPr>
          <w:p w14:paraId="1F5A8A3D" w14:textId="77777777" w:rsidR="00332874" w:rsidRPr="00035B93" w:rsidRDefault="00332874" w:rsidP="002071B4">
            <w:pPr>
              <w:jc w:val="right"/>
            </w:pPr>
            <w:r>
              <w:t>Ne sait pas</w:t>
            </w:r>
          </w:p>
        </w:tc>
        <w:tc>
          <w:tcPr>
            <w:tcW w:w="992" w:type="dxa"/>
            <w:tcBorders>
              <w:left w:val="single" w:sz="4" w:space="0" w:color="auto"/>
              <w:right w:val="single" w:sz="4" w:space="0" w:color="auto"/>
            </w:tcBorders>
            <w:shd w:val="clear" w:color="auto" w:fill="auto"/>
          </w:tcPr>
          <w:p w14:paraId="6F760DF0" w14:textId="77777777" w:rsidR="00332874" w:rsidRPr="00035B93" w:rsidRDefault="00332874" w:rsidP="002071B4">
            <w:pPr>
              <w:jc w:val="right"/>
            </w:pPr>
          </w:p>
        </w:tc>
        <w:tc>
          <w:tcPr>
            <w:tcW w:w="1418" w:type="dxa"/>
            <w:tcBorders>
              <w:top w:val="nil"/>
              <w:left w:val="single" w:sz="4" w:space="0" w:color="auto"/>
              <w:bottom w:val="nil"/>
              <w:right w:val="single" w:sz="4" w:space="0" w:color="auto"/>
            </w:tcBorders>
            <w:shd w:val="clear" w:color="auto" w:fill="auto"/>
          </w:tcPr>
          <w:p w14:paraId="1F01B0D7" w14:textId="77777777" w:rsidR="00332874" w:rsidRPr="00C35D8D" w:rsidRDefault="00332874" w:rsidP="002071B4">
            <w:pPr>
              <w:jc w:val="right"/>
            </w:pPr>
            <w:r>
              <w:t>Pas de  religion</w:t>
            </w:r>
          </w:p>
        </w:tc>
        <w:tc>
          <w:tcPr>
            <w:tcW w:w="992" w:type="dxa"/>
            <w:tcBorders>
              <w:left w:val="single" w:sz="4" w:space="0" w:color="auto"/>
            </w:tcBorders>
            <w:shd w:val="clear" w:color="auto" w:fill="auto"/>
          </w:tcPr>
          <w:p w14:paraId="1EE9FD4D" w14:textId="77777777" w:rsidR="00332874" w:rsidRPr="00C35D8D" w:rsidRDefault="00332874" w:rsidP="002071B4">
            <w:pPr>
              <w:jc w:val="right"/>
            </w:pPr>
          </w:p>
        </w:tc>
      </w:tr>
    </w:tbl>
    <w:p w14:paraId="578018A9" w14:textId="77777777" w:rsidR="00332874" w:rsidRDefault="00332874" w:rsidP="00332874">
      <w:pPr>
        <w:spacing w:after="160" w:line="259" w:lineRule="auto"/>
      </w:pPr>
    </w:p>
    <w:p w14:paraId="683EE8C1" w14:textId="77777777" w:rsidR="00332874" w:rsidRPr="00D52174" w:rsidRDefault="00332874" w:rsidP="00132AA4">
      <w:pPr>
        <w:numPr>
          <w:ilvl w:val="1"/>
          <w:numId w:val="97"/>
        </w:numPr>
        <w:spacing w:before="0" w:after="160" w:line="259" w:lineRule="auto"/>
      </w:pPr>
      <w:r w:rsidRPr="00D52174">
        <w:t xml:space="preserve">Pensez-vous que l’excision est une forme de violence?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61"/>
        <w:gridCol w:w="838"/>
        <w:gridCol w:w="963"/>
        <w:gridCol w:w="1449"/>
        <w:gridCol w:w="969"/>
        <w:gridCol w:w="1535"/>
        <w:gridCol w:w="962"/>
      </w:tblGrid>
      <w:tr w:rsidR="00332874" w:rsidRPr="00C35D8D" w14:paraId="24E14D31" w14:textId="77777777" w:rsidTr="002071B4">
        <w:tc>
          <w:tcPr>
            <w:tcW w:w="1067" w:type="dxa"/>
            <w:tcBorders>
              <w:top w:val="nil"/>
              <w:left w:val="nil"/>
              <w:bottom w:val="nil"/>
              <w:right w:val="single" w:sz="4" w:space="0" w:color="auto"/>
            </w:tcBorders>
            <w:shd w:val="clear" w:color="auto" w:fill="auto"/>
          </w:tcPr>
          <w:p w14:paraId="50741A64" w14:textId="77777777" w:rsidR="00332874" w:rsidRPr="00035B93" w:rsidRDefault="00332874" w:rsidP="002071B4">
            <w:pPr>
              <w:ind w:left="720"/>
              <w:jc w:val="right"/>
            </w:pPr>
            <w:r>
              <w:t>Oui</w:t>
            </w:r>
          </w:p>
        </w:tc>
        <w:tc>
          <w:tcPr>
            <w:tcW w:w="985" w:type="dxa"/>
            <w:tcBorders>
              <w:left w:val="single" w:sz="4" w:space="0" w:color="auto"/>
            </w:tcBorders>
            <w:shd w:val="clear" w:color="auto" w:fill="auto"/>
          </w:tcPr>
          <w:p w14:paraId="112545D9" w14:textId="77777777" w:rsidR="00332874" w:rsidRPr="00035B93" w:rsidRDefault="00332874" w:rsidP="002071B4">
            <w:pPr>
              <w:jc w:val="right"/>
            </w:pPr>
          </w:p>
        </w:tc>
        <w:tc>
          <w:tcPr>
            <w:tcW w:w="847" w:type="dxa"/>
            <w:tcBorders>
              <w:top w:val="nil"/>
              <w:bottom w:val="nil"/>
            </w:tcBorders>
            <w:shd w:val="clear" w:color="auto" w:fill="auto"/>
          </w:tcPr>
          <w:p w14:paraId="5DF54F4D" w14:textId="77777777" w:rsidR="00332874" w:rsidRPr="00035B93" w:rsidRDefault="00332874" w:rsidP="002071B4">
            <w:pPr>
              <w:jc w:val="right"/>
            </w:pPr>
            <w:r>
              <w:t>Non</w:t>
            </w:r>
          </w:p>
        </w:tc>
        <w:tc>
          <w:tcPr>
            <w:tcW w:w="986" w:type="dxa"/>
            <w:tcBorders>
              <w:right w:val="single" w:sz="4" w:space="0" w:color="auto"/>
            </w:tcBorders>
            <w:shd w:val="clear" w:color="auto" w:fill="auto"/>
          </w:tcPr>
          <w:p w14:paraId="26F02307" w14:textId="77777777" w:rsidR="00332874" w:rsidRPr="00035B93" w:rsidRDefault="00332874" w:rsidP="002071B4">
            <w:pPr>
              <w:jc w:val="right"/>
            </w:pPr>
          </w:p>
        </w:tc>
        <w:tc>
          <w:tcPr>
            <w:tcW w:w="1468" w:type="dxa"/>
            <w:tcBorders>
              <w:top w:val="nil"/>
              <w:left w:val="single" w:sz="4" w:space="0" w:color="auto"/>
              <w:bottom w:val="nil"/>
              <w:right w:val="single" w:sz="4" w:space="0" w:color="auto"/>
            </w:tcBorders>
            <w:shd w:val="clear" w:color="auto" w:fill="auto"/>
          </w:tcPr>
          <w:p w14:paraId="657C8627" w14:textId="77777777" w:rsidR="00332874" w:rsidRPr="00035B93" w:rsidRDefault="00332874" w:rsidP="002071B4">
            <w:pPr>
              <w:jc w:val="right"/>
            </w:pPr>
            <w:r>
              <w:t>Ca dépend</w:t>
            </w:r>
          </w:p>
        </w:tc>
        <w:tc>
          <w:tcPr>
            <w:tcW w:w="992" w:type="dxa"/>
            <w:tcBorders>
              <w:left w:val="single" w:sz="4" w:space="0" w:color="auto"/>
              <w:right w:val="single" w:sz="4" w:space="0" w:color="auto"/>
            </w:tcBorders>
            <w:shd w:val="clear" w:color="auto" w:fill="auto"/>
          </w:tcPr>
          <w:p w14:paraId="7533725D" w14:textId="77777777" w:rsidR="00332874" w:rsidRPr="00035B93" w:rsidRDefault="00332874" w:rsidP="002071B4">
            <w:pPr>
              <w:jc w:val="right"/>
            </w:pPr>
          </w:p>
        </w:tc>
        <w:tc>
          <w:tcPr>
            <w:tcW w:w="1567" w:type="dxa"/>
            <w:tcBorders>
              <w:top w:val="nil"/>
              <w:left w:val="single" w:sz="4" w:space="0" w:color="auto"/>
              <w:bottom w:val="nil"/>
              <w:right w:val="single" w:sz="4" w:space="0" w:color="auto"/>
            </w:tcBorders>
            <w:shd w:val="clear" w:color="auto" w:fill="auto"/>
          </w:tcPr>
          <w:p w14:paraId="51B73EB6" w14:textId="77777777" w:rsidR="00332874" w:rsidRPr="00C35D8D" w:rsidRDefault="00332874" w:rsidP="002071B4">
            <w:pPr>
              <w:jc w:val="right"/>
            </w:pPr>
            <w:r>
              <w:t>Ne sait pas</w:t>
            </w:r>
          </w:p>
        </w:tc>
        <w:tc>
          <w:tcPr>
            <w:tcW w:w="985" w:type="dxa"/>
            <w:tcBorders>
              <w:left w:val="single" w:sz="4" w:space="0" w:color="auto"/>
            </w:tcBorders>
            <w:shd w:val="clear" w:color="auto" w:fill="auto"/>
          </w:tcPr>
          <w:p w14:paraId="7DEDBFBA" w14:textId="77777777" w:rsidR="00332874" w:rsidRPr="00C35D8D" w:rsidRDefault="00332874" w:rsidP="002071B4">
            <w:pPr>
              <w:jc w:val="right"/>
            </w:pPr>
          </w:p>
        </w:tc>
      </w:tr>
    </w:tbl>
    <w:p w14:paraId="725B05C6" w14:textId="77777777" w:rsidR="00332874" w:rsidRDefault="00332874" w:rsidP="00332874">
      <w:pPr>
        <w:spacing w:after="160" w:line="259" w:lineRule="auto"/>
        <w:jc w:val="right"/>
      </w:pPr>
    </w:p>
    <w:p w14:paraId="28F966E1" w14:textId="77777777" w:rsidR="00332874" w:rsidRPr="00D52174" w:rsidRDefault="00332874" w:rsidP="00132AA4">
      <w:pPr>
        <w:numPr>
          <w:ilvl w:val="1"/>
          <w:numId w:val="97"/>
        </w:numPr>
        <w:spacing w:before="0" w:after="160" w:line="259" w:lineRule="auto"/>
      </w:pPr>
      <w:r w:rsidRPr="00D52174">
        <w:t>Pensez-vous pratiquer l’excision chez votre fille?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61"/>
        <w:gridCol w:w="838"/>
        <w:gridCol w:w="963"/>
        <w:gridCol w:w="1449"/>
        <w:gridCol w:w="969"/>
        <w:gridCol w:w="1535"/>
        <w:gridCol w:w="962"/>
      </w:tblGrid>
      <w:tr w:rsidR="00332874" w:rsidRPr="00C35D8D" w14:paraId="078E7875" w14:textId="77777777" w:rsidTr="002071B4">
        <w:tc>
          <w:tcPr>
            <w:tcW w:w="1067" w:type="dxa"/>
            <w:tcBorders>
              <w:top w:val="nil"/>
              <w:left w:val="nil"/>
              <w:bottom w:val="nil"/>
              <w:right w:val="single" w:sz="4" w:space="0" w:color="auto"/>
            </w:tcBorders>
            <w:shd w:val="clear" w:color="auto" w:fill="auto"/>
          </w:tcPr>
          <w:p w14:paraId="02EC9996" w14:textId="77777777" w:rsidR="00332874" w:rsidRPr="00035B93" w:rsidRDefault="00332874" w:rsidP="002071B4">
            <w:pPr>
              <w:ind w:left="720"/>
            </w:pPr>
            <w:r>
              <w:t>Oui</w:t>
            </w:r>
          </w:p>
        </w:tc>
        <w:tc>
          <w:tcPr>
            <w:tcW w:w="985" w:type="dxa"/>
            <w:tcBorders>
              <w:left w:val="single" w:sz="4" w:space="0" w:color="auto"/>
            </w:tcBorders>
            <w:shd w:val="clear" w:color="auto" w:fill="auto"/>
          </w:tcPr>
          <w:p w14:paraId="49CCCCC9" w14:textId="77777777" w:rsidR="00332874" w:rsidRPr="00035B93" w:rsidRDefault="00332874" w:rsidP="002071B4">
            <w:pPr>
              <w:jc w:val="center"/>
            </w:pPr>
          </w:p>
        </w:tc>
        <w:tc>
          <w:tcPr>
            <w:tcW w:w="847" w:type="dxa"/>
            <w:tcBorders>
              <w:top w:val="nil"/>
              <w:bottom w:val="nil"/>
            </w:tcBorders>
            <w:shd w:val="clear" w:color="auto" w:fill="auto"/>
          </w:tcPr>
          <w:p w14:paraId="50D904D3" w14:textId="77777777" w:rsidR="00332874" w:rsidRPr="00035B93" w:rsidRDefault="00332874" w:rsidP="002071B4">
            <w:pPr>
              <w:jc w:val="center"/>
            </w:pPr>
            <w:r>
              <w:t>Non</w:t>
            </w:r>
          </w:p>
        </w:tc>
        <w:tc>
          <w:tcPr>
            <w:tcW w:w="986" w:type="dxa"/>
            <w:tcBorders>
              <w:right w:val="single" w:sz="4" w:space="0" w:color="auto"/>
            </w:tcBorders>
            <w:shd w:val="clear" w:color="auto" w:fill="auto"/>
          </w:tcPr>
          <w:p w14:paraId="309B0046" w14:textId="77777777" w:rsidR="00332874" w:rsidRPr="00035B93" w:rsidRDefault="00332874" w:rsidP="002071B4">
            <w:pPr>
              <w:jc w:val="center"/>
            </w:pPr>
          </w:p>
        </w:tc>
        <w:tc>
          <w:tcPr>
            <w:tcW w:w="1468" w:type="dxa"/>
            <w:tcBorders>
              <w:top w:val="nil"/>
              <w:left w:val="single" w:sz="4" w:space="0" w:color="auto"/>
              <w:bottom w:val="nil"/>
              <w:right w:val="single" w:sz="4" w:space="0" w:color="auto"/>
            </w:tcBorders>
            <w:shd w:val="clear" w:color="auto" w:fill="auto"/>
          </w:tcPr>
          <w:p w14:paraId="45664D4E" w14:textId="77777777" w:rsidR="00332874" w:rsidRPr="00035B93" w:rsidRDefault="00332874" w:rsidP="002071B4">
            <w:pPr>
              <w:jc w:val="center"/>
            </w:pPr>
            <w:r>
              <w:t>Ca dépend</w:t>
            </w:r>
          </w:p>
        </w:tc>
        <w:tc>
          <w:tcPr>
            <w:tcW w:w="992" w:type="dxa"/>
            <w:tcBorders>
              <w:left w:val="single" w:sz="4" w:space="0" w:color="auto"/>
              <w:right w:val="single" w:sz="4" w:space="0" w:color="auto"/>
            </w:tcBorders>
            <w:shd w:val="clear" w:color="auto" w:fill="auto"/>
          </w:tcPr>
          <w:p w14:paraId="00B074F1" w14:textId="77777777" w:rsidR="00332874" w:rsidRPr="00035B93" w:rsidRDefault="00332874" w:rsidP="002071B4">
            <w:pPr>
              <w:jc w:val="center"/>
            </w:pPr>
          </w:p>
        </w:tc>
        <w:tc>
          <w:tcPr>
            <w:tcW w:w="1567" w:type="dxa"/>
            <w:tcBorders>
              <w:top w:val="nil"/>
              <w:left w:val="single" w:sz="4" w:space="0" w:color="auto"/>
              <w:bottom w:val="nil"/>
              <w:right w:val="single" w:sz="4" w:space="0" w:color="auto"/>
            </w:tcBorders>
            <w:shd w:val="clear" w:color="auto" w:fill="auto"/>
          </w:tcPr>
          <w:p w14:paraId="0C82FF98" w14:textId="77777777" w:rsidR="00332874" w:rsidRPr="00C35D8D" w:rsidRDefault="00332874" w:rsidP="002071B4">
            <w:pPr>
              <w:jc w:val="center"/>
            </w:pPr>
            <w:r>
              <w:t>Ne sait pas</w:t>
            </w:r>
          </w:p>
        </w:tc>
        <w:tc>
          <w:tcPr>
            <w:tcW w:w="985" w:type="dxa"/>
            <w:tcBorders>
              <w:left w:val="single" w:sz="4" w:space="0" w:color="auto"/>
            </w:tcBorders>
            <w:shd w:val="clear" w:color="auto" w:fill="auto"/>
          </w:tcPr>
          <w:p w14:paraId="18942CFC" w14:textId="77777777" w:rsidR="00332874" w:rsidRPr="00C35D8D" w:rsidRDefault="00332874" w:rsidP="002071B4"/>
        </w:tc>
      </w:tr>
    </w:tbl>
    <w:p w14:paraId="70360EC8" w14:textId="77777777" w:rsidR="00332874" w:rsidRDefault="00332874" w:rsidP="00332874">
      <w:pPr>
        <w:pBdr>
          <w:bottom w:val="single" w:sz="12" w:space="1" w:color="auto"/>
        </w:pBdr>
        <w:spacing w:after="160" w:line="259" w:lineRule="auto"/>
      </w:pPr>
      <w:r>
        <w:t>Si oui, pourquoi?</w:t>
      </w:r>
    </w:p>
    <w:p w14:paraId="64E20138" w14:textId="77777777" w:rsidR="00332874" w:rsidRDefault="00332874" w:rsidP="00332874">
      <w:pPr>
        <w:pBdr>
          <w:bottom w:val="single" w:sz="12" w:space="1" w:color="auto"/>
        </w:pBdr>
        <w:spacing w:after="160" w:line="259" w:lineRule="auto"/>
      </w:pPr>
      <w:r>
        <w:t>____________________________________________________________________________________</w:t>
      </w:r>
    </w:p>
    <w:p w14:paraId="4D55B735" w14:textId="77777777" w:rsidR="00332874" w:rsidRPr="00285912" w:rsidRDefault="00332874" w:rsidP="00332874">
      <w:pPr>
        <w:pBdr>
          <w:bottom w:val="single" w:sz="12" w:space="1" w:color="auto"/>
        </w:pBdr>
        <w:spacing w:after="160" w:line="259" w:lineRule="auto"/>
      </w:pPr>
    </w:p>
    <w:p w14:paraId="6C623B60" w14:textId="77777777" w:rsidR="00332874" w:rsidRDefault="00332874" w:rsidP="00332874">
      <w:pPr>
        <w:spacing w:after="160" w:line="259" w:lineRule="auto"/>
      </w:pPr>
    </w:p>
    <w:p w14:paraId="2750276E" w14:textId="48DC6AD3" w:rsidR="00332874" w:rsidRPr="00D52174" w:rsidRDefault="00332874" w:rsidP="00332874">
      <w:pPr>
        <w:spacing w:after="160" w:line="259" w:lineRule="auto"/>
      </w:pPr>
      <w:r w:rsidRPr="00D52174">
        <w:t>1.5 Selon vous, qui devrait d</w:t>
      </w:r>
      <w:r w:rsidR="003A648A">
        <w:t>é</w:t>
      </w:r>
      <w:r w:rsidRPr="00D52174">
        <w:t>cider avec qui une femme devrait se marier la première fois?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4"/>
        <w:gridCol w:w="1134"/>
        <w:gridCol w:w="1134"/>
        <w:gridCol w:w="1985"/>
        <w:gridCol w:w="1134"/>
      </w:tblGrid>
      <w:tr w:rsidR="00332874" w14:paraId="240F0314" w14:textId="77777777" w:rsidTr="002071B4">
        <w:tc>
          <w:tcPr>
            <w:tcW w:w="2376" w:type="dxa"/>
            <w:tcBorders>
              <w:top w:val="nil"/>
              <w:left w:val="nil"/>
              <w:bottom w:val="nil"/>
            </w:tcBorders>
            <w:shd w:val="clear" w:color="auto" w:fill="auto"/>
          </w:tcPr>
          <w:p w14:paraId="49056CF2" w14:textId="77777777" w:rsidR="00332874" w:rsidRDefault="00332874" w:rsidP="002071B4">
            <w:pPr>
              <w:jc w:val="right"/>
            </w:pPr>
            <w:r>
              <w:t>Femme elle-même</w:t>
            </w:r>
          </w:p>
        </w:tc>
        <w:tc>
          <w:tcPr>
            <w:tcW w:w="1134" w:type="dxa"/>
            <w:shd w:val="clear" w:color="auto" w:fill="auto"/>
          </w:tcPr>
          <w:p w14:paraId="70314C6A" w14:textId="77777777" w:rsidR="00332874" w:rsidRDefault="00332874" w:rsidP="002071B4">
            <w:pPr>
              <w:jc w:val="right"/>
            </w:pPr>
          </w:p>
        </w:tc>
        <w:tc>
          <w:tcPr>
            <w:tcW w:w="1134" w:type="dxa"/>
            <w:tcBorders>
              <w:top w:val="nil"/>
              <w:bottom w:val="nil"/>
            </w:tcBorders>
            <w:shd w:val="clear" w:color="auto" w:fill="auto"/>
          </w:tcPr>
          <w:p w14:paraId="2E4D69CE" w14:textId="77777777" w:rsidR="00332874" w:rsidRDefault="00332874" w:rsidP="002071B4">
            <w:pPr>
              <w:jc w:val="right"/>
            </w:pPr>
            <w:r>
              <w:t>Son père</w:t>
            </w:r>
          </w:p>
        </w:tc>
        <w:tc>
          <w:tcPr>
            <w:tcW w:w="1134" w:type="dxa"/>
            <w:shd w:val="clear" w:color="auto" w:fill="auto"/>
          </w:tcPr>
          <w:p w14:paraId="6AE0E1DE" w14:textId="77777777" w:rsidR="00332874" w:rsidRDefault="00332874" w:rsidP="002071B4">
            <w:pPr>
              <w:jc w:val="right"/>
            </w:pPr>
          </w:p>
        </w:tc>
        <w:tc>
          <w:tcPr>
            <w:tcW w:w="1985" w:type="dxa"/>
            <w:tcBorders>
              <w:top w:val="nil"/>
              <w:bottom w:val="nil"/>
            </w:tcBorders>
            <w:shd w:val="clear" w:color="auto" w:fill="auto"/>
          </w:tcPr>
          <w:p w14:paraId="50460047" w14:textId="77777777" w:rsidR="00332874" w:rsidRDefault="00332874" w:rsidP="002071B4">
            <w:pPr>
              <w:jc w:val="right"/>
            </w:pPr>
            <w:r>
              <w:t>Sa mère</w:t>
            </w:r>
          </w:p>
        </w:tc>
        <w:tc>
          <w:tcPr>
            <w:tcW w:w="1134" w:type="dxa"/>
            <w:shd w:val="clear" w:color="auto" w:fill="auto"/>
          </w:tcPr>
          <w:p w14:paraId="28857CBC" w14:textId="77777777" w:rsidR="00332874" w:rsidRDefault="00332874" w:rsidP="002071B4">
            <w:pPr>
              <w:jc w:val="right"/>
            </w:pPr>
          </w:p>
        </w:tc>
      </w:tr>
    </w:tbl>
    <w:p w14:paraId="6EF5D461" w14:textId="77777777" w:rsidR="00332874" w:rsidRPr="004D55B6" w:rsidRDefault="00332874" w:rsidP="00332874">
      <w:pPr>
        <w:jc w:val="right"/>
        <w:rPr>
          <w:sz w:val="4"/>
          <w:szCs w:val="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560"/>
        <w:gridCol w:w="2693"/>
      </w:tblGrid>
      <w:tr w:rsidR="00332874" w14:paraId="1CEC5E9F" w14:textId="77777777" w:rsidTr="002071B4">
        <w:tc>
          <w:tcPr>
            <w:tcW w:w="2376" w:type="dxa"/>
            <w:tcBorders>
              <w:top w:val="nil"/>
              <w:left w:val="nil"/>
              <w:bottom w:val="nil"/>
            </w:tcBorders>
            <w:shd w:val="clear" w:color="auto" w:fill="auto"/>
          </w:tcPr>
          <w:p w14:paraId="67E17D54" w14:textId="77777777" w:rsidR="00332874" w:rsidRPr="00D52174" w:rsidRDefault="00332874" w:rsidP="002071B4">
            <w:pPr>
              <w:jc w:val="right"/>
            </w:pPr>
            <w:r w:rsidRPr="00D52174">
              <w:t>Autre membre de la famille</w:t>
            </w:r>
          </w:p>
        </w:tc>
        <w:tc>
          <w:tcPr>
            <w:tcW w:w="2268" w:type="dxa"/>
            <w:shd w:val="clear" w:color="auto" w:fill="auto"/>
          </w:tcPr>
          <w:p w14:paraId="5091F587" w14:textId="77777777" w:rsidR="00332874" w:rsidRPr="00D52174" w:rsidRDefault="00332874" w:rsidP="002071B4">
            <w:pPr>
              <w:jc w:val="right"/>
            </w:pPr>
          </w:p>
        </w:tc>
        <w:tc>
          <w:tcPr>
            <w:tcW w:w="1560" w:type="dxa"/>
            <w:tcBorders>
              <w:top w:val="nil"/>
              <w:bottom w:val="nil"/>
            </w:tcBorders>
            <w:shd w:val="clear" w:color="auto" w:fill="auto"/>
          </w:tcPr>
          <w:p w14:paraId="0A85191C" w14:textId="77777777" w:rsidR="00332874" w:rsidRDefault="00332874" w:rsidP="002071B4">
            <w:pPr>
              <w:jc w:val="right"/>
            </w:pPr>
            <w:r>
              <w:t>Autre</w:t>
            </w:r>
          </w:p>
        </w:tc>
        <w:tc>
          <w:tcPr>
            <w:tcW w:w="2693" w:type="dxa"/>
            <w:shd w:val="clear" w:color="auto" w:fill="auto"/>
          </w:tcPr>
          <w:p w14:paraId="2F20EB37" w14:textId="77777777" w:rsidR="00332874" w:rsidRDefault="00332874" w:rsidP="002071B4">
            <w:pPr>
              <w:jc w:val="right"/>
            </w:pPr>
          </w:p>
        </w:tc>
      </w:tr>
    </w:tbl>
    <w:p w14:paraId="32F6B1BC" w14:textId="77777777" w:rsidR="00332874" w:rsidRDefault="00332874" w:rsidP="00332874">
      <w:pPr>
        <w:spacing w:after="160" w:line="259" w:lineRule="auto"/>
      </w:pPr>
    </w:p>
    <w:p w14:paraId="416C6C35" w14:textId="77777777" w:rsidR="00332874" w:rsidRPr="00D52174" w:rsidRDefault="00332874" w:rsidP="00332874">
      <w:pPr>
        <w:spacing w:after="160" w:line="259" w:lineRule="auto"/>
      </w:pPr>
      <w:r w:rsidRPr="00D52174">
        <w:t>1.6 Pensez-vous que les mariages précoces et mariages forcés ont un impact sur la santé des femmes?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701"/>
        <w:gridCol w:w="1275"/>
        <w:gridCol w:w="1560"/>
        <w:gridCol w:w="1275"/>
      </w:tblGrid>
      <w:tr w:rsidR="00332874" w14:paraId="69F0E75A" w14:textId="77777777" w:rsidTr="002071B4">
        <w:tc>
          <w:tcPr>
            <w:tcW w:w="1526" w:type="dxa"/>
            <w:tcBorders>
              <w:top w:val="nil"/>
              <w:left w:val="nil"/>
              <w:bottom w:val="nil"/>
            </w:tcBorders>
            <w:shd w:val="clear" w:color="auto" w:fill="auto"/>
          </w:tcPr>
          <w:p w14:paraId="778011F4" w14:textId="77777777" w:rsidR="00332874" w:rsidRDefault="00332874" w:rsidP="002071B4">
            <w:pPr>
              <w:jc w:val="right"/>
            </w:pPr>
            <w:r>
              <w:t>Oui</w:t>
            </w:r>
          </w:p>
        </w:tc>
        <w:tc>
          <w:tcPr>
            <w:tcW w:w="1276" w:type="dxa"/>
            <w:shd w:val="clear" w:color="auto" w:fill="auto"/>
          </w:tcPr>
          <w:p w14:paraId="073DC2A4" w14:textId="77777777" w:rsidR="00332874" w:rsidRDefault="00332874" w:rsidP="002071B4">
            <w:pPr>
              <w:jc w:val="right"/>
            </w:pPr>
          </w:p>
        </w:tc>
        <w:tc>
          <w:tcPr>
            <w:tcW w:w="1701" w:type="dxa"/>
            <w:tcBorders>
              <w:top w:val="nil"/>
              <w:bottom w:val="nil"/>
            </w:tcBorders>
            <w:shd w:val="clear" w:color="auto" w:fill="auto"/>
          </w:tcPr>
          <w:p w14:paraId="6760D0F0" w14:textId="77777777" w:rsidR="00332874" w:rsidRDefault="00332874" w:rsidP="002071B4">
            <w:pPr>
              <w:jc w:val="right"/>
            </w:pPr>
            <w:r>
              <w:t>Non</w:t>
            </w:r>
          </w:p>
        </w:tc>
        <w:tc>
          <w:tcPr>
            <w:tcW w:w="1275" w:type="dxa"/>
            <w:shd w:val="clear" w:color="auto" w:fill="auto"/>
          </w:tcPr>
          <w:p w14:paraId="083C6C58" w14:textId="77777777" w:rsidR="00332874" w:rsidRDefault="00332874" w:rsidP="002071B4">
            <w:pPr>
              <w:jc w:val="right"/>
            </w:pPr>
          </w:p>
        </w:tc>
        <w:tc>
          <w:tcPr>
            <w:tcW w:w="1560" w:type="dxa"/>
            <w:tcBorders>
              <w:top w:val="nil"/>
              <w:bottom w:val="nil"/>
            </w:tcBorders>
            <w:shd w:val="clear" w:color="auto" w:fill="auto"/>
          </w:tcPr>
          <w:p w14:paraId="111527B1" w14:textId="77777777" w:rsidR="00332874" w:rsidRDefault="00332874" w:rsidP="002071B4">
            <w:pPr>
              <w:jc w:val="right"/>
            </w:pPr>
            <w:r>
              <w:t>Ne sait pas</w:t>
            </w:r>
          </w:p>
        </w:tc>
        <w:tc>
          <w:tcPr>
            <w:tcW w:w="1275" w:type="dxa"/>
            <w:shd w:val="clear" w:color="auto" w:fill="auto"/>
          </w:tcPr>
          <w:p w14:paraId="73A05BDB" w14:textId="77777777" w:rsidR="00332874" w:rsidRDefault="00332874" w:rsidP="002071B4">
            <w:pPr>
              <w:jc w:val="right"/>
            </w:pPr>
          </w:p>
        </w:tc>
      </w:tr>
    </w:tbl>
    <w:p w14:paraId="59E85F34" w14:textId="77777777" w:rsidR="00332874" w:rsidRDefault="00332874" w:rsidP="00332874">
      <w:pPr>
        <w:spacing w:after="160" w:line="259" w:lineRule="auto"/>
        <w:jc w:val="right"/>
      </w:pPr>
    </w:p>
    <w:p w14:paraId="4299433A" w14:textId="77777777" w:rsidR="00332874" w:rsidRPr="00D52174" w:rsidRDefault="00332874" w:rsidP="00332874">
      <w:pPr>
        <w:spacing w:after="160" w:line="259" w:lineRule="auto"/>
      </w:pPr>
      <w:r w:rsidRPr="00D52174">
        <w:t xml:space="preserve">1.7 Est-ce qu’un mari a le droit de battre sa femme?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208"/>
        <w:gridCol w:w="3114"/>
        <w:gridCol w:w="1138"/>
      </w:tblGrid>
      <w:tr w:rsidR="00332874" w14:paraId="4506FBCA" w14:textId="77777777" w:rsidTr="002071B4">
        <w:tc>
          <w:tcPr>
            <w:tcW w:w="2161" w:type="dxa"/>
            <w:tcBorders>
              <w:top w:val="nil"/>
              <w:left w:val="nil"/>
              <w:bottom w:val="nil"/>
            </w:tcBorders>
            <w:shd w:val="clear" w:color="auto" w:fill="auto"/>
          </w:tcPr>
          <w:p w14:paraId="0CB4F325" w14:textId="77777777" w:rsidR="00332874" w:rsidRDefault="00332874" w:rsidP="002071B4">
            <w:pPr>
              <w:jc w:val="right"/>
            </w:pPr>
            <w:r>
              <w:t>Oui</w:t>
            </w:r>
          </w:p>
        </w:tc>
        <w:tc>
          <w:tcPr>
            <w:tcW w:w="1208" w:type="dxa"/>
            <w:shd w:val="clear" w:color="auto" w:fill="auto"/>
          </w:tcPr>
          <w:p w14:paraId="14E09B93" w14:textId="77777777" w:rsidR="00332874" w:rsidRDefault="00332874" w:rsidP="002071B4">
            <w:pPr>
              <w:jc w:val="right"/>
            </w:pPr>
          </w:p>
        </w:tc>
        <w:tc>
          <w:tcPr>
            <w:tcW w:w="3114" w:type="dxa"/>
            <w:tcBorders>
              <w:top w:val="nil"/>
              <w:bottom w:val="nil"/>
            </w:tcBorders>
            <w:shd w:val="clear" w:color="auto" w:fill="auto"/>
          </w:tcPr>
          <w:p w14:paraId="07BD14AC" w14:textId="77777777" w:rsidR="00332874" w:rsidRDefault="00332874" w:rsidP="002071B4">
            <w:pPr>
              <w:jc w:val="right"/>
            </w:pPr>
            <w:r>
              <w:t>Non</w:t>
            </w:r>
          </w:p>
        </w:tc>
        <w:tc>
          <w:tcPr>
            <w:tcW w:w="1138" w:type="dxa"/>
            <w:shd w:val="clear" w:color="auto" w:fill="auto"/>
          </w:tcPr>
          <w:p w14:paraId="7BCEBBC9" w14:textId="77777777" w:rsidR="00332874" w:rsidRDefault="00332874" w:rsidP="002071B4">
            <w:pPr>
              <w:jc w:val="right"/>
            </w:pPr>
          </w:p>
        </w:tc>
      </w:tr>
    </w:tbl>
    <w:p w14:paraId="37F65245" w14:textId="77777777" w:rsidR="00332874" w:rsidRDefault="00332874" w:rsidP="00332874">
      <w:pPr>
        <w:spacing w:after="160" w:line="259" w:lineRule="auto"/>
      </w:pPr>
    </w:p>
    <w:p w14:paraId="7FBEEB64" w14:textId="77777777" w:rsidR="00332874" w:rsidRPr="00285912" w:rsidRDefault="00332874" w:rsidP="00332874">
      <w:pPr>
        <w:spacing w:after="160" w:line="259" w:lineRule="auto"/>
      </w:pPr>
      <w:r>
        <w:t>1.8 Si oui, dans quelles situations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2552"/>
        <w:gridCol w:w="1306"/>
      </w:tblGrid>
      <w:tr w:rsidR="00332874" w14:paraId="4BB8D45B" w14:textId="77777777" w:rsidTr="002071B4">
        <w:tc>
          <w:tcPr>
            <w:tcW w:w="3652" w:type="dxa"/>
            <w:tcBorders>
              <w:top w:val="nil"/>
              <w:left w:val="nil"/>
              <w:bottom w:val="nil"/>
            </w:tcBorders>
            <w:shd w:val="clear" w:color="auto" w:fill="auto"/>
          </w:tcPr>
          <w:p w14:paraId="5A5962B9" w14:textId="77777777" w:rsidR="00332874" w:rsidRDefault="00332874" w:rsidP="002071B4">
            <w:pPr>
              <w:spacing w:after="160" w:line="259" w:lineRule="auto"/>
              <w:jc w:val="right"/>
            </w:pPr>
            <w:r>
              <w:t>Brûle la nourriture</w:t>
            </w:r>
          </w:p>
        </w:tc>
        <w:tc>
          <w:tcPr>
            <w:tcW w:w="1134" w:type="dxa"/>
            <w:shd w:val="clear" w:color="auto" w:fill="auto"/>
          </w:tcPr>
          <w:p w14:paraId="322D35BD" w14:textId="77777777" w:rsidR="00332874" w:rsidRDefault="00332874" w:rsidP="002071B4">
            <w:pPr>
              <w:spacing w:after="160" w:line="259" w:lineRule="auto"/>
              <w:jc w:val="right"/>
            </w:pPr>
          </w:p>
        </w:tc>
        <w:tc>
          <w:tcPr>
            <w:tcW w:w="2552" w:type="dxa"/>
            <w:tcBorders>
              <w:top w:val="nil"/>
              <w:bottom w:val="nil"/>
            </w:tcBorders>
            <w:shd w:val="clear" w:color="auto" w:fill="auto"/>
          </w:tcPr>
          <w:p w14:paraId="0B736808" w14:textId="77777777" w:rsidR="00332874" w:rsidRDefault="00332874" w:rsidP="002071B4">
            <w:pPr>
              <w:spacing w:after="160" w:line="259" w:lineRule="auto"/>
              <w:jc w:val="right"/>
            </w:pPr>
            <w:r w:rsidRPr="00285912">
              <w:t>Argu</w:t>
            </w:r>
            <w:r>
              <w:t>mente avec lui</w:t>
            </w:r>
          </w:p>
        </w:tc>
        <w:tc>
          <w:tcPr>
            <w:tcW w:w="1306" w:type="dxa"/>
            <w:shd w:val="clear" w:color="auto" w:fill="auto"/>
          </w:tcPr>
          <w:p w14:paraId="656AC29C" w14:textId="77777777" w:rsidR="00332874" w:rsidRDefault="00332874" w:rsidP="002071B4">
            <w:pPr>
              <w:spacing w:after="160" w:line="259" w:lineRule="auto"/>
              <w:jc w:val="right"/>
            </w:pPr>
          </w:p>
        </w:tc>
      </w:tr>
      <w:tr w:rsidR="00332874" w14:paraId="41BD3964" w14:textId="77777777" w:rsidTr="002071B4">
        <w:tc>
          <w:tcPr>
            <w:tcW w:w="3652" w:type="dxa"/>
            <w:tcBorders>
              <w:top w:val="nil"/>
              <w:left w:val="nil"/>
              <w:bottom w:val="nil"/>
            </w:tcBorders>
            <w:shd w:val="clear" w:color="auto" w:fill="auto"/>
          </w:tcPr>
          <w:p w14:paraId="0CB7804D" w14:textId="77777777" w:rsidR="00332874" w:rsidRPr="00D52174" w:rsidRDefault="00332874" w:rsidP="002071B4">
            <w:pPr>
              <w:spacing w:after="160" w:line="259" w:lineRule="auto"/>
              <w:jc w:val="right"/>
            </w:pPr>
            <w:r w:rsidRPr="00D52174">
              <w:t>Sors sans le lui dire</w:t>
            </w:r>
          </w:p>
        </w:tc>
        <w:tc>
          <w:tcPr>
            <w:tcW w:w="1134" w:type="dxa"/>
            <w:shd w:val="clear" w:color="auto" w:fill="auto"/>
          </w:tcPr>
          <w:p w14:paraId="76C1CA42" w14:textId="77777777" w:rsidR="00332874" w:rsidRPr="00D52174" w:rsidRDefault="00332874" w:rsidP="002071B4">
            <w:pPr>
              <w:spacing w:after="160" w:line="259" w:lineRule="auto"/>
              <w:jc w:val="right"/>
            </w:pPr>
          </w:p>
        </w:tc>
        <w:tc>
          <w:tcPr>
            <w:tcW w:w="2552" w:type="dxa"/>
            <w:tcBorders>
              <w:top w:val="nil"/>
              <w:bottom w:val="nil"/>
            </w:tcBorders>
            <w:shd w:val="clear" w:color="auto" w:fill="auto"/>
          </w:tcPr>
          <w:p w14:paraId="03794057" w14:textId="77777777" w:rsidR="00332874" w:rsidRDefault="00332874" w:rsidP="002071B4">
            <w:pPr>
              <w:spacing w:after="160" w:line="259" w:lineRule="auto"/>
              <w:jc w:val="right"/>
            </w:pPr>
            <w:r w:rsidRPr="00285912">
              <w:t>N</w:t>
            </w:r>
            <w:r>
              <w:t>é</w:t>
            </w:r>
            <w:r w:rsidRPr="00285912">
              <w:t>gl</w:t>
            </w:r>
            <w:r>
              <w:t>ige les enfants</w:t>
            </w:r>
          </w:p>
        </w:tc>
        <w:tc>
          <w:tcPr>
            <w:tcW w:w="1306" w:type="dxa"/>
            <w:shd w:val="clear" w:color="auto" w:fill="auto"/>
          </w:tcPr>
          <w:p w14:paraId="5DA5EE8B" w14:textId="77777777" w:rsidR="00332874" w:rsidRDefault="00332874" w:rsidP="002071B4">
            <w:pPr>
              <w:spacing w:after="160" w:line="259" w:lineRule="auto"/>
              <w:jc w:val="right"/>
            </w:pPr>
          </w:p>
        </w:tc>
      </w:tr>
      <w:tr w:rsidR="00332874" w14:paraId="358FA9E2" w14:textId="77777777" w:rsidTr="002071B4">
        <w:tc>
          <w:tcPr>
            <w:tcW w:w="3652" w:type="dxa"/>
            <w:tcBorders>
              <w:top w:val="nil"/>
              <w:left w:val="nil"/>
              <w:bottom w:val="nil"/>
            </w:tcBorders>
            <w:shd w:val="clear" w:color="auto" w:fill="auto"/>
          </w:tcPr>
          <w:p w14:paraId="134F8494" w14:textId="77777777" w:rsidR="00332874" w:rsidRPr="00D52174" w:rsidRDefault="00332874" w:rsidP="002071B4">
            <w:pPr>
              <w:spacing w:after="160" w:line="259" w:lineRule="auto"/>
              <w:jc w:val="right"/>
            </w:pPr>
            <w:r w:rsidRPr="00D52174">
              <w:t>Refuse d’avoir des rapports sexuels avec lui</w:t>
            </w:r>
          </w:p>
        </w:tc>
        <w:tc>
          <w:tcPr>
            <w:tcW w:w="1134" w:type="dxa"/>
            <w:shd w:val="clear" w:color="auto" w:fill="auto"/>
          </w:tcPr>
          <w:p w14:paraId="6C9DCDAC" w14:textId="77777777" w:rsidR="00332874" w:rsidRPr="00D52174" w:rsidRDefault="00332874" w:rsidP="002071B4">
            <w:pPr>
              <w:spacing w:after="160" w:line="259" w:lineRule="auto"/>
              <w:jc w:val="right"/>
            </w:pPr>
          </w:p>
        </w:tc>
        <w:tc>
          <w:tcPr>
            <w:tcW w:w="2552" w:type="dxa"/>
            <w:tcBorders>
              <w:top w:val="nil"/>
              <w:bottom w:val="nil"/>
            </w:tcBorders>
            <w:shd w:val="clear" w:color="auto" w:fill="auto"/>
          </w:tcPr>
          <w:p w14:paraId="7CE82A41" w14:textId="77777777" w:rsidR="00332874" w:rsidRDefault="00332874" w:rsidP="002071B4">
            <w:pPr>
              <w:spacing w:after="160" w:line="259" w:lineRule="auto"/>
              <w:jc w:val="right"/>
            </w:pPr>
            <w:r>
              <w:t>Autre: (précisez):</w:t>
            </w:r>
          </w:p>
          <w:p w14:paraId="71A9F9AB" w14:textId="77777777" w:rsidR="00332874" w:rsidRDefault="00332874" w:rsidP="002071B4">
            <w:pPr>
              <w:spacing w:after="160" w:line="259" w:lineRule="auto"/>
              <w:jc w:val="right"/>
            </w:pPr>
            <w:r>
              <w:t>………………………………..</w:t>
            </w:r>
          </w:p>
        </w:tc>
        <w:tc>
          <w:tcPr>
            <w:tcW w:w="1306" w:type="dxa"/>
            <w:shd w:val="clear" w:color="auto" w:fill="auto"/>
          </w:tcPr>
          <w:p w14:paraId="20DC1148" w14:textId="77777777" w:rsidR="00332874" w:rsidRDefault="00332874" w:rsidP="002071B4">
            <w:pPr>
              <w:spacing w:after="160" w:line="259" w:lineRule="auto"/>
              <w:jc w:val="right"/>
            </w:pPr>
          </w:p>
        </w:tc>
      </w:tr>
    </w:tbl>
    <w:p w14:paraId="63751BD1" w14:textId="4AFB0235" w:rsidR="00332874" w:rsidRDefault="00332874" w:rsidP="00332874">
      <w:pPr>
        <w:spacing w:after="160" w:line="259" w:lineRule="auto"/>
      </w:pPr>
    </w:p>
    <w:p w14:paraId="1A909821" w14:textId="77777777" w:rsidR="003A648A" w:rsidRPr="00285912" w:rsidRDefault="003A648A" w:rsidP="00332874">
      <w:pPr>
        <w:spacing w:after="160" w:line="259" w:lineRule="auto"/>
      </w:pPr>
    </w:p>
    <w:p w14:paraId="1EB8FD2A" w14:textId="77777777" w:rsidR="00332874" w:rsidRPr="00D52174" w:rsidRDefault="00332874" w:rsidP="00332874">
      <w:pPr>
        <w:spacing w:after="160" w:line="259" w:lineRule="auto"/>
      </w:pPr>
      <w:bookmarkStart w:id="41" w:name="_Hlk21774125"/>
      <w:r w:rsidRPr="00D52174">
        <w:t>1.9 Est-ce qu’une femme a le droit de dire non à son mari/partenaire quand elle ne veut pas une relation sexuelle</w:t>
      </w:r>
      <w:bookmarkEnd w:id="41"/>
      <w:r w:rsidRPr="00D5217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208"/>
        <w:gridCol w:w="3114"/>
        <w:gridCol w:w="1138"/>
      </w:tblGrid>
      <w:tr w:rsidR="00332874" w14:paraId="68C46976" w14:textId="77777777" w:rsidTr="002071B4">
        <w:tc>
          <w:tcPr>
            <w:tcW w:w="2161" w:type="dxa"/>
            <w:tcBorders>
              <w:top w:val="nil"/>
              <w:left w:val="nil"/>
              <w:bottom w:val="nil"/>
            </w:tcBorders>
            <w:shd w:val="clear" w:color="auto" w:fill="auto"/>
          </w:tcPr>
          <w:p w14:paraId="39D4FEBD" w14:textId="77777777" w:rsidR="00332874" w:rsidRDefault="00332874" w:rsidP="002071B4">
            <w:pPr>
              <w:jc w:val="right"/>
            </w:pPr>
            <w:r>
              <w:t>Oui</w:t>
            </w:r>
          </w:p>
        </w:tc>
        <w:tc>
          <w:tcPr>
            <w:tcW w:w="1208" w:type="dxa"/>
            <w:shd w:val="clear" w:color="auto" w:fill="auto"/>
          </w:tcPr>
          <w:p w14:paraId="3B3D6144" w14:textId="77777777" w:rsidR="00332874" w:rsidRDefault="00332874" w:rsidP="002071B4">
            <w:pPr>
              <w:jc w:val="right"/>
            </w:pPr>
          </w:p>
        </w:tc>
        <w:tc>
          <w:tcPr>
            <w:tcW w:w="3114" w:type="dxa"/>
            <w:tcBorders>
              <w:top w:val="nil"/>
              <w:bottom w:val="nil"/>
            </w:tcBorders>
            <w:shd w:val="clear" w:color="auto" w:fill="auto"/>
          </w:tcPr>
          <w:p w14:paraId="3CC947EB" w14:textId="77777777" w:rsidR="00332874" w:rsidRDefault="00332874" w:rsidP="002071B4">
            <w:pPr>
              <w:jc w:val="right"/>
            </w:pPr>
            <w:r>
              <w:t>Non</w:t>
            </w:r>
          </w:p>
        </w:tc>
        <w:tc>
          <w:tcPr>
            <w:tcW w:w="1138" w:type="dxa"/>
            <w:shd w:val="clear" w:color="auto" w:fill="auto"/>
          </w:tcPr>
          <w:p w14:paraId="10D8D086" w14:textId="77777777" w:rsidR="00332874" w:rsidRDefault="00332874" w:rsidP="002071B4">
            <w:pPr>
              <w:jc w:val="right"/>
            </w:pPr>
          </w:p>
        </w:tc>
      </w:tr>
    </w:tbl>
    <w:p w14:paraId="520ECA54" w14:textId="58FCEC71" w:rsidR="00332874" w:rsidRDefault="00332874" w:rsidP="00332874">
      <w:pPr>
        <w:spacing w:after="160" w:line="259" w:lineRule="auto"/>
      </w:pPr>
    </w:p>
    <w:p w14:paraId="7A078D94" w14:textId="0ECF6180" w:rsidR="003A648A" w:rsidRDefault="003A648A" w:rsidP="00332874">
      <w:pPr>
        <w:spacing w:after="160" w:line="259" w:lineRule="auto"/>
      </w:pPr>
    </w:p>
    <w:p w14:paraId="44DC335B" w14:textId="77777777" w:rsidR="003A648A" w:rsidRPr="00285912" w:rsidRDefault="003A648A" w:rsidP="00332874">
      <w:pPr>
        <w:spacing w:after="160" w:line="259" w:lineRule="auto"/>
      </w:pPr>
    </w:p>
    <w:p w14:paraId="1C74D907" w14:textId="77777777" w:rsidR="00332874" w:rsidRPr="00D52174" w:rsidRDefault="00332874" w:rsidP="00332874">
      <w:pPr>
        <w:spacing w:after="160" w:line="259" w:lineRule="auto"/>
      </w:pPr>
      <w:r w:rsidRPr="00D52174">
        <w:t xml:space="preserve">1.10 Est-ce que vous pensez que c’est justifé qu’une femme demande d’utiliser le port du préservatif au sein de son couple pour éviter une infection sexuellement transmissible?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208"/>
        <w:gridCol w:w="3114"/>
        <w:gridCol w:w="1138"/>
      </w:tblGrid>
      <w:tr w:rsidR="00332874" w14:paraId="4067A9DF" w14:textId="77777777" w:rsidTr="002071B4">
        <w:tc>
          <w:tcPr>
            <w:tcW w:w="2161" w:type="dxa"/>
            <w:tcBorders>
              <w:top w:val="nil"/>
              <w:left w:val="nil"/>
              <w:bottom w:val="nil"/>
            </w:tcBorders>
            <w:shd w:val="clear" w:color="auto" w:fill="auto"/>
          </w:tcPr>
          <w:p w14:paraId="49B69338" w14:textId="77777777" w:rsidR="00332874" w:rsidRDefault="00332874" w:rsidP="002071B4">
            <w:pPr>
              <w:jc w:val="right"/>
            </w:pPr>
            <w:r>
              <w:t>Oui</w:t>
            </w:r>
          </w:p>
        </w:tc>
        <w:tc>
          <w:tcPr>
            <w:tcW w:w="1208" w:type="dxa"/>
            <w:shd w:val="clear" w:color="auto" w:fill="auto"/>
          </w:tcPr>
          <w:p w14:paraId="7C3AB597" w14:textId="77777777" w:rsidR="00332874" w:rsidRDefault="00332874" w:rsidP="002071B4">
            <w:pPr>
              <w:jc w:val="right"/>
            </w:pPr>
          </w:p>
        </w:tc>
        <w:tc>
          <w:tcPr>
            <w:tcW w:w="3114" w:type="dxa"/>
            <w:tcBorders>
              <w:top w:val="nil"/>
              <w:bottom w:val="nil"/>
            </w:tcBorders>
            <w:shd w:val="clear" w:color="auto" w:fill="auto"/>
          </w:tcPr>
          <w:p w14:paraId="7355516C" w14:textId="77777777" w:rsidR="00332874" w:rsidRDefault="00332874" w:rsidP="002071B4">
            <w:pPr>
              <w:jc w:val="right"/>
            </w:pPr>
            <w:r>
              <w:t>Non</w:t>
            </w:r>
          </w:p>
        </w:tc>
        <w:tc>
          <w:tcPr>
            <w:tcW w:w="1138" w:type="dxa"/>
            <w:shd w:val="clear" w:color="auto" w:fill="auto"/>
          </w:tcPr>
          <w:p w14:paraId="2B2187E8" w14:textId="77777777" w:rsidR="00332874" w:rsidRDefault="00332874" w:rsidP="002071B4">
            <w:pPr>
              <w:jc w:val="right"/>
            </w:pPr>
          </w:p>
        </w:tc>
      </w:tr>
    </w:tbl>
    <w:p w14:paraId="63EC9AA3" w14:textId="77777777" w:rsidR="00332874" w:rsidRPr="00285912" w:rsidRDefault="00332874" w:rsidP="00332874">
      <w:pPr>
        <w:spacing w:after="160" w:line="259" w:lineRule="auto"/>
      </w:pPr>
    </w:p>
    <w:p w14:paraId="06F55C20" w14:textId="12DDF36D" w:rsidR="00332874" w:rsidRPr="00D52174" w:rsidRDefault="00332874" w:rsidP="00332874">
      <w:pPr>
        <w:spacing w:after="160" w:line="259" w:lineRule="auto"/>
      </w:pPr>
      <w:r w:rsidRPr="00D52174">
        <w:t>1.11 Etes</w:t>
      </w:r>
      <w:r w:rsidR="003A648A">
        <w:t>-</w:t>
      </w:r>
      <w:r w:rsidRPr="00D52174">
        <w:t xml:space="preserve">vous au courant de cas de polygamie (homme avec plusieurs femmes) dans votre communauté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208"/>
        <w:gridCol w:w="3114"/>
        <w:gridCol w:w="1138"/>
      </w:tblGrid>
      <w:tr w:rsidR="00332874" w14:paraId="14BE5F2F" w14:textId="77777777" w:rsidTr="002071B4">
        <w:trPr>
          <w:jc w:val="right"/>
        </w:trPr>
        <w:tc>
          <w:tcPr>
            <w:tcW w:w="2161" w:type="dxa"/>
            <w:tcBorders>
              <w:top w:val="nil"/>
              <w:left w:val="nil"/>
              <w:bottom w:val="nil"/>
            </w:tcBorders>
            <w:shd w:val="clear" w:color="auto" w:fill="auto"/>
          </w:tcPr>
          <w:p w14:paraId="0DDBE33D" w14:textId="77777777" w:rsidR="00332874" w:rsidRDefault="00332874" w:rsidP="002071B4">
            <w:pPr>
              <w:jc w:val="right"/>
            </w:pPr>
            <w:r>
              <w:t>Oui</w:t>
            </w:r>
          </w:p>
        </w:tc>
        <w:tc>
          <w:tcPr>
            <w:tcW w:w="1208" w:type="dxa"/>
            <w:shd w:val="clear" w:color="auto" w:fill="auto"/>
          </w:tcPr>
          <w:p w14:paraId="47A943B2" w14:textId="77777777" w:rsidR="00332874" w:rsidRDefault="00332874" w:rsidP="002071B4">
            <w:pPr>
              <w:jc w:val="right"/>
            </w:pPr>
          </w:p>
        </w:tc>
        <w:tc>
          <w:tcPr>
            <w:tcW w:w="3114" w:type="dxa"/>
            <w:tcBorders>
              <w:top w:val="nil"/>
              <w:bottom w:val="nil"/>
            </w:tcBorders>
            <w:shd w:val="clear" w:color="auto" w:fill="auto"/>
          </w:tcPr>
          <w:p w14:paraId="4396E7C5" w14:textId="77777777" w:rsidR="00332874" w:rsidRDefault="00332874" w:rsidP="002071B4">
            <w:pPr>
              <w:jc w:val="right"/>
            </w:pPr>
            <w:r>
              <w:t>Non</w:t>
            </w:r>
          </w:p>
        </w:tc>
        <w:tc>
          <w:tcPr>
            <w:tcW w:w="1138" w:type="dxa"/>
            <w:shd w:val="clear" w:color="auto" w:fill="auto"/>
          </w:tcPr>
          <w:p w14:paraId="0F463DD2" w14:textId="77777777" w:rsidR="00332874" w:rsidRDefault="00332874" w:rsidP="002071B4">
            <w:pPr>
              <w:jc w:val="right"/>
            </w:pPr>
          </w:p>
        </w:tc>
      </w:tr>
    </w:tbl>
    <w:p w14:paraId="665642E6" w14:textId="77777777" w:rsidR="00332874" w:rsidRDefault="00332874" w:rsidP="00332874">
      <w:pPr>
        <w:spacing w:after="160" w:line="259" w:lineRule="auto"/>
        <w:rPr>
          <w:rFonts w:ascii="Calibri" w:hAnsi="Calibri" w:cs="Times New Roman"/>
          <w:sz w:val="22"/>
          <w:szCs w:val="22"/>
        </w:rPr>
      </w:pPr>
    </w:p>
    <w:p w14:paraId="16514D92" w14:textId="77777777" w:rsidR="00332874" w:rsidRPr="00D52174" w:rsidRDefault="00332874" w:rsidP="00332874">
      <w:pPr>
        <w:spacing w:after="160" w:line="259" w:lineRule="auto"/>
      </w:pPr>
      <w:r w:rsidRPr="00D52174">
        <w:t xml:space="preserve">Pensez-vous que c’est juste?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701"/>
        <w:gridCol w:w="1275"/>
        <w:gridCol w:w="1560"/>
        <w:gridCol w:w="1275"/>
      </w:tblGrid>
      <w:tr w:rsidR="00332874" w14:paraId="25261E77" w14:textId="77777777" w:rsidTr="002071B4">
        <w:tc>
          <w:tcPr>
            <w:tcW w:w="1526" w:type="dxa"/>
            <w:tcBorders>
              <w:top w:val="nil"/>
              <w:left w:val="nil"/>
              <w:bottom w:val="nil"/>
            </w:tcBorders>
            <w:shd w:val="clear" w:color="auto" w:fill="auto"/>
          </w:tcPr>
          <w:p w14:paraId="48198F9D" w14:textId="77777777" w:rsidR="00332874" w:rsidRDefault="00332874" w:rsidP="002071B4">
            <w:pPr>
              <w:jc w:val="right"/>
            </w:pPr>
            <w:bookmarkStart w:id="42" w:name="_Hlk23341110"/>
            <w:r>
              <w:t>Oui</w:t>
            </w:r>
          </w:p>
        </w:tc>
        <w:tc>
          <w:tcPr>
            <w:tcW w:w="1276" w:type="dxa"/>
            <w:shd w:val="clear" w:color="auto" w:fill="auto"/>
          </w:tcPr>
          <w:p w14:paraId="17A74F02" w14:textId="77777777" w:rsidR="00332874" w:rsidRDefault="00332874" w:rsidP="002071B4">
            <w:pPr>
              <w:jc w:val="right"/>
            </w:pPr>
          </w:p>
        </w:tc>
        <w:tc>
          <w:tcPr>
            <w:tcW w:w="1701" w:type="dxa"/>
            <w:tcBorders>
              <w:top w:val="nil"/>
              <w:bottom w:val="nil"/>
            </w:tcBorders>
            <w:shd w:val="clear" w:color="auto" w:fill="auto"/>
          </w:tcPr>
          <w:p w14:paraId="088EB275" w14:textId="77777777" w:rsidR="00332874" w:rsidRDefault="00332874" w:rsidP="002071B4">
            <w:pPr>
              <w:jc w:val="right"/>
            </w:pPr>
            <w:r>
              <w:t>Non</w:t>
            </w:r>
          </w:p>
        </w:tc>
        <w:tc>
          <w:tcPr>
            <w:tcW w:w="1275" w:type="dxa"/>
            <w:shd w:val="clear" w:color="auto" w:fill="auto"/>
          </w:tcPr>
          <w:p w14:paraId="6560E4DB" w14:textId="77777777" w:rsidR="00332874" w:rsidRDefault="00332874" w:rsidP="002071B4">
            <w:pPr>
              <w:jc w:val="right"/>
            </w:pPr>
          </w:p>
        </w:tc>
        <w:tc>
          <w:tcPr>
            <w:tcW w:w="1560" w:type="dxa"/>
            <w:tcBorders>
              <w:top w:val="nil"/>
              <w:bottom w:val="nil"/>
            </w:tcBorders>
            <w:shd w:val="clear" w:color="auto" w:fill="auto"/>
          </w:tcPr>
          <w:p w14:paraId="513881CB" w14:textId="77777777" w:rsidR="00332874" w:rsidRDefault="00332874" w:rsidP="002071B4">
            <w:pPr>
              <w:jc w:val="right"/>
            </w:pPr>
            <w:r>
              <w:t>Ca dépend</w:t>
            </w:r>
          </w:p>
        </w:tc>
        <w:tc>
          <w:tcPr>
            <w:tcW w:w="1275" w:type="dxa"/>
            <w:shd w:val="clear" w:color="auto" w:fill="auto"/>
          </w:tcPr>
          <w:p w14:paraId="7FD83996" w14:textId="77777777" w:rsidR="00332874" w:rsidRDefault="00332874" w:rsidP="002071B4">
            <w:pPr>
              <w:jc w:val="right"/>
            </w:pPr>
          </w:p>
        </w:tc>
      </w:tr>
      <w:bookmarkEnd w:id="42"/>
    </w:tbl>
    <w:p w14:paraId="426B6F28" w14:textId="77777777" w:rsidR="00332874" w:rsidRDefault="00332874" w:rsidP="00332874">
      <w:pPr>
        <w:spacing w:after="160" w:line="259" w:lineRule="auto"/>
        <w:rPr>
          <w:rFonts w:ascii="Calibri" w:hAnsi="Calibri" w:cs="Times New Roman"/>
          <w:sz w:val="22"/>
          <w:szCs w:val="22"/>
        </w:rPr>
      </w:pPr>
    </w:p>
    <w:p w14:paraId="2E9426A7" w14:textId="77777777" w:rsidR="00332874" w:rsidRPr="00D52174" w:rsidRDefault="00332874" w:rsidP="00332874">
      <w:pPr>
        <w:spacing w:after="160" w:line="259" w:lineRule="auto"/>
      </w:pPr>
      <w:r w:rsidRPr="00D52174">
        <w:t>1.12 Est-ce que les femmes qui n’ont pas d’enfant sont discriminées dans votre communauté?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208"/>
        <w:gridCol w:w="3114"/>
        <w:gridCol w:w="1138"/>
      </w:tblGrid>
      <w:tr w:rsidR="00332874" w:rsidRPr="00936BCD" w14:paraId="14C968DA" w14:textId="77777777" w:rsidTr="002071B4">
        <w:tc>
          <w:tcPr>
            <w:tcW w:w="2161" w:type="dxa"/>
            <w:tcBorders>
              <w:top w:val="nil"/>
              <w:left w:val="nil"/>
              <w:bottom w:val="nil"/>
            </w:tcBorders>
            <w:shd w:val="clear" w:color="auto" w:fill="auto"/>
          </w:tcPr>
          <w:p w14:paraId="049B9556" w14:textId="77777777" w:rsidR="00332874" w:rsidRPr="00936BCD" w:rsidRDefault="00332874" w:rsidP="002071B4">
            <w:pPr>
              <w:jc w:val="right"/>
            </w:pPr>
            <w:r>
              <w:t>Oui</w:t>
            </w:r>
          </w:p>
        </w:tc>
        <w:tc>
          <w:tcPr>
            <w:tcW w:w="1208" w:type="dxa"/>
            <w:shd w:val="clear" w:color="auto" w:fill="auto"/>
          </w:tcPr>
          <w:p w14:paraId="5FBCAE5A" w14:textId="77777777" w:rsidR="00332874" w:rsidRPr="00936BCD" w:rsidRDefault="00332874" w:rsidP="002071B4">
            <w:pPr>
              <w:jc w:val="right"/>
            </w:pPr>
          </w:p>
        </w:tc>
        <w:tc>
          <w:tcPr>
            <w:tcW w:w="3114" w:type="dxa"/>
            <w:tcBorders>
              <w:top w:val="nil"/>
              <w:bottom w:val="nil"/>
            </w:tcBorders>
            <w:shd w:val="clear" w:color="auto" w:fill="auto"/>
          </w:tcPr>
          <w:p w14:paraId="64798FAE" w14:textId="77777777" w:rsidR="00332874" w:rsidRPr="00936BCD" w:rsidRDefault="00332874" w:rsidP="002071B4">
            <w:pPr>
              <w:jc w:val="right"/>
            </w:pPr>
            <w:r w:rsidRPr="00936BCD">
              <w:t>No</w:t>
            </w:r>
            <w:r>
              <w:t>n</w:t>
            </w:r>
          </w:p>
        </w:tc>
        <w:tc>
          <w:tcPr>
            <w:tcW w:w="1138" w:type="dxa"/>
            <w:shd w:val="clear" w:color="auto" w:fill="auto"/>
          </w:tcPr>
          <w:p w14:paraId="2689F003" w14:textId="77777777" w:rsidR="00332874" w:rsidRPr="00936BCD" w:rsidRDefault="00332874" w:rsidP="002071B4">
            <w:pPr>
              <w:jc w:val="right"/>
            </w:pPr>
          </w:p>
        </w:tc>
      </w:tr>
    </w:tbl>
    <w:p w14:paraId="0DC82ACC" w14:textId="77777777" w:rsidR="00332874" w:rsidRPr="00936BCD" w:rsidRDefault="00332874" w:rsidP="00332874">
      <w:pPr>
        <w:spacing w:after="160" w:line="259" w:lineRule="auto"/>
      </w:pPr>
    </w:p>
    <w:p w14:paraId="531E7F0B" w14:textId="77777777" w:rsidR="00332874" w:rsidRPr="00936BCD" w:rsidRDefault="00332874" w:rsidP="00332874">
      <w:pPr>
        <w:spacing w:after="160" w:line="259" w:lineRule="auto"/>
      </w:pPr>
      <w:r>
        <w:t>Pensez-vous que c’est juste</w:t>
      </w:r>
      <w:r w:rsidRPr="00936B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701"/>
        <w:gridCol w:w="1275"/>
        <w:gridCol w:w="1560"/>
        <w:gridCol w:w="1275"/>
      </w:tblGrid>
      <w:tr w:rsidR="00332874" w14:paraId="7B4D9579" w14:textId="77777777" w:rsidTr="002071B4">
        <w:tc>
          <w:tcPr>
            <w:tcW w:w="1526" w:type="dxa"/>
            <w:tcBorders>
              <w:top w:val="nil"/>
              <w:left w:val="nil"/>
              <w:bottom w:val="nil"/>
            </w:tcBorders>
            <w:shd w:val="clear" w:color="auto" w:fill="auto"/>
          </w:tcPr>
          <w:p w14:paraId="53FCA5E8" w14:textId="77777777" w:rsidR="00332874" w:rsidRDefault="00332874" w:rsidP="002071B4">
            <w:pPr>
              <w:jc w:val="right"/>
            </w:pPr>
            <w:r>
              <w:t>Oui</w:t>
            </w:r>
          </w:p>
        </w:tc>
        <w:tc>
          <w:tcPr>
            <w:tcW w:w="1276" w:type="dxa"/>
            <w:shd w:val="clear" w:color="auto" w:fill="auto"/>
          </w:tcPr>
          <w:p w14:paraId="1E75981D" w14:textId="77777777" w:rsidR="00332874" w:rsidRDefault="00332874" w:rsidP="002071B4">
            <w:pPr>
              <w:jc w:val="right"/>
            </w:pPr>
          </w:p>
        </w:tc>
        <w:tc>
          <w:tcPr>
            <w:tcW w:w="1701" w:type="dxa"/>
            <w:tcBorders>
              <w:top w:val="nil"/>
              <w:bottom w:val="nil"/>
            </w:tcBorders>
            <w:shd w:val="clear" w:color="auto" w:fill="auto"/>
          </w:tcPr>
          <w:p w14:paraId="20595A6B" w14:textId="77777777" w:rsidR="00332874" w:rsidRDefault="00332874" w:rsidP="002071B4">
            <w:pPr>
              <w:jc w:val="right"/>
            </w:pPr>
            <w:r>
              <w:t>Non</w:t>
            </w:r>
          </w:p>
        </w:tc>
        <w:tc>
          <w:tcPr>
            <w:tcW w:w="1275" w:type="dxa"/>
            <w:shd w:val="clear" w:color="auto" w:fill="auto"/>
          </w:tcPr>
          <w:p w14:paraId="1EEE7218" w14:textId="77777777" w:rsidR="00332874" w:rsidRDefault="00332874" w:rsidP="002071B4">
            <w:pPr>
              <w:jc w:val="right"/>
            </w:pPr>
          </w:p>
        </w:tc>
        <w:tc>
          <w:tcPr>
            <w:tcW w:w="1560" w:type="dxa"/>
            <w:tcBorders>
              <w:top w:val="nil"/>
              <w:bottom w:val="nil"/>
            </w:tcBorders>
            <w:shd w:val="clear" w:color="auto" w:fill="auto"/>
          </w:tcPr>
          <w:p w14:paraId="3C9BD78A" w14:textId="77777777" w:rsidR="00332874" w:rsidRDefault="00332874" w:rsidP="002071B4">
            <w:pPr>
              <w:jc w:val="right"/>
            </w:pPr>
            <w:r>
              <w:t>Ca dépend</w:t>
            </w:r>
          </w:p>
        </w:tc>
        <w:tc>
          <w:tcPr>
            <w:tcW w:w="1275" w:type="dxa"/>
            <w:shd w:val="clear" w:color="auto" w:fill="auto"/>
          </w:tcPr>
          <w:p w14:paraId="41A89449" w14:textId="77777777" w:rsidR="00332874" w:rsidRDefault="00332874" w:rsidP="002071B4">
            <w:pPr>
              <w:jc w:val="right"/>
            </w:pPr>
          </w:p>
        </w:tc>
      </w:tr>
    </w:tbl>
    <w:p w14:paraId="6A6C44CE" w14:textId="77777777" w:rsidR="00332874" w:rsidRPr="00936BCD" w:rsidRDefault="00332874" w:rsidP="00332874">
      <w:pPr>
        <w:spacing w:after="160" w:line="259" w:lineRule="auto"/>
      </w:pPr>
    </w:p>
    <w:p w14:paraId="56988ACC" w14:textId="77777777" w:rsidR="00332874" w:rsidRPr="00D52174" w:rsidRDefault="00332874" w:rsidP="00332874">
      <w:pPr>
        <w:spacing w:after="160" w:line="259" w:lineRule="auto"/>
      </w:pPr>
      <w:r w:rsidRPr="00D52174">
        <w:t>1.13 Est-ce que les femmes qui n’ont que des filles sont discriminées dans votre communauté?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208"/>
        <w:gridCol w:w="3114"/>
        <w:gridCol w:w="1138"/>
      </w:tblGrid>
      <w:tr w:rsidR="00332874" w:rsidRPr="00936BCD" w14:paraId="73786D5E" w14:textId="77777777" w:rsidTr="002071B4">
        <w:tc>
          <w:tcPr>
            <w:tcW w:w="2161" w:type="dxa"/>
            <w:tcBorders>
              <w:top w:val="nil"/>
              <w:left w:val="nil"/>
              <w:bottom w:val="nil"/>
            </w:tcBorders>
            <w:shd w:val="clear" w:color="auto" w:fill="auto"/>
          </w:tcPr>
          <w:p w14:paraId="35118688" w14:textId="77777777" w:rsidR="00332874" w:rsidRPr="00936BCD" w:rsidRDefault="00332874" w:rsidP="002071B4">
            <w:pPr>
              <w:jc w:val="right"/>
            </w:pPr>
            <w:r>
              <w:t>Oui</w:t>
            </w:r>
          </w:p>
        </w:tc>
        <w:tc>
          <w:tcPr>
            <w:tcW w:w="1208" w:type="dxa"/>
            <w:shd w:val="clear" w:color="auto" w:fill="auto"/>
          </w:tcPr>
          <w:p w14:paraId="7C62E1C0" w14:textId="77777777" w:rsidR="00332874" w:rsidRPr="00936BCD" w:rsidRDefault="00332874" w:rsidP="002071B4">
            <w:pPr>
              <w:jc w:val="right"/>
            </w:pPr>
          </w:p>
        </w:tc>
        <w:tc>
          <w:tcPr>
            <w:tcW w:w="3114" w:type="dxa"/>
            <w:tcBorders>
              <w:top w:val="nil"/>
              <w:bottom w:val="nil"/>
            </w:tcBorders>
            <w:shd w:val="clear" w:color="auto" w:fill="auto"/>
          </w:tcPr>
          <w:p w14:paraId="787B747D" w14:textId="77777777" w:rsidR="00332874" w:rsidRPr="00936BCD" w:rsidRDefault="00332874" w:rsidP="002071B4">
            <w:pPr>
              <w:jc w:val="right"/>
            </w:pPr>
            <w:r w:rsidRPr="00936BCD">
              <w:t>No</w:t>
            </w:r>
            <w:r>
              <w:t>n</w:t>
            </w:r>
          </w:p>
        </w:tc>
        <w:tc>
          <w:tcPr>
            <w:tcW w:w="1138" w:type="dxa"/>
            <w:shd w:val="clear" w:color="auto" w:fill="auto"/>
          </w:tcPr>
          <w:p w14:paraId="3330D56C" w14:textId="77777777" w:rsidR="00332874" w:rsidRPr="00936BCD" w:rsidRDefault="00332874" w:rsidP="002071B4"/>
        </w:tc>
      </w:tr>
    </w:tbl>
    <w:p w14:paraId="1254D4F3" w14:textId="7AAB2E75" w:rsidR="003A648A" w:rsidRDefault="003A648A" w:rsidP="00332874">
      <w:pPr>
        <w:spacing w:after="160" w:line="259" w:lineRule="auto"/>
      </w:pPr>
    </w:p>
    <w:p w14:paraId="14222ED3" w14:textId="77777777" w:rsidR="003A648A" w:rsidRPr="00936BCD" w:rsidRDefault="003A648A" w:rsidP="00332874">
      <w:pPr>
        <w:spacing w:after="160" w:line="259" w:lineRule="auto"/>
      </w:pPr>
    </w:p>
    <w:p w14:paraId="5CF71021" w14:textId="77777777" w:rsidR="00332874" w:rsidRPr="00D52174" w:rsidRDefault="00332874" w:rsidP="00332874">
      <w:pPr>
        <w:spacing w:after="160" w:line="259" w:lineRule="auto"/>
      </w:pPr>
      <w:r w:rsidRPr="00D52174">
        <w:t xml:space="preserve">Pensez-vous que c’est juste?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701"/>
        <w:gridCol w:w="1275"/>
        <w:gridCol w:w="1560"/>
        <w:gridCol w:w="1275"/>
      </w:tblGrid>
      <w:tr w:rsidR="00332874" w14:paraId="253DF714" w14:textId="77777777" w:rsidTr="002071B4">
        <w:tc>
          <w:tcPr>
            <w:tcW w:w="1526" w:type="dxa"/>
            <w:tcBorders>
              <w:top w:val="nil"/>
              <w:left w:val="nil"/>
              <w:bottom w:val="nil"/>
            </w:tcBorders>
            <w:shd w:val="clear" w:color="auto" w:fill="auto"/>
          </w:tcPr>
          <w:p w14:paraId="0D32AEB6" w14:textId="77777777" w:rsidR="00332874" w:rsidRDefault="00332874" w:rsidP="002071B4">
            <w:pPr>
              <w:jc w:val="right"/>
            </w:pPr>
            <w:bookmarkStart w:id="43" w:name="_Hlk23342316"/>
            <w:r>
              <w:t>Oui</w:t>
            </w:r>
          </w:p>
        </w:tc>
        <w:tc>
          <w:tcPr>
            <w:tcW w:w="1276" w:type="dxa"/>
            <w:shd w:val="clear" w:color="auto" w:fill="auto"/>
          </w:tcPr>
          <w:p w14:paraId="6C654518" w14:textId="77777777" w:rsidR="00332874" w:rsidRDefault="00332874" w:rsidP="002071B4">
            <w:pPr>
              <w:jc w:val="right"/>
            </w:pPr>
          </w:p>
        </w:tc>
        <w:tc>
          <w:tcPr>
            <w:tcW w:w="1701" w:type="dxa"/>
            <w:tcBorders>
              <w:top w:val="nil"/>
              <w:bottom w:val="nil"/>
            </w:tcBorders>
            <w:shd w:val="clear" w:color="auto" w:fill="auto"/>
          </w:tcPr>
          <w:p w14:paraId="0418A6C7" w14:textId="77777777" w:rsidR="00332874" w:rsidRDefault="00332874" w:rsidP="002071B4">
            <w:pPr>
              <w:jc w:val="right"/>
            </w:pPr>
            <w:r>
              <w:t>Non</w:t>
            </w:r>
          </w:p>
        </w:tc>
        <w:tc>
          <w:tcPr>
            <w:tcW w:w="1275" w:type="dxa"/>
            <w:shd w:val="clear" w:color="auto" w:fill="auto"/>
          </w:tcPr>
          <w:p w14:paraId="40C2D9EA" w14:textId="77777777" w:rsidR="00332874" w:rsidRDefault="00332874" w:rsidP="002071B4">
            <w:pPr>
              <w:jc w:val="right"/>
            </w:pPr>
          </w:p>
        </w:tc>
        <w:tc>
          <w:tcPr>
            <w:tcW w:w="1560" w:type="dxa"/>
            <w:tcBorders>
              <w:top w:val="nil"/>
              <w:bottom w:val="nil"/>
            </w:tcBorders>
            <w:shd w:val="clear" w:color="auto" w:fill="auto"/>
          </w:tcPr>
          <w:p w14:paraId="0E2EB3A3" w14:textId="77777777" w:rsidR="00332874" w:rsidRDefault="00332874" w:rsidP="002071B4">
            <w:pPr>
              <w:jc w:val="right"/>
            </w:pPr>
            <w:r>
              <w:t>Ca dépend</w:t>
            </w:r>
          </w:p>
        </w:tc>
        <w:tc>
          <w:tcPr>
            <w:tcW w:w="1275" w:type="dxa"/>
            <w:shd w:val="clear" w:color="auto" w:fill="auto"/>
          </w:tcPr>
          <w:p w14:paraId="30AE2E96" w14:textId="77777777" w:rsidR="00332874" w:rsidRDefault="00332874" w:rsidP="002071B4">
            <w:pPr>
              <w:jc w:val="right"/>
            </w:pPr>
          </w:p>
        </w:tc>
      </w:tr>
      <w:bookmarkEnd w:id="43"/>
    </w:tbl>
    <w:p w14:paraId="3E35B82C" w14:textId="1B68388E" w:rsidR="00332874" w:rsidRDefault="00332874" w:rsidP="00332874">
      <w:pPr>
        <w:spacing w:before="0" w:after="160" w:line="259" w:lineRule="auto"/>
        <w:rPr>
          <w:rFonts w:ascii="Arial" w:hAnsi="Arial" w:cs="Arial"/>
        </w:rPr>
      </w:pPr>
    </w:p>
    <w:p w14:paraId="084E6F63" w14:textId="212442BB" w:rsidR="00332874" w:rsidRDefault="00332874" w:rsidP="00332874">
      <w:pPr>
        <w:spacing w:before="0" w:after="160" w:line="259" w:lineRule="auto"/>
        <w:rPr>
          <w:rFonts w:ascii="Arial" w:hAnsi="Arial" w:cs="Arial"/>
        </w:rPr>
      </w:pPr>
    </w:p>
    <w:p w14:paraId="0720B0F1" w14:textId="3F92894D" w:rsidR="00332874" w:rsidRDefault="00332874" w:rsidP="00332874">
      <w:pPr>
        <w:spacing w:before="0" w:after="160" w:line="259" w:lineRule="auto"/>
        <w:rPr>
          <w:rFonts w:ascii="Arial" w:hAnsi="Arial" w:cs="Arial"/>
        </w:rPr>
      </w:pPr>
    </w:p>
    <w:p w14:paraId="232C2894" w14:textId="14A2B815" w:rsidR="00DA46FB" w:rsidRPr="00814BCA" w:rsidRDefault="00DA46FB" w:rsidP="00132AA4">
      <w:pPr>
        <w:pStyle w:val="Titre2"/>
        <w:numPr>
          <w:ilvl w:val="1"/>
          <w:numId w:val="112"/>
        </w:numPr>
        <w:spacing w:before="0" w:line="240" w:lineRule="auto"/>
        <w:rPr>
          <w:rFonts w:ascii="Arial" w:hAnsi="Arial" w:cs="Arial"/>
          <w:b/>
          <w:bCs/>
          <w:sz w:val="24"/>
          <w:szCs w:val="24"/>
          <w:lang w:val="fr-FR"/>
        </w:rPr>
      </w:pPr>
      <w:bookmarkStart w:id="44" w:name="_Toc96327843"/>
      <w:r w:rsidRPr="00814BCA">
        <w:rPr>
          <w:rFonts w:ascii="Arial" w:hAnsi="Arial" w:cs="Arial"/>
          <w:b/>
          <w:bCs/>
          <w:sz w:val="24"/>
          <w:szCs w:val="24"/>
          <w:lang w:val="fr-FR"/>
        </w:rPr>
        <w:t>Annexe 3. FICHE de synthese des ateliers</w:t>
      </w:r>
      <w:bookmarkEnd w:id="44"/>
    </w:p>
    <w:p w14:paraId="2F94A060" w14:textId="7E0B9EE1" w:rsidR="00332874" w:rsidRDefault="00332874" w:rsidP="00332874">
      <w:pPr>
        <w:spacing w:before="0" w:after="160" w:line="259" w:lineRule="auto"/>
        <w:rPr>
          <w:rFonts w:ascii="Arial" w:hAnsi="Arial" w:cs="Arial"/>
          <w:lang w:val="fr-FR"/>
        </w:rPr>
      </w:pPr>
    </w:p>
    <w:p w14:paraId="47FE5B67" w14:textId="77777777" w:rsidR="00DA46FB" w:rsidRDefault="00DA46FB" w:rsidP="00DA46FB">
      <w:pPr>
        <w:rPr>
          <w:b/>
          <w:bCs/>
          <w:sz w:val="32"/>
          <w:szCs w:val="32"/>
        </w:rPr>
      </w:pPr>
      <w:r>
        <w:rPr>
          <w:b/>
          <w:bCs/>
          <w:sz w:val="32"/>
          <w:szCs w:val="32"/>
        </w:rPr>
        <w:t xml:space="preserve">Synthèse session </w:t>
      </w:r>
      <w:r w:rsidRPr="002D1E18">
        <w:rPr>
          <w:b/>
          <w:bCs/>
          <w:sz w:val="32"/>
          <w:szCs w:val="32"/>
        </w:rPr>
        <w:t>Recherche-Action</w:t>
      </w:r>
    </w:p>
    <w:p w14:paraId="04056560"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5E0EB704" w14:textId="77777777" w:rsidR="00DA46FB" w:rsidRDefault="00DA46FB" w:rsidP="00DA46FB">
      <w:pPr>
        <w:pBdr>
          <w:top w:val="single" w:sz="4" w:space="1" w:color="auto"/>
          <w:left w:val="single" w:sz="4" w:space="4" w:color="auto"/>
          <w:bottom w:val="single" w:sz="4" w:space="1" w:color="auto"/>
          <w:right w:val="single" w:sz="4" w:space="4" w:color="auto"/>
        </w:pBdr>
        <w:rPr>
          <w:sz w:val="24"/>
          <w:szCs w:val="24"/>
        </w:rPr>
      </w:pPr>
      <w:r w:rsidRPr="002D1E18">
        <w:rPr>
          <w:b/>
          <w:bCs/>
          <w:sz w:val="24"/>
          <w:szCs w:val="24"/>
        </w:rPr>
        <w:t xml:space="preserve">Groupe :  </w:t>
      </w:r>
      <w:r w:rsidRPr="002D1E18">
        <w:rPr>
          <w:sz w:val="24"/>
          <w:szCs w:val="24"/>
        </w:rPr>
        <w:t>Hommes mariés – Femmes Mariées</w:t>
      </w:r>
      <w:r>
        <w:rPr>
          <w:sz w:val="24"/>
          <w:szCs w:val="24"/>
        </w:rPr>
        <w:t xml:space="preserve"> </w:t>
      </w:r>
      <w:r w:rsidRPr="002D1E18">
        <w:rPr>
          <w:sz w:val="24"/>
          <w:szCs w:val="24"/>
        </w:rPr>
        <w:t>- Jeunes hommes – Jeunes filles</w:t>
      </w:r>
    </w:p>
    <w:p w14:paraId="758FF58F" w14:textId="77777777" w:rsidR="00DA46FB" w:rsidRPr="002D1E18" w:rsidRDefault="00DA46FB" w:rsidP="00DA46FB">
      <w:pPr>
        <w:pBdr>
          <w:top w:val="single" w:sz="4" w:space="1" w:color="auto"/>
          <w:left w:val="single" w:sz="4" w:space="4" w:color="auto"/>
          <w:bottom w:val="single" w:sz="4" w:space="1" w:color="auto"/>
          <w:right w:val="single" w:sz="4" w:space="4" w:color="auto"/>
        </w:pBdr>
        <w:rPr>
          <w:b/>
          <w:bCs/>
          <w:sz w:val="24"/>
          <w:szCs w:val="24"/>
        </w:rPr>
      </w:pPr>
      <w:r w:rsidRPr="002D1E18">
        <w:rPr>
          <w:b/>
          <w:bCs/>
          <w:sz w:val="24"/>
          <w:szCs w:val="24"/>
        </w:rPr>
        <w:t>Session</w:t>
      </w:r>
      <w:r>
        <w:rPr>
          <w:b/>
          <w:bCs/>
          <w:sz w:val="24"/>
          <w:szCs w:val="24"/>
        </w:rPr>
        <w:t> :  1   2   3   4   5   6   7</w:t>
      </w:r>
    </w:p>
    <w:p w14:paraId="2ECC5860"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sidRPr="002D1E18">
        <w:rPr>
          <w:b/>
          <w:bCs/>
          <w:sz w:val="24"/>
          <w:szCs w:val="24"/>
        </w:rPr>
        <w:t>Date :</w:t>
      </w:r>
      <w:r>
        <w:rPr>
          <w:b/>
          <w:bCs/>
          <w:sz w:val="24"/>
          <w:szCs w:val="24"/>
        </w:rPr>
        <w:t xml:space="preserve">                                                                       </w:t>
      </w:r>
    </w:p>
    <w:p w14:paraId="7067243A"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Pr>
          <w:b/>
          <w:bCs/>
          <w:sz w:val="24"/>
          <w:szCs w:val="24"/>
        </w:rPr>
        <w:t>Durée :</w:t>
      </w:r>
    </w:p>
    <w:p w14:paraId="3FE5BE9B"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Pr>
          <w:b/>
          <w:bCs/>
          <w:sz w:val="24"/>
          <w:szCs w:val="24"/>
        </w:rPr>
        <w:t>Lieu :</w:t>
      </w:r>
    </w:p>
    <w:p w14:paraId="6BCE0BC2"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Facilitation :                    </w:t>
      </w:r>
    </w:p>
    <w:p w14:paraId="5AA60E4E" w14:textId="77777777" w:rsidR="00DA46FB" w:rsidRPr="002D1E18" w:rsidRDefault="00DA46FB" w:rsidP="00DA46FB">
      <w:pPr>
        <w:pBdr>
          <w:top w:val="single" w:sz="4" w:space="1" w:color="auto"/>
          <w:left w:val="single" w:sz="4" w:space="4" w:color="auto"/>
          <w:bottom w:val="single" w:sz="4" w:space="1" w:color="auto"/>
          <w:right w:val="single" w:sz="4" w:space="4" w:color="auto"/>
        </w:pBdr>
        <w:rPr>
          <w:b/>
          <w:bCs/>
          <w:sz w:val="24"/>
          <w:szCs w:val="24"/>
        </w:rPr>
      </w:pPr>
      <w:r>
        <w:rPr>
          <w:b/>
          <w:bCs/>
          <w:sz w:val="24"/>
          <w:szCs w:val="24"/>
        </w:rPr>
        <w:t>Prise de notes :</w:t>
      </w:r>
    </w:p>
    <w:p w14:paraId="2F7FB7DB"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sidRPr="002D1E18">
        <w:rPr>
          <w:b/>
          <w:bCs/>
          <w:sz w:val="24"/>
          <w:szCs w:val="24"/>
        </w:rPr>
        <w:t>Nombre de participant.e.s :</w:t>
      </w:r>
    </w:p>
    <w:p w14:paraId="51BD0727"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5BC83EA7" w14:textId="77777777" w:rsidR="00DA46FB" w:rsidRDefault="00DA46FB" w:rsidP="00DA46FB">
      <w:pPr>
        <w:rPr>
          <w:b/>
          <w:bCs/>
          <w:sz w:val="24"/>
          <w:szCs w:val="24"/>
        </w:rPr>
      </w:pPr>
    </w:p>
    <w:p w14:paraId="2C18848E"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Synthèse des débats par objectif de la session </w:t>
      </w:r>
    </w:p>
    <w:p w14:paraId="43A2070A"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39F4E11A" w14:textId="77777777" w:rsidR="00DA46FB" w:rsidRPr="002D1E18"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026C6D74" w14:textId="77777777" w:rsidR="00DA46FB" w:rsidRDefault="00DA46FB" w:rsidP="00DA46FB">
      <w:pPr>
        <w:pBdr>
          <w:top w:val="single" w:sz="4" w:space="1" w:color="auto"/>
          <w:left w:val="single" w:sz="4" w:space="4" w:color="auto"/>
          <w:bottom w:val="single" w:sz="4" w:space="1" w:color="auto"/>
          <w:right w:val="single" w:sz="4" w:space="4" w:color="auto"/>
        </w:pBdr>
        <w:rPr>
          <w:b/>
          <w:bCs/>
          <w:sz w:val="32"/>
          <w:szCs w:val="32"/>
        </w:rPr>
      </w:pPr>
    </w:p>
    <w:p w14:paraId="14AFA7CD" w14:textId="77777777" w:rsidR="00DA46FB" w:rsidRDefault="00DA46FB" w:rsidP="00DA46FB">
      <w:pPr>
        <w:pBdr>
          <w:top w:val="single" w:sz="4" w:space="1" w:color="auto"/>
          <w:left w:val="single" w:sz="4" w:space="4" w:color="auto"/>
          <w:bottom w:val="single" w:sz="4" w:space="1" w:color="auto"/>
          <w:right w:val="single" w:sz="4" w:space="4" w:color="auto"/>
        </w:pBdr>
        <w:rPr>
          <w:b/>
          <w:bCs/>
          <w:sz w:val="32"/>
          <w:szCs w:val="32"/>
        </w:rPr>
      </w:pPr>
    </w:p>
    <w:p w14:paraId="31C520D8" w14:textId="77777777" w:rsidR="00DA46FB" w:rsidRDefault="00DA46FB" w:rsidP="00DA46FB">
      <w:pPr>
        <w:pBdr>
          <w:top w:val="single" w:sz="4" w:space="1" w:color="auto"/>
          <w:left w:val="single" w:sz="4" w:space="4" w:color="auto"/>
          <w:bottom w:val="single" w:sz="4" w:space="1" w:color="auto"/>
          <w:right w:val="single" w:sz="4" w:space="4" w:color="auto"/>
        </w:pBdr>
        <w:rPr>
          <w:b/>
          <w:bCs/>
          <w:sz w:val="32"/>
          <w:szCs w:val="32"/>
        </w:rPr>
      </w:pPr>
    </w:p>
    <w:p w14:paraId="7289BFE1" w14:textId="77777777" w:rsidR="00DA46FB" w:rsidRDefault="00DA46FB" w:rsidP="00DA46FB">
      <w:pPr>
        <w:rPr>
          <w:b/>
          <w:bCs/>
          <w:sz w:val="24"/>
          <w:szCs w:val="24"/>
        </w:rPr>
      </w:pPr>
    </w:p>
    <w:p w14:paraId="29930A88"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sidRPr="009C2EBC">
        <w:rPr>
          <w:b/>
          <w:bCs/>
          <w:sz w:val="24"/>
          <w:szCs w:val="24"/>
        </w:rPr>
        <w:t xml:space="preserve">Débats inattendus, points qui ont émergé </w:t>
      </w:r>
      <w:r>
        <w:rPr>
          <w:b/>
          <w:bCs/>
          <w:sz w:val="24"/>
          <w:szCs w:val="24"/>
        </w:rPr>
        <w:t xml:space="preserve">lors des discussions </w:t>
      </w:r>
      <w:r w:rsidRPr="009C2EBC">
        <w:rPr>
          <w:b/>
          <w:bCs/>
          <w:sz w:val="24"/>
          <w:szCs w:val="24"/>
        </w:rPr>
        <w:t>non prévus dans la session</w:t>
      </w:r>
    </w:p>
    <w:p w14:paraId="0907DD8C"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0DCB0B0B"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41736DE7"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0368D42B" w14:textId="77777777" w:rsidR="00DA46FB" w:rsidRPr="009C2EBC" w:rsidRDefault="00DA46FB" w:rsidP="00DA46FB">
      <w:pPr>
        <w:rPr>
          <w:b/>
          <w:bCs/>
          <w:sz w:val="24"/>
          <w:szCs w:val="24"/>
        </w:rPr>
      </w:pPr>
    </w:p>
    <w:p w14:paraId="67A03802"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sidRPr="004E1CE7">
        <w:rPr>
          <w:b/>
          <w:bCs/>
          <w:sz w:val="24"/>
          <w:szCs w:val="24"/>
        </w:rPr>
        <w:t xml:space="preserve">Points </w:t>
      </w:r>
      <w:r>
        <w:rPr>
          <w:b/>
          <w:bCs/>
          <w:sz w:val="24"/>
          <w:szCs w:val="24"/>
        </w:rPr>
        <w:t>qui ont été difficile à aborder avec le groupe et qu’il faudra sans doute reprendre plus tard (par exemple avortement, homosexualité, « devoir conjugal »,…..) :</w:t>
      </w:r>
    </w:p>
    <w:p w14:paraId="08918785"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5208A4ED"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30ABE700"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4DC9A8BE" w14:textId="77777777" w:rsidR="00DA46FB" w:rsidRPr="004E1CE7"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4C5B4E46" w14:textId="77777777" w:rsidR="00DA46FB" w:rsidRDefault="00DA46FB" w:rsidP="00DA46FB">
      <w:pPr>
        <w:rPr>
          <w:b/>
          <w:bCs/>
          <w:sz w:val="32"/>
          <w:szCs w:val="32"/>
        </w:rPr>
      </w:pPr>
    </w:p>
    <w:p w14:paraId="65D6B7AF" w14:textId="77777777" w:rsidR="00DA46FB" w:rsidRDefault="00DA46FB" w:rsidP="00DA46FB">
      <w:pPr>
        <w:rPr>
          <w:b/>
          <w:bCs/>
          <w:sz w:val="32"/>
          <w:szCs w:val="32"/>
        </w:rPr>
      </w:pPr>
    </w:p>
    <w:p w14:paraId="79518FC2" w14:textId="77777777" w:rsidR="00DA46FB" w:rsidRDefault="00DA46FB" w:rsidP="00DA46FB">
      <w:pPr>
        <w:rPr>
          <w:b/>
          <w:bCs/>
          <w:sz w:val="32"/>
          <w:szCs w:val="32"/>
        </w:rPr>
      </w:pPr>
    </w:p>
    <w:p w14:paraId="490507DA"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sidRPr="004E1CE7">
        <w:rPr>
          <w:b/>
          <w:bCs/>
          <w:sz w:val="24"/>
          <w:szCs w:val="24"/>
        </w:rPr>
        <w:t xml:space="preserve">Changement </w:t>
      </w:r>
      <w:r>
        <w:rPr>
          <w:b/>
          <w:bCs/>
          <w:sz w:val="24"/>
          <w:szCs w:val="24"/>
        </w:rPr>
        <w:t xml:space="preserve">proposé au niveau </w:t>
      </w:r>
      <w:r w:rsidRPr="004E1CE7">
        <w:rPr>
          <w:b/>
          <w:bCs/>
          <w:sz w:val="24"/>
          <w:szCs w:val="24"/>
        </w:rPr>
        <w:t>individuel</w:t>
      </w:r>
    </w:p>
    <w:p w14:paraId="610B1221"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00C37753"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65C55DE0" w14:textId="77777777" w:rsidR="00DA46FB" w:rsidRPr="004E1CE7"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5FAF5974" w14:textId="77777777" w:rsidR="00DA46FB" w:rsidRDefault="00DA46FB" w:rsidP="00DA46FB">
      <w:pPr>
        <w:rPr>
          <w:b/>
          <w:bCs/>
          <w:sz w:val="32"/>
          <w:szCs w:val="32"/>
        </w:rPr>
      </w:pPr>
    </w:p>
    <w:p w14:paraId="65079ED7"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sidRPr="004E1CE7">
        <w:rPr>
          <w:b/>
          <w:bCs/>
          <w:sz w:val="24"/>
          <w:szCs w:val="24"/>
        </w:rPr>
        <w:t>Chang</w:t>
      </w:r>
      <w:r>
        <w:rPr>
          <w:b/>
          <w:bCs/>
          <w:sz w:val="24"/>
          <w:szCs w:val="24"/>
        </w:rPr>
        <w:t xml:space="preserve">ement proposé au niveau communautaire/structurel </w:t>
      </w:r>
    </w:p>
    <w:p w14:paraId="706586ED"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01F636BA"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5D9E1E2A" w14:textId="77777777" w:rsidR="00DA46FB" w:rsidRPr="004E1CE7"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15F80BA0" w14:textId="77777777" w:rsidR="00DA46FB" w:rsidRDefault="00DA46FB" w:rsidP="00DA46FB">
      <w:pPr>
        <w:rPr>
          <w:b/>
          <w:bCs/>
          <w:sz w:val="32"/>
          <w:szCs w:val="32"/>
        </w:rPr>
      </w:pPr>
    </w:p>
    <w:p w14:paraId="67E2C5D9"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Pr>
          <w:b/>
          <w:bCs/>
          <w:sz w:val="24"/>
          <w:szCs w:val="24"/>
        </w:rPr>
        <w:t>Fait marquant, témoignage qui illustre une violence vécue, un engagement de ne pas exciser sa fille, un changement apporté par la recherche action au niveau individuel ou structurel. Ces témoignages doivent être retranscrit in extenso et pourront être utilisés dans les rapports.</w:t>
      </w:r>
    </w:p>
    <w:p w14:paraId="01CD160A"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46D67EF1" w14:textId="77777777" w:rsidR="00DA46FB" w:rsidRPr="004E1CE7"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25F6F3C6" w14:textId="77777777" w:rsidR="00DA46FB" w:rsidRDefault="00DA46FB" w:rsidP="00DA46FB">
      <w:pPr>
        <w:rPr>
          <w:b/>
          <w:bCs/>
          <w:sz w:val="32"/>
          <w:szCs w:val="32"/>
        </w:rPr>
      </w:pPr>
      <w:r>
        <w:rPr>
          <w:b/>
          <w:bCs/>
          <w:sz w:val="32"/>
          <w:szCs w:val="32"/>
        </w:rPr>
        <w:t>ANIMATION</w:t>
      </w:r>
    </w:p>
    <w:p w14:paraId="0DF2AD61"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sidRPr="009A1326">
        <w:rPr>
          <w:b/>
          <w:bCs/>
          <w:sz w:val="24"/>
          <w:szCs w:val="24"/>
        </w:rPr>
        <w:t>Difficultés rencontrées par l’équipe d’animation lors de la séance.</w:t>
      </w:r>
    </w:p>
    <w:p w14:paraId="31F2096D"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2D60745D"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685CDE7D" w14:textId="77777777" w:rsidR="00DA46FB" w:rsidRPr="009A1326"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4DD03EEC"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r w:rsidRPr="009A1326">
        <w:rPr>
          <w:b/>
          <w:bCs/>
          <w:sz w:val="24"/>
          <w:szCs w:val="24"/>
        </w:rPr>
        <w:t>Choses qui pourraient être améliorées lors d’un 2</w:t>
      </w:r>
      <w:r w:rsidRPr="009A1326">
        <w:rPr>
          <w:b/>
          <w:bCs/>
          <w:sz w:val="24"/>
          <w:szCs w:val="24"/>
          <w:vertAlign w:val="superscript"/>
        </w:rPr>
        <w:t>ième</w:t>
      </w:r>
      <w:r w:rsidRPr="009A1326">
        <w:rPr>
          <w:b/>
          <w:bCs/>
          <w:sz w:val="24"/>
          <w:szCs w:val="24"/>
        </w:rPr>
        <w:t xml:space="preserve"> cycle</w:t>
      </w:r>
      <w:r>
        <w:rPr>
          <w:b/>
          <w:bCs/>
          <w:sz w:val="24"/>
          <w:szCs w:val="24"/>
        </w:rPr>
        <w:t xml:space="preserve"> (contenu, durée, outils,…)</w:t>
      </w:r>
    </w:p>
    <w:p w14:paraId="490AB196" w14:textId="77777777" w:rsidR="00DA46FB"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3A4B96C4" w14:textId="77777777" w:rsidR="00DA46FB" w:rsidRPr="009A1326" w:rsidRDefault="00DA46FB" w:rsidP="00DA46FB">
      <w:pPr>
        <w:pBdr>
          <w:top w:val="single" w:sz="4" w:space="1" w:color="auto"/>
          <w:left w:val="single" w:sz="4" w:space="4" w:color="auto"/>
          <w:bottom w:val="single" w:sz="4" w:space="1" w:color="auto"/>
          <w:right w:val="single" w:sz="4" w:space="4" w:color="auto"/>
        </w:pBdr>
        <w:rPr>
          <w:b/>
          <w:bCs/>
          <w:sz w:val="24"/>
          <w:szCs w:val="24"/>
        </w:rPr>
      </w:pPr>
    </w:p>
    <w:p w14:paraId="00E3BDCA" w14:textId="77777777" w:rsidR="00DA46FB" w:rsidRDefault="00DA46FB" w:rsidP="00DA46FB">
      <w:pPr>
        <w:pBdr>
          <w:top w:val="single" w:sz="4" w:space="1" w:color="auto"/>
          <w:left w:val="single" w:sz="4" w:space="4" w:color="auto"/>
          <w:bottom w:val="single" w:sz="4" w:space="1" w:color="auto"/>
          <w:right w:val="single" w:sz="4" w:space="4" w:color="auto"/>
        </w:pBdr>
        <w:rPr>
          <w:b/>
          <w:bCs/>
          <w:sz w:val="32"/>
          <w:szCs w:val="32"/>
        </w:rPr>
      </w:pPr>
    </w:p>
    <w:p w14:paraId="3BF4A707" w14:textId="797ABAF6" w:rsidR="00DA46FB" w:rsidRDefault="00DA46FB" w:rsidP="00DA46FB">
      <w:pPr>
        <w:rPr>
          <w:b/>
          <w:bCs/>
          <w:sz w:val="32"/>
          <w:szCs w:val="32"/>
        </w:rPr>
      </w:pPr>
    </w:p>
    <w:p w14:paraId="74635604" w14:textId="2AEC5704" w:rsidR="00DA46FB" w:rsidRDefault="00DA46FB" w:rsidP="00DA46FB">
      <w:pPr>
        <w:rPr>
          <w:b/>
          <w:bCs/>
          <w:sz w:val="32"/>
          <w:szCs w:val="32"/>
        </w:rPr>
      </w:pPr>
    </w:p>
    <w:p w14:paraId="47D2F604" w14:textId="77777777" w:rsidR="00DA46FB" w:rsidRPr="002D1E18" w:rsidRDefault="00DA46FB" w:rsidP="00DA46FB">
      <w:pPr>
        <w:rPr>
          <w:b/>
          <w:bCs/>
          <w:sz w:val="32"/>
          <w:szCs w:val="32"/>
        </w:rPr>
      </w:pPr>
    </w:p>
    <w:p w14:paraId="1EDB0BE3" w14:textId="77777777" w:rsidR="00DA46FB" w:rsidRPr="00DA46FB" w:rsidRDefault="00DA46FB" w:rsidP="00332874">
      <w:pPr>
        <w:spacing w:before="0" w:after="160" w:line="259" w:lineRule="auto"/>
        <w:rPr>
          <w:rFonts w:ascii="Arial" w:hAnsi="Arial" w:cs="Arial"/>
        </w:rPr>
      </w:pPr>
    </w:p>
    <w:p w14:paraId="45174DE2" w14:textId="3E9CFF41" w:rsidR="00332874" w:rsidRDefault="00332874" w:rsidP="00332874">
      <w:pPr>
        <w:spacing w:before="0" w:after="160" w:line="259" w:lineRule="auto"/>
        <w:rPr>
          <w:rFonts w:ascii="Arial" w:hAnsi="Arial" w:cs="Arial"/>
        </w:rPr>
      </w:pPr>
    </w:p>
    <w:p w14:paraId="27F931C3" w14:textId="4685F153" w:rsidR="00332874" w:rsidRDefault="00332874" w:rsidP="00332874">
      <w:pPr>
        <w:spacing w:before="0" w:after="160" w:line="259" w:lineRule="auto"/>
        <w:rPr>
          <w:rFonts w:ascii="Arial" w:hAnsi="Arial" w:cs="Arial"/>
        </w:rPr>
      </w:pPr>
    </w:p>
    <w:p w14:paraId="1B87CB9B" w14:textId="3DECCC60" w:rsidR="00332874" w:rsidRDefault="00332874" w:rsidP="00332874">
      <w:pPr>
        <w:spacing w:before="0" w:after="160" w:line="259" w:lineRule="auto"/>
        <w:rPr>
          <w:rFonts w:ascii="Arial" w:hAnsi="Arial" w:cs="Arial"/>
        </w:rPr>
      </w:pPr>
    </w:p>
    <w:p w14:paraId="40694F93" w14:textId="14D04F72" w:rsidR="00332874" w:rsidRDefault="00332874" w:rsidP="00332874">
      <w:pPr>
        <w:spacing w:before="0" w:after="160" w:line="259" w:lineRule="auto"/>
        <w:rPr>
          <w:rFonts w:ascii="Arial" w:hAnsi="Arial" w:cs="Arial"/>
        </w:rPr>
      </w:pPr>
    </w:p>
    <w:p w14:paraId="16848BB4" w14:textId="463F3C57" w:rsidR="00332874" w:rsidRDefault="00332874" w:rsidP="00332874">
      <w:pPr>
        <w:spacing w:before="0" w:after="160" w:line="259" w:lineRule="auto"/>
        <w:rPr>
          <w:rFonts w:ascii="Arial" w:hAnsi="Arial" w:cs="Arial"/>
        </w:rPr>
      </w:pPr>
    </w:p>
    <w:p w14:paraId="02FAC21B" w14:textId="13AC29AF" w:rsidR="00332874" w:rsidRDefault="00332874" w:rsidP="00332874">
      <w:pPr>
        <w:spacing w:before="0" w:after="160" w:line="259" w:lineRule="auto"/>
        <w:rPr>
          <w:rFonts w:ascii="Arial" w:hAnsi="Arial" w:cs="Arial"/>
        </w:rPr>
      </w:pPr>
    </w:p>
    <w:p w14:paraId="4EC7DF16" w14:textId="51F270D6" w:rsidR="00332874" w:rsidRDefault="00332874" w:rsidP="00332874">
      <w:pPr>
        <w:spacing w:before="0" w:after="160" w:line="259" w:lineRule="auto"/>
        <w:rPr>
          <w:rFonts w:ascii="Arial" w:hAnsi="Arial" w:cs="Arial"/>
        </w:rPr>
      </w:pPr>
    </w:p>
    <w:p w14:paraId="5CDF9643" w14:textId="0E89DB98" w:rsidR="00332874" w:rsidRDefault="00332874" w:rsidP="00332874">
      <w:pPr>
        <w:spacing w:before="0" w:after="160" w:line="259" w:lineRule="auto"/>
        <w:rPr>
          <w:rFonts w:ascii="Arial" w:hAnsi="Arial" w:cs="Arial"/>
        </w:rPr>
      </w:pPr>
    </w:p>
    <w:p w14:paraId="59B9FED4" w14:textId="54C5C15C" w:rsidR="00332874" w:rsidRDefault="00332874" w:rsidP="00332874">
      <w:pPr>
        <w:spacing w:before="0" w:after="160" w:line="259" w:lineRule="auto"/>
        <w:rPr>
          <w:rFonts w:ascii="Arial" w:hAnsi="Arial" w:cs="Arial"/>
        </w:rPr>
      </w:pPr>
    </w:p>
    <w:p w14:paraId="4197C43B" w14:textId="124FB4CE" w:rsidR="00332874" w:rsidRDefault="00332874" w:rsidP="00332874">
      <w:pPr>
        <w:spacing w:before="0" w:after="160" w:line="259" w:lineRule="auto"/>
        <w:rPr>
          <w:rFonts w:ascii="Arial" w:hAnsi="Arial" w:cs="Arial"/>
        </w:rPr>
      </w:pPr>
    </w:p>
    <w:p w14:paraId="16D7F125" w14:textId="52FDB486" w:rsidR="00332874" w:rsidRDefault="00332874" w:rsidP="00332874">
      <w:pPr>
        <w:spacing w:before="0" w:after="160" w:line="259" w:lineRule="auto"/>
        <w:rPr>
          <w:rFonts w:ascii="Arial" w:hAnsi="Arial" w:cs="Arial"/>
        </w:rPr>
      </w:pPr>
    </w:p>
    <w:p w14:paraId="6A034B66" w14:textId="707C3205" w:rsidR="00332874" w:rsidRDefault="00332874" w:rsidP="00332874">
      <w:pPr>
        <w:spacing w:before="0" w:after="160" w:line="259" w:lineRule="auto"/>
        <w:rPr>
          <w:rFonts w:ascii="Arial" w:hAnsi="Arial" w:cs="Arial"/>
        </w:rPr>
      </w:pPr>
    </w:p>
    <w:p w14:paraId="6797D88F" w14:textId="5170112C" w:rsidR="00332874" w:rsidRDefault="00332874" w:rsidP="00332874">
      <w:pPr>
        <w:spacing w:before="0" w:after="160" w:line="259" w:lineRule="auto"/>
        <w:rPr>
          <w:rFonts w:ascii="Arial" w:hAnsi="Arial" w:cs="Arial"/>
        </w:rPr>
      </w:pPr>
    </w:p>
    <w:p w14:paraId="534F948F" w14:textId="77777777" w:rsidR="00332874" w:rsidRDefault="00332874" w:rsidP="00332874">
      <w:pPr>
        <w:spacing w:before="0" w:after="160" w:line="259" w:lineRule="auto"/>
        <w:rPr>
          <w:rFonts w:ascii="Arial" w:hAnsi="Arial" w:cs="Arial"/>
        </w:rPr>
      </w:pPr>
    </w:p>
    <w:p w14:paraId="447847D8" w14:textId="0E70CA36" w:rsidR="00332874" w:rsidRDefault="00332874" w:rsidP="00332874">
      <w:pPr>
        <w:spacing w:before="0" w:after="160" w:line="259" w:lineRule="auto"/>
        <w:rPr>
          <w:rFonts w:ascii="Arial" w:hAnsi="Arial" w:cs="Arial"/>
        </w:rPr>
      </w:pPr>
    </w:p>
    <w:p w14:paraId="180A2CB9" w14:textId="6C3605D7" w:rsidR="00332874" w:rsidRDefault="00332874" w:rsidP="00332874">
      <w:pPr>
        <w:spacing w:before="0" w:after="160" w:line="259" w:lineRule="auto"/>
        <w:rPr>
          <w:rFonts w:ascii="Arial" w:hAnsi="Arial" w:cs="Arial"/>
        </w:rPr>
      </w:pPr>
    </w:p>
    <w:p w14:paraId="543127F5" w14:textId="7AD15BCB" w:rsidR="00DA46FB" w:rsidRPr="00814BCA" w:rsidRDefault="00DA46FB" w:rsidP="00132AA4">
      <w:pPr>
        <w:pStyle w:val="Titre2"/>
        <w:numPr>
          <w:ilvl w:val="1"/>
          <w:numId w:val="112"/>
        </w:numPr>
        <w:spacing w:before="0" w:line="240" w:lineRule="auto"/>
        <w:rPr>
          <w:rFonts w:ascii="Arial" w:hAnsi="Arial" w:cs="Arial"/>
          <w:b/>
          <w:bCs/>
          <w:sz w:val="24"/>
          <w:szCs w:val="24"/>
          <w:lang w:val="fr-FR"/>
        </w:rPr>
      </w:pPr>
      <w:bookmarkStart w:id="45" w:name="_Toc96327844"/>
      <w:r w:rsidRPr="00814BCA">
        <w:rPr>
          <w:rFonts w:ascii="Arial" w:hAnsi="Arial" w:cs="Arial"/>
          <w:b/>
          <w:bCs/>
          <w:sz w:val="24"/>
          <w:szCs w:val="24"/>
          <w:lang w:val="fr-FR"/>
        </w:rPr>
        <w:t>Annexe 4. FICHE de synthese d’AUTO-EVALUATION</w:t>
      </w:r>
      <w:bookmarkEnd w:id="45"/>
    </w:p>
    <w:p w14:paraId="6F8AEE8E" w14:textId="2271D4BE" w:rsidR="00332874" w:rsidRDefault="00332874" w:rsidP="00332874">
      <w:pPr>
        <w:spacing w:before="0" w:after="160" w:line="259" w:lineRule="auto"/>
        <w:rPr>
          <w:rFonts w:ascii="Arial" w:hAnsi="Arial" w:cs="Arial"/>
          <w:lang w:val="fr-FR"/>
        </w:rPr>
      </w:pPr>
    </w:p>
    <w:p w14:paraId="6B9F3EA4" w14:textId="77777777" w:rsidR="00DA46FB" w:rsidRPr="00DA46FB" w:rsidRDefault="00DA46FB" w:rsidP="00DA46FB">
      <w:pPr>
        <w:rPr>
          <w:b/>
          <w:bCs/>
          <w:sz w:val="24"/>
          <w:szCs w:val="24"/>
        </w:rPr>
      </w:pPr>
      <w:r w:rsidRPr="00DA46FB">
        <w:rPr>
          <w:b/>
          <w:bCs/>
          <w:sz w:val="24"/>
          <w:szCs w:val="24"/>
        </w:rPr>
        <w:t xml:space="preserve">Instruction : </w:t>
      </w:r>
      <w:r w:rsidRPr="00DA46FB">
        <w:rPr>
          <w:sz w:val="24"/>
          <w:szCs w:val="24"/>
        </w:rPr>
        <w:t>Remplissez ce formulaire après chaque session pour voir si les discussions ont permis de changer des choses en vous sur les différents niveaux de pouvoir (pouvoir intérieur, pouvoir de, pouvoir avec). Nous avons mis quelque exemple en bleu pour vous guider. Important d’écrire  en « je » comme vous parlez de vous. Vous n’êtes pas obligé.e de remplir toutes les cases à chaque fois, il y aura peut-être des sessions où vous aurez moins de chose à dire.</w:t>
      </w:r>
    </w:p>
    <w:tbl>
      <w:tblPr>
        <w:tblStyle w:val="Grilledutableau"/>
        <w:tblW w:w="9493" w:type="dxa"/>
        <w:tblLook w:val="04A0" w:firstRow="1" w:lastRow="0" w:firstColumn="1" w:lastColumn="0" w:noHBand="0" w:noVBand="1"/>
      </w:tblPr>
      <w:tblGrid>
        <w:gridCol w:w="1331"/>
        <w:gridCol w:w="348"/>
        <w:gridCol w:w="2145"/>
        <w:gridCol w:w="318"/>
        <w:gridCol w:w="2371"/>
        <w:gridCol w:w="286"/>
        <w:gridCol w:w="2217"/>
        <w:gridCol w:w="477"/>
      </w:tblGrid>
      <w:tr w:rsidR="00DA46FB" w14:paraId="1081B3BA" w14:textId="77777777" w:rsidTr="00DA46FB">
        <w:tc>
          <w:tcPr>
            <w:tcW w:w="1679" w:type="dxa"/>
            <w:gridSpan w:val="2"/>
          </w:tcPr>
          <w:p w14:paraId="5E59E070" w14:textId="77777777" w:rsidR="00DA46FB" w:rsidRDefault="00DA46FB" w:rsidP="002071B4">
            <w:pPr>
              <w:jc w:val="center"/>
              <w:rPr>
                <w:b/>
                <w:bCs/>
                <w:sz w:val="28"/>
                <w:szCs w:val="28"/>
              </w:rPr>
            </w:pPr>
            <w:r>
              <w:rPr>
                <w:b/>
                <w:bCs/>
                <w:sz w:val="28"/>
                <w:szCs w:val="28"/>
              </w:rPr>
              <w:t>Session</w:t>
            </w:r>
          </w:p>
        </w:tc>
        <w:tc>
          <w:tcPr>
            <w:tcW w:w="2463" w:type="dxa"/>
            <w:gridSpan w:val="2"/>
          </w:tcPr>
          <w:p w14:paraId="390403A7" w14:textId="77777777" w:rsidR="00DA46FB" w:rsidRDefault="00DA46FB" w:rsidP="002071B4">
            <w:pPr>
              <w:jc w:val="center"/>
              <w:rPr>
                <w:b/>
                <w:bCs/>
                <w:sz w:val="28"/>
                <w:szCs w:val="28"/>
              </w:rPr>
            </w:pPr>
            <w:r>
              <w:rPr>
                <w:b/>
                <w:bCs/>
                <w:sz w:val="28"/>
                <w:szCs w:val="28"/>
              </w:rPr>
              <w:t>POUVOIR INTERIEUR</w:t>
            </w:r>
          </w:p>
          <w:p w14:paraId="6A0CE4C6" w14:textId="77777777" w:rsidR="00DA46FB" w:rsidRDefault="00DA46FB" w:rsidP="002071B4">
            <w:pPr>
              <w:jc w:val="center"/>
              <w:rPr>
                <w:b/>
                <w:bCs/>
                <w:sz w:val="28"/>
                <w:szCs w:val="28"/>
              </w:rPr>
            </w:pPr>
            <w:r>
              <w:rPr>
                <w:b/>
                <w:bCs/>
                <w:sz w:val="28"/>
                <w:szCs w:val="28"/>
              </w:rPr>
              <w:t>= vouloir</w:t>
            </w:r>
          </w:p>
          <w:p w14:paraId="0BB1683C" w14:textId="77777777" w:rsidR="00DA46FB" w:rsidRPr="00525DC1" w:rsidRDefault="00DA46FB" w:rsidP="002071B4">
            <w:pPr>
              <w:jc w:val="center"/>
              <w:rPr>
                <w:sz w:val="28"/>
                <w:szCs w:val="28"/>
              </w:rPr>
            </w:pPr>
            <w:r w:rsidRPr="00525DC1">
              <w:t>(estime de soi, réinterprétation des rôles sociaux)</w:t>
            </w:r>
          </w:p>
        </w:tc>
        <w:tc>
          <w:tcPr>
            <w:tcW w:w="2657" w:type="dxa"/>
            <w:gridSpan w:val="2"/>
          </w:tcPr>
          <w:p w14:paraId="2FF87348" w14:textId="77777777" w:rsidR="00DA46FB" w:rsidRDefault="00DA46FB" w:rsidP="002071B4">
            <w:pPr>
              <w:jc w:val="center"/>
              <w:rPr>
                <w:b/>
                <w:bCs/>
                <w:sz w:val="28"/>
                <w:szCs w:val="28"/>
              </w:rPr>
            </w:pPr>
            <w:r>
              <w:rPr>
                <w:b/>
                <w:bCs/>
                <w:sz w:val="28"/>
                <w:szCs w:val="28"/>
              </w:rPr>
              <w:t>POUVOIR DE</w:t>
            </w:r>
          </w:p>
          <w:p w14:paraId="696B4E72" w14:textId="77777777" w:rsidR="00DA46FB" w:rsidRDefault="00DA46FB" w:rsidP="002071B4">
            <w:pPr>
              <w:jc w:val="center"/>
              <w:rPr>
                <w:b/>
                <w:bCs/>
                <w:sz w:val="28"/>
                <w:szCs w:val="28"/>
              </w:rPr>
            </w:pPr>
            <w:r>
              <w:rPr>
                <w:b/>
                <w:bCs/>
                <w:sz w:val="28"/>
                <w:szCs w:val="28"/>
              </w:rPr>
              <w:t>= avoir/savoir</w:t>
            </w:r>
          </w:p>
          <w:p w14:paraId="54AD5B95" w14:textId="77777777" w:rsidR="00DA46FB" w:rsidRDefault="00DA46FB" w:rsidP="002071B4">
            <w:pPr>
              <w:jc w:val="center"/>
              <w:rPr>
                <w:b/>
                <w:bCs/>
                <w:sz w:val="28"/>
                <w:szCs w:val="28"/>
              </w:rPr>
            </w:pPr>
            <w:r w:rsidRPr="00525DC1">
              <w:t>(capacités, compétences pour changer les choses dans son entourage proche)</w:t>
            </w:r>
          </w:p>
        </w:tc>
        <w:tc>
          <w:tcPr>
            <w:tcW w:w="2694" w:type="dxa"/>
            <w:gridSpan w:val="2"/>
          </w:tcPr>
          <w:p w14:paraId="199F39C0" w14:textId="77777777" w:rsidR="00DA46FB" w:rsidRDefault="00DA46FB" w:rsidP="002071B4">
            <w:pPr>
              <w:jc w:val="center"/>
              <w:rPr>
                <w:b/>
                <w:bCs/>
                <w:sz w:val="28"/>
                <w:szCs w:val="28"/>
              </w:rPr>
            </w:pPr>
            <w:r>
              <w:rPr>
                <w:b/>
                <w:bCs/>
                <w:sz w:val="28"/>
                <w:szCs w:val="28"/>
              </w:rPr>
              <w:t>POUVOIR AVEC</w:t>
            </w:r>
          </w:p>
          <w:p w14:paraId="0C772D54" w14:textId="77777777" w:rsidR="00DA46FB" w:rsidRDefault="00DA46FB" w:rsidP="002071B4">
            <w:pPr>
              <w:jc w:val="center"/>
              <w:rPr>
                <w:b/>
                <w:bCs/>
                <w:sz w:val="28"/>
                <w:szCs w:val="28"/>
              </w:rPr>
            </w:pPr>
            <w:r>
              <w:rPr>
                <w:b/>
                <w:bCs/>
                <w:sz w:val="28"/>
                <w:szCs w:val="28"/>
              </w:rPr>
              <w:t>= pouvoir</w:t>
            </w:r>
          </w:p>
          <w:p w14:paraId="5312BA4B" w14:textId="77777777" w:rsidR="00DA46FB" w:rsidRDefault="00DA46FB" w:rsidP="002071B4">
            <w:pPr>
              <w:jc w:val="center"/>
              <w:rPr>
                <w:b/>
                <w:bCs/>
                <w:sz w:val="28"/>
                <w:szCs w:val="28"/>
              </w:rPr>
            </w:pPr>
            <w:r w:rsidRPr="00525DC1">
              <w:t>(capacités d’organisation pour un changement collectif au niveau communautaire et politique)</w:t>
            </w:r>
          </w:p>
        </w:tc>
      </w:tr>
      <w:tr w:rsidR="00DA46FB" w14:paraId="2C6E228E" w14:textId="77777777" w:rsidTr="00DA46FB">
        <w:tc>
          <w:tcPr>
            <w:tcW w:w="1679" w:type="dxa"/>
            <w:gridSpan w:val="2"/>
          </w:tcPr>
          <w:p w14:paraId="5AD8B04C" w14:textId="77777777" w:rsidR="00DA46FB" w:rsidRPr="00525DC1" w:rsidRDefault="00DA46FB" w:rsidP="002071B4">
            <w:pPr>
              <w:jc w:val="center"/>
              <w:rPr>
                <w:i/>
                <w:iCs/>
                <w:sz w:val="28"/>
                <w:szCs w:val="28"/>
              </w:rPr>
            </w:pPr>
            <w:r w:rsidRPr="001418F0">
              <w:rPr>
                <w:i/>
                <w:iCs/>
                <w:color w:val="0070C0"/>
                <w:sz w:val="28"/>
                <w:szCs w:val="28"/>
              </w:rPr>
              <w:t>exemple</w:t>
            </w:r>
            <w:r>
              <w:rPr>
                <w:i/>
                <w:iCs/>
                <w:color w:val="0070C0"/>
                <w:sz w:val="28"/>
                <w:szCs w:val="28"/>
              </w:rPr>
              <w:t>s</w:t>
            </w:r>
          </w:p>
        </w:tc>
        <w:tc>
          <w:tcPr>
            <w:tcW w:w="2463" w:type="dxa"/>
            <w:gridSpan w:val="2"/>
          </w:tcPr>
          <w:p w14:paraId="45F0499F" w14:textId="77777777" w:rsidR="00DA46FB" w:rsidRDefault="00DA46FB" w:rsidP="002071B4">
            <w:pPr>
              <w:rPr>
                <w:i/>
                <w:iCs/>
                <w:color w:val="0070C0"/>
                <w:sz w:val="24"/>
                <w:szCs w:val="24"/>
              </w:rPr>
            </w:pPr>
            <w:r w:rsidRPr="002C7143">
              <w:rPr>
                <w:b/>
                <w:bCs/>
                <w:i/>
                <w:iCs/>
                <w:color w:val="0070C0"/>
                <w:sz w:val="24"/>
                <w:szCs w:val="24"/>
              </w:rPr>
              <w:t>Femme mariée</w:t>
            </w:r>
            <w:r w:rsidRPr="001418F0">
              <w:rPr>
                <w:i/>
                <w:iCs/>
                <w:color w:val="0070C0"/>
                <w:sz w:val="24"/>
                <w:szCs w:val="24"/>
              </w:rPr>
              <w:t> : j’ai réalisé lors des ateliers que l’excision est une violence et j’ai excisé mon ainée, mais je veux protéger la deuxième</w:t>
            </w:r>
            <w:r>
              <w:rPr>
                <w:i/>
                <w:iCs/>
                <w:color w:val="0070C0"/>
                <w:sz w:val="24"/>
                <w:szCs w:val="24"/>
              </w:rPr>
              <w:t>.</w:t>
            </w:r>
          </w:p>
          <w:p w14:paraId="093EC317" w14:textId="0511535B" w:rsidR="00DA46FB" w:rsidRPr="00DA46FB" w:rsidRDefault="00DA46FB" w:rsidP="002071B4">
            <w:pPr>
              <w:rPr>
                <w:i/>
                <w:iCs/>
                <w:color w:val="0070C0"/>
                <w:sz w:val="24"/>
                <w:szCs w:val="24"/>
              </w:rPr>
            </w:pPr>
            <w:r w:rsidRPr="002C7143">
              <w:rPr>
                <w:b/>
                <w:bCs/>
                <w:i/>
                <w:iCs/>
                <w:color w:val="0070C0"/>
                <w:sz w:val="24"/>
                <w:szCs w:val="24"/>
              </w:rPr>
              <w:t xml:space="preserve">Jeune </w:t>
            </w:r>
            <w:r>
              <w:rPr>
                <w:b/>
                <w:bCs/>
                <w:i/>
                <w:iCs/>
                <w:color w:val="0070C0"/>
                <w:sz w:val="24"/>
                <w:szCs w:val="24"/>
              </w:rPr>
              <w:t>homme</w:t>
            </w:r>
            <w:r w:rsidRPr="002C7143">
              <w:rPr>
                <w:b/>
                <w:bCs/>
                <w:i/>
                <w:iCs/>
                <w:color w:val="0070C0"/>
                <w:sz w:val="24"/>
                <w:szCs w:val="24"/>
              </w:rPr>
              <w:t xml:space="preserve"> non marié</w:t>
            </w:r>
            <w:r w:rsidRPr="001418F0">
              <w:rPr>
                <w:i/>
                <w:iCs/>
                <w:color w:val="0070C0"/>
                <w:sz w:val="24"/>
                <w:szCs w:val="24"/>
              </w:rPr>
              <w:t xml:space="preserve"> ; les discussions lors des ateliers m’ont fait prendre conscience que </w:t>
            </w:r>
            <w:r>
              <w:rPr>
                <w:i/>
                <w:iCs/>
                <w:color w:val="0070C0"/>
                <w:sz w:val="24"/>
                <w:szCs w:val="24"/>
              </w:rPr>
              <w:t xml:space="preserve">je pouvais exprimer ma colère autrement que par les coups. Ça m’a beaucoup fait réfléchir car dans ma bande de copains, on te juge que sur ta force et comment tu gères ta copine. </w:t>
            </w:r>
          </w:p>
        </w:tc>
        <w:tc>
          <w:tcPr>
            <w:tcW w:w="2657" w:type="dxa"/>
            <w:gridSpan w:val="2"/>
          </w:tcPr>
          <w:p w14:paraId="47CF0154" w14:textId="77777777" w:rsidR="00DA46FB" w:rsidRDefault="00DA46FB" w:rsidP="002071B4">
            <w:pPr>
              <w:rPr>
                <w:b/>
                <w:bCs/>
                <w:sz w:val="28"/>
                <w:szCs w:val="28"/>
              </w:rPr>
            </w:pPr>
            <w:r w:rsidRPr="002C7143">
              <w:rPr>
                <w:b/>
                <w:bCs/>
                <w:i/>
                <w:iCs/>
                <w:color w:val="0070C0"/>
                <w:sz w:val="24"/>
                <w:szCs w:val="24"/>
              </w:rPr>
              <w:t>Homme marié</w:t>
            </w:r>
            <w:r w:rsidRPr="001418F0">
              <w:rPr>
                <w:i/>
                <w:iCs/>
                <w:color w:val="0070C0"/>
                <w:sz w:val="24"/>
                <w:szCs w:val="24"/>
              </w:rPr>
              <w:t> : suite aux discussions dans l’atelier, je suis allée parler à ma femme</w:t>
            </w:r>
            <w:r>
              <w:rPr>
                <w:i/>
                <w:iCs/>
                <w:color w:val="0070C0"/>
                <w:sz w:val="24"/>
                <w:szCs w:val="24"/>
              </w:rPr>
              <w:t xml:space="preserve"> pour la première fois sur le sujet de l’excision, ça ne se fait pas normalement qu’un homme en parle à une femme. En tant que papa de deux filles, j’ai réalisé que c’était aussi mon rôle de les protéger et d’en parler avec ma femme.</w:t>
            </w:r>
          </w:p>
        </w:tc>
        <w:tc>
          <w:tcPr>
            <w:tcW w:w="2694" w:type="dxa"/>
            <w:gridSpan w:val="2"/>
          </w:tcPr>
          <w:p w14:paraId="6B72C14A" w14:textId="77777777" w:rsidR="00DA46FB" w:rsidRDefault="00DA46FB" w:rsidP="002071B4">
            <w:pPr>
              <w:rPr>
                <w:b/>
                <w:bCs/>
                <w:sz w:val="28"/>
                <w:szCs w:val="28"/>
              </w:rPr>
            </w:pPr>
            <w:r w:rsidRPr="002C7143">
              <w:rPr>
                <w:b/>
                <w:bCs/>
                <w:i/>
                <w:iCs/>
                <w:color w:val="0070C0"/>
                <w:sz w:val="24"/>
                <w:szCs w:val="24"/>
              </w:rPr>
              <w:t>Jeune</w:t>
            </w:r>
            <w:r>
              <w:rPr>
                <w:b/>
                <w:bCs/>
                <w:i/>
                <w:iCs/>
                <w:color w:val="0070C0"/>
                <w:sz w:val="24"/>
                <w:szCs w:val="24"/>
              </w:rPr>
              <w:t xml:space="preserve"> femme</w:t>
            </w:r>
            <w:r w:rsidRPr="002C7143">
              <w:rPr>
                <w:b/>
                <w:bCs/>
                <w:i/>
                <w:iCs/>
                <w:color w:val="0070C0"/>
                <w:sz w:val="24"/>
                <w:szCs w:val="24"/>
              </w:rPr>
              <w:t xml:space="preserve"> non marié</w:t>
            </w:r>
            <w:r>
              <w:rPr>
                <w:b/>
                <w:bCs/>
                <w:i/>
                <w:iCs/>
                <w:color w:val="0070C0"/>
                <w:sz w:val="24"/>
                <w:szCs w:val="24"/>
              </w:rPr>
              <w:t>e</w:t>
            </w:r>
            <w:r w:rsidRPr="001418F0">
              <w:rPr>
                <w:i/>
                <w:iCs/>
                <w:color w:val="0070C0"/>
                <w:sz w:val="24"/>
                <w:szCs w:val="24"/>
              </w:rPr>
              <w:t> : En tant qu’enseignant</w:t>
            </w:r>
            <w:r>
              <w:rPr>
                <w:i/>
                <w:iCs/>
                <w:color w:val="0070C0"/>
                <w:sz w:val="24"/>
                <w:szCs w:val="24"/>
              </w:rPr>
              <w:t>e</w:t>
            </w:r>
            <w:r w:rsidRPr="001418F0">
              <w:rPr>
                <w:i/>
                <w:iCs/>
                <w:color w:val="0070C0"/>
                <w:sz w:val="24"/>
                <w:szCs w:val="24"/>
              </w:rPr>
              <w:t>, je suis allé</w:t>
            </w:r>
            <w:r>
              <w:rPr>
                <w:i/>
                <w:iCs/>
                <w:color w:val="0070C0"/>
                <w:sz w:val="24"/>
                <w:szCs w:val="24"/>
              </w:rPr>
              <w:t>e</w:t>
            </w:r>
            <w:r w:rsidRPr="001418F0">
              <w:rPr>
                <w:i/>
                <w:iCs/>
                <w:color w:val="0070C0"/>
                <w:sz w:val="24"/>
                <w:szCs w:val="24"/>
              </w:rPr>
              <w:t xml:space="preserve"> parler </w:t>
            </w:r>
            <w:r>
              <w:rPr>
                <w:i/>
                <w:iCs/>
                <w:color w:val="0070C0"/>
                <w:sz w:val="24"/>
                <w:szCs w:val="24"/>
              </w:rPr>
              <w:t>au</w:t>
            </w:r>
            <w:r w:rsidRPr="001418F0">
              <w:rPr>
                <w:i/>
                <w:iCs/>
                <w:color w:val="0070C0"/>
                <w:sz w:val="24"/>
                <w:szCs w:val="24"/>
              </w:rPr>
              <w:t xml:space="preserve"> directeur </w:t>
            </w:r>
            <w:r>
              <w:rPr>
                <w:i/>
                <w:iCs/>
                <w:color w:val="0070C0"/>
                <w:sz w:val="24"/>
                <w:szCs w:val="24"/>
              </w:rPr>
              <w:t xml:space="preserve">de mon </w:t>
            </w:r>
            <w:r w:rsidRPr="001418F0">
              <w:rPr>
                <w:i/>
                <w:iCs/>
                <w:color w:val="0070C0"/>
                <w:sz w:val="24"/>
                <w:szCs w:val="24"/>
              </w:rPr>
              <w:t>école</w:t>
            </w:r>
            <w:r>
              <w:rPr>
                <w:i/>
                <w:iCs/>
                <w:color w:val="0070C0"/>
                <w:sz w:val="24"/>
                <w:szCs w:val="24"/>
              </w:rPr>
              <w:t xml:space="preserve"> pour qu’on</w:t>
            </w:r>
            <w:r w:rsidRPr="001418F0">
              <w:rPr>
                <w:i/>
                <w:iCs/>
                <w:color w:val="0070C0"/>
                <w:sz w:val="24"/>
                <w:szCs w:val="24"/>
              </w:rPr>
              <w:t xml:space="preserve"> intègre dans chaque classe une discussion sur l’égalité entre les filles et les garçons et pour discuter de l’excision et du mariage forcé.</w:t>
            </w:r>
            <w:r>
              <w:rPr>
                <w:i/>
                <w:iCs/>
                <w:color w:val="0070C0"/>
                <w:sz w:val="24"/>
                <w:szCs w:val="24"/>
              </w:rPr>
              <w:t xml:space="preserve"> Je dois encore le revoir avec des idées d’animation mais il était intéressé et cela m’a beaucoup encouragée.</w:t>
            </w:r>
          </w:p>
        </w:tc>
      </w:tr>
      <w:tr w:rsidR="00DA46FB" w14:paraId="678FDB63" w14:textId="77777777" w:rsidTr="00DA46FB">
        <w:tc>
          <w:tcPr>
            <w:tcW w:w="1679" w:type="dxa"/>
            <w:gridSpan w:val="2"/>
          </w:tcPr>
          <w:p w14:paraId="18306001" w14:textId="77777777" w:rsidR="00DA46FB" w:rsidRDefault="00DA46FB" w:rsidP="002071B4">
            <w:pPr>
              <w:jc w:val="center"/>
              <w:rPr>
                <w:b/>
                <w:bCs/>
                <w:sz w:val="28"/>
                <w:szCs w:val="28"/>
              </w:rPr>
            </w:pPr>
            <w:r>
              <w:rPr>
                <w:b/>
                <w:bCs/>
                <w:sz w:val="28"/>
                <w:szCs w:val="28"/>
              </w:rPr>
              <w:t>Session</w:t>
            </w:r>
          </w:p>
        </w:tc>
        <w:tc>
          <w:tcPr>
            <w:tcW w:w="2463" w:type="dxa"/>
            <w:gridSpan w:val="2"/>
          </w:tcPr>
          <w:p w14:paraId="12DFC59B" w14:textId="77777777" w:rsidR="00DA46FB" w:rsidRDefault="00DA46FB" w:rsidP="002071B4">
            <w:pPr>
              <w:jc w:val="center"/>
              <w:rPr>
                <w:b/>
                <w:bCs/>
                <w:sz w:val="28"/>
                <w:szCs w:val="28"/>
              </w:rPr>
            </w:pPr>
            <w:r>
              <w:rPr>
                <w:b/>
                <w:bCs/>
                <w:sz w:val="28"/>
                <w:szCs w:val="28"/>
              </w:rPr>
              <w:t>POUVOIR INTERIEUR</w:t>
            </w:r>
          </w:p>
          <w:p w14:paraId="2DAC8A79" w14:textId="77777777" w:rsidR="00DA46FB" w:rsidRDefault="00DA46FB" w:rsidP="002071B4">
            <w:pPr>
              <w:jc w:val="center"/>
              <w:rPr>
                <w:b/>
                <w:bCs/>
                <w:sz w:val="28"/>
                <w:szCs w:val="28"/>
              </w:rPr>
            </w:pPr>
            <w:r>
              <w:rPr>
                <w:b/>
                <w:bCs/>
                <w:sz w:val="28"/>
                <w:szCs w:val="28"/>
              </w:rPr>
              <w:t>= vouloir</w:t>
            </w:r>
          </w:p>
          <w:p w14:paraId="4F492284" w14:textId="77777777" w:rsidR="00DA46FB" w:rsidRDefault="00DA46FB" w:rsidP="002071B4">
            <w:pPr>
              <w:jc w:val="center"/>
              <w:rPr>
                <w:b/>
                <w:bCs/>
                <w:sz w:val="28"/>
                <w:szCs w:val="28"/>
              </w:rPr>
            </w:pPr>
            <w:r w:rsidRPr="00525DC1">
              <w:t>(estime de soi, réinterprétation des rôles sociaux)</w:t>
            </w:r>
          </w:p>
        </w:tc>
        <w:tc>
          <w:tcPr>
            <w:tcW w:w="2657" w:type="dxa"/>
            <w:gridSpan w:val="2"/>
          </w:tcPr>
          <w:p w14:paraId="43BE04A2" w14:textId="77777777" w:rsidR="00DA46FB" w:rsidRDefault="00DA46FB" w:rsidP="002071B4">
            <w:pPr>
              <w:jc w:val="center"/>
              <w:rPr>
                <w:b/>
                <w:bCs/>
                <w:sz w:val="28"/>
                <w:szCs w:val="28"/>
              </w:rPr>
            </w:pPr>
            <w:r>
              <w:rPr>
                <w:b/>
                <w:bCs/>
                <w:sz w:val="28"/>
                <w:szCs w:val="28"/>
              </w:rPr>
              <w:t>POUVOIR DE</w:t>
            </w:r>
          </w:p>
          <w:p w14:paraId="6BC49D28" w14:textId="77777777" w:rsidR="00DA46FB" w:rsidRDefault="00DA46FB" w:rsidP="002071B4">
            <w:pPr>
              <w:jc w:val="center"/>
              <w:rPr>
                <w:b/>
                <w:bCs/>
                <w:sz w:val="28"/>
                <w:szCs w:val="28"/>
              </w:rPr>
            </w:pPr>
            <w:r>
              <w:rPr>
                <w:b/>
                <w:bCs/>
                <w:sz w:val="28"/>
                <w:szCs w:val="28"/>
              </w:rPr>
              <w:t>= avoir/savoir</w:t>
            </w:r>
          </w:p>
          <w:p w14:paraId="70CDED5B" w14:textId="77777777" w:rsidR="00DA46FB" w:rsidRDefault="00DA46FB" w:rsidP="002071B4">
            <w:pPr>
              <w:jc w:val="center"/>
              <w:rPr>
                <w:b/>
                <w:bCs/>
                <w:sz w:val="28"/>
                <w:szCs w:val="28"/>
              </w:rPr>
            </w:pPr>
            <w:r w:rsidRPr="00525DC1">
              <w:t>(capacités, compétences pour changer les choses dans son entourage proche)</w:t>
            </w:r>
          </w:p>
        </w:tc>
        <w:tc>
          <w:tcPr>
            <w:tcW w:w="2694" w:type="dxa"/>
            <w:gridSpan w:val="2"/>
          </w:tcPr>
          <w:p w14:paraId="2717B691" w14:textId="77777777" w:rsidR="00DA46FB" w:rsidRDefault="00DA46FB" w:rsidP="002071B4">
            <w:pPr>
              <w:jc w:val="center"/>
              <w:rPr>
                <w:b/>
                <w:bCs/>
                <w:sz w:val="28"/>
                <w:szCs w:val="28"/>
              </w:rPr>
            </w:pPr>
            <w:r>
              <w:rPr>
                <w:b/>
                <w:bCs/>
                <w:sz w:val="28"/>
                <w:szCs w:val="28"/>
              </w:rPr>
              <w:t>POUVOIR AVEC</w:t>
            </w:r>
          </w:p>
          <w:p w14:paraId="53C3B1EA" w14:textId="77777777" w:rsidR="00DA46FB" w:rsidRDefault="00DA46FB" w:rsidP="002071B4">
            <w:pPr>
              <w:jc w:val="center"/>
              <w:rPr>
                <w:b/>
                <w:bCs/>
                <w:sz w:val="28"/>
                <w:szCs w:val="28"/>
              </w:rPr>
            </w:pPr>
            <w:r>
              <w:rPr>
                <w:b/>
                <w:bCs/>
                <w:sz w:val="28"/>
                <w:szCs w:val="28"/>
              </w:rPr>
              <w:t>= pouvoir</w:t>
            </w:r>
          </w:p>
          <w:p w14:paraId="158D44AA" w14:textId="77777777" w:rsidR="00DA46FB" w:rsidRDefault="00DA46FB" w:rsidP="002071B4">
            <w:pPr>
              <w:jc w:val="center"/>
              <w:rPr>
                <w:b/>
                <w:bCs/>
                <w:sz w:val="28"/>
                <w:szCs w:val="28"/>
              </w:rPr>
            </w:pPr>
            <w:r w:rsidRPr="00525DC1">
              <w:t>(capacités d’organisation pour un changement collectif au niveau communautaire et politique)</w:t>
            </w:r>
          </w:p>
        </w:tc>
      </w:tr>
      <w:tr w:rsidR="00DA46FB" w14:paraId="0B900683" w14:textId="77777777" w:rsidTr="00DA46FB">
        <w:tc>
          <w:tcPr>
            <w:tcW w:w="1679" w:type="dxa"/>
            <w:gridSpan w:val="2"/>
          </w:tcPr>
          <w:p w14:paraId="14E0568F" w14:textId="77777777" w:rsidR="00DA46FB" w:rsidRDefault="00DA46FB" w:rsidP="002071B4">
            <w:pPr>
              <w:jc w:val="center"/>
              <w:rPr>
                <w:b/>
                <w:bCs/>
                <w:sz w:val="28"/>
                <w:szCs w:val="28"/>
              </w:rPr>
            </w:pPr>
            <w:r>
              <w:rPr>
                <w:b/>
                <w:bCs/>
                <w:sz w:val="28"/>
                <w:szCs w:val="28"/>
              </w:rPr>
              <w:t>1</w:t>
            </w:r>
          </w:p>
          <w:p w14:paraId="7D656D82" w14:textId="77777777" w:rsidR="00DA46FB" w:rsidRDefault="00DA46FB" w:rsidP="002071B4">
            <w:pPr>
              <w:jc w:val="center"/>
              <w:rPr>
                <w:b/>
                <w:bCs/>
                <w:sz w:val="28"/>
                <w:szCs w:val="28"/>
              </w:rPr>
            </w:pPr>
          </w:p>
          <w:p w14:paraId="372711F5" w14:textId="77777777" w:rsidR="00DA46FB" w:rsidRDefault="00DA46FB" w:rsidP="002071B4">
            <w:pPr>
              <w:jc w:val="center"/>
              <w:rPr>
                <w:b/>
                <w:bCs/>
                <w:sz w:val="28"/>
                <w:szCs w:val="28"/>
              </w:rPr>
            </w:pPr>
            <w:r>
              <w:rPr>
                <w:b/>
                <w:bCs/>
                <w:sz w:val="28"/>
                <w:szCs w:val="28"/>
              </w:rPr>
              <w:t>Sexe, genre</w:t>
            </w:r>
          </w:p>
        </w:tc>
        <w:tc>
          <w:tcPr>
            <w:tcW w:w="2463" w:type="dxa"/>
            <w:gridSpan w:val="2"/>
          </w:tcPr>
          <w:p w14:paraId="70E8B60C" w14:textId="77777777" w:rsidR="00DA46FB" w:rsidRDefault="00DA46FB" w:rsidP="002071B4">
            <w:pPr>
              <w:jc w:val="center"/>
              <w:rPr>
                <w:b/>
                <w:bCs/>
                <w:sz w:val="28"/>
                <w:szCs w:val="28"/>
              </w:rPr>
            </w:pPr>
          </w:p>
          <w:p w14:paraId="2A9CE698" w14:textId="77777777" w:rsidR="00DA46FB" w:rsidRDefault="00DA46FB" w:rsidP="002071B4">
            <w:pPr>
              <w:jc w:val="center"/>
              <w:rPr>
                <w:b/>
                <w:bCs/>
                <w:sz w:val="28"/>
                <w:szCs w:val="28"/>
              </w:rPr>
            </w:pPr>
          </w:p>
          <w:p w14:paraId="60470EFD" w14:textId="77777777" w:rsidR="00DA46FB" w:rsidRDefault="00DA46FB" w:rsidP="002071B4">
            <w:pPr>
              <w:jc w:val="center"/>
              <w:rPr>
                <w:b/>
                <w:bCs/>
                <w:sz w:val="28"/>
                <w:szCs w:val="28"/>
              </w:rPr>
            </w:pPr>
          </w:p>
          <w:p w14:paraId="2116DB7A" w14:textId="77777777" w:rsidR="00DA46FB" w:rsidRDefault="00DA46FB" w:rsidP="002071B4">
            <w:pPr>
              <w:rPr>
                <w:b/>
                <w:bCs/>
                <w:sz w:val="28"/>
                <w:szCs w:val="28"/>
              </w:rPr>
            </w:pPr>
          </w:p>
          <w:p w14:paraId="04EE8974" w14:textId="77777777" w:rsidR="00DA46FB" w:rsidRDefault="00DA46FB" w:rsidP="002071B4">
            <w:pPr>
              <w:rPr>
                <w:b/>
                <w:bCs/>
                <w:sz w:val="28"/>
                <w:szCs w:val="28"/>
              </w:rPr>
            </w:pPr>
          </w:p>
          <w:p w14:paraId="4E1BC81C" w14:textId="77777777" w:rsidR="00DA46FB" w:rsidRDefault="00DA46FB" w:rsidP="002071B4">
            <w:pPr>
              <w:rPr>
                <w:b/>
                <w:bCs/>
                <w:sz w:val="28"/>
                <w:szCs w:val="28"/>
              </w:rPr>
            </w:pPr>
          </w:p>
          <w:p w14:paraId="1AD8B104" w14:textId="77777777" w:rsidR="00DA46FB" w:rsidRDefault="00DA46FB" w:rsidP="002071B4">
            <w:pPr>
              <w:rPr>
                <w:b/>
                <w:bCs/>
                <w:sz w:val="28"/>
                <w:szCs w:val="28"/>
              </w:rPr>
            </w:pPr>
          </w:p>
          <w:p w14:paraId="060BADF0" w14:textId="77777777" w:rsidR="00DA46FB" w:rsidRDefault="00DA46FB" w:rsidP="002071B4">
            <w:pPr>
              <w:rPr>
                <w:b/>
                <w:bCs/>
                <w:sz w:val="28"/>
                <w:szCs w:val="28"/>
              </w:rPr>
            </w:pPr>
          </w:p>
          <w:p w14:paraId="091C8E9B" w14:textId="77777777" w:rsidR="00DA46FB" w:rsidRDefault="00DA46FB" w:rsidP="002071B4">
            <w:pPr>
              <w:rPr>
                <w:b/>
                <w:bCs/>
                <w:sz w:val="28"/>
                <w:szCs w:val="28"/>
              </w:rPr>
            </w:pPr>
          </w:p>
          <w:p w14:paraId="27978F8D" w14:textId="77777777" w:rsidR="00DA46FB" w:rsidRDefault="00DA46FB" w:rsidP="002071B4">
            <w:pPr>
              <w:rPr>
                <w:b/>
                <w:bCs/>
                <w:sz w:val="28"/>
                <w:szCs w:val="28"/>
              </w:rPr>
            </w:pPr>
          </w:p>
        </w:tc>
        <w:tc>
          <w:tcPr>
            <w:tcW w:w="2657" w:type="dxa"/>
            <w:gridSpan w:val="2"/>
          </w:tcPr>
          <w:p w14:paraId="7C6AD362" w14:textId="77777777" w:rsidR="00DA46FB" w:rsidRDefault="00DA46FB" w:rsidP="002071B4">
            <w:pPr>
              <w:jc w:val="center"/>
              <w:rPr>
                <w:b/>
                <w:bCs/>
                <w:sz w:val="28"/>
                <w:szCs w:val="28"/>
              </w:rPr>
            </w:pPr>
          </w:p>
        </w:tc>
        <w:tc>
          <w:tcPr>
            <w:tcW w:w="2694" w:type="dxa"/>
            <w:gridSpan w:val="2"/>
          </w:tcPr>
          <w:p w14:paraId="293C5B87" w14:textId="77777777" w:rsidR="00DA46FB" w:rsidRDefault="00DA46FB" w:rsidP="002071B4">
            <w:pPr>
              <w:jc w:val="center"/>
              <w:rPr>
                <w:b/>
                <w:bCs/>
                <w:sz w:val="28"/>
                <w:szCs w:val="28"/>
              </w:rPr>
            </w:pPr>
          </w:p>
        </w:tc>
      </w:tr>
      <w:tr w:rsidR="00DA46FB" w14:paraId="52AC7A9C" w14:textId="77777777" w:rsidTr="00DA46FB">
        <w:tc>
          <w:tcPr>
            <w:tcW w:w="1679" w:type="dxa"/>
            <w:gridSpan w:val="2"/>
          </w:tcPr>
          <w:p w14:paraId="2F569978" w14:textId="77777777" w:rsidR="00DA46FB" w:rsidRDefault="00DA46FB" w:rsidP="002071B4">
            <w:pPr>
              <w:jc w:val="center"/>
              <w:rPr>
                <w:b/>
                <w:bCs/>
                <w:sz w:val="28"/>
                <w:szCs w:val="28"/>
              </w:rPr>
            </w:pPr>
            <w:r>
              <w:rPr>
                <w:b/>
                <w:bCs/>
                <w:sz w:val="28"/>
                <w:szCs w:val="28"/>
              </w:rPr>
              <w:t>2</w:t>
            </w:r>
          </w:p>
          <w:p w14:paraId="284A6E2E" w14:textId="77777777" w:rsidR="00DA46FB" w:rsidRDefault="00DA46FB" w:rsidP="002071B4">
            <w:pPr>
              <w:jc w:val="center"/>
              <w:rPr>
                <w:b/>
                <w:bCs/>
                <w:sz w:val="28"/>
                <w:szCs w:val="28"/>
              </w:rPr>
            </w:pPr>
          </w:p>
          <w:p w14:paraId="4A71AF88" w14:textId="77777777" w:rsidR="00DA46FB" w:rsidRDefault="00DA46FB" w:rsidP="002071B4">
            <w:pPr>
              <w:jc w:val="center"/>
              <w:rPr>
                <w:b/>
                <w:bCs/>
                <w:sz w:val="28"/>
                <w:szCs w:val="28"/>
              </w:rPr>
            </w:pPr>
            <w:r>
              <w:rPr>
                <w:b/>
                <w:bCs/>
                <w:sz w:val="28"/>
                <w:szCs w:val="28"/>
              </w:rPr>
              <w:t>Socialisation</w:t>
            </w:r>
          </w:p>
        </w:tc>
        <w:tc>
          <w:tcPr>
            <w:tcW w:w="2463" w:type="dxa"/>
            <w:gridSpan w:val="2"/>
          </w:tcPr>
          <w:p w14:paraId="0667BF90" w14:textId="77777777" w:rsidR="00DA46FB" w:rsidRDefault="00DA46FB" w:rsidP="002071B4">
            <w:pPr>
              <w:jc w:val="center"/>
              <w:rPr>
                <w:b/>
                <w:bCs/>
                <w:sz w:val="28"/>
                <w:szCs w:val="28"/>
              </w:rPr>
            </w:pPr>
          </w:p>
          <w:p w14:paraId="552CB1E8" w14:textId="77777777" w:rsidR="00DA46FB" w:rsidRDefault="00DA46FB" w:rsidP="002071B4">
            <w:pPr>
              <w:jc w:val="center"/>
              <w:rPr>
                <w:b/>
                <w:bCs/>
                <w:sz w:val="28"/>
                <w:szCs w:val="28"/>
              </w:rPr>
            </w:pPr>
          </w:p>
          <w:p w14:paraId="2EB1ECC5" w14:textId="77777777" w:rsidR="00DA46FB" w:rsidRDefault="00DA46FB" w:rsidP="002071B4">
            <w:pPr>
              <w:jc w:val="center"/>
              <w:rPr>
                <w:b/>
                <w:bCs/>
                <w:sz w:val="28"/>
                <w:szCs w:val="28"/>
              </w:rPr>
            </w:pPr>
          </w:p>
          <w:p w14:paraId="7AD51316" w14:textId="77777777" w:rsidR="00DA46FB" w:rsidRDefault="00DA46FB" w:rsidP="002071B4">
            <w:pPr>
              <w:jc w:val="center"/>
              <w:rPr>
                <w:b/>
                <w:bCs/>
                <w:sz w:val="28"/>
                <w:szCs w:val="28"/>
              </w:rPr>
            </w:pPr>
          </w:p>
          <w:p w14:paraId="5B4A24CF" w14:textId="77777777" w:rsidR="00DA46FB" w:rsidRDefault="00DA46FB" w:rsidP="002071B4">
            <w:pPr>
              <w:jc w:val="center"/>
              <w:rPr>
                <w:b/>
                <w:bCs/>
                <w:sz w:val="28"/>
                <w:szCs w:val="28"/>
              </w:rPr>
            </w:pPr>
          </w:p>
          <w:p w14:paraId="4672EFBE" w14:textId="77777777" w:rsidR="00DA46FB" w:rsidRDefault="00DA46FB" w:rsidP="002071B4">
            <w:pPr>
              <w:jc w:val="center"/>
              <w:rPr>
                <w:b/>
                <w:bCs/>
                <w:sz w:val="28"/>
                <w:szCs w:val="28"/>
              </w:rPr>
            </w:pPr>
          </w:p>
          <w:p w14:paraId="42641DFF" w14:textId="77777777" w:rsidR="00DA46FB" w:rsidRDefault="00DA46FB" w:rsidP="002071B4">
            <w:pPr>
              <w:jc w:val="center"/>
              <w:rPr>
                <w:b/>
                <w:bCs/>
                <w:sz w:val="28"/>
                <w:szCs w:val="28"/>
              </w:rPr>
            </w:pPr>
          </w:p>
          <w:p w14:paraId="1690BBA1" w14:textId="77777777" w:rsidR="00DA46FB" w:rsidRDefault="00DA46FB" w:rsidP="002071B4">
            <w:pPr>
              <w:rPr>
                <w:b/>
                <w:bCs/>
                <w:sz w:val="28"/>
                <w:szCs w:val="28"/>
              </w:rPr>
            </w:pPr>
          </w:p>
        </w:tc>
        <w:tc>
          <w:tcPr>
            <w:tcW w:w="2657" w:type="dxa"/>
            <w:gridSpan w:val="2"/>
          </w:tcPr>
          <w:p w14:paraId="497ACD61" w14:textId="77777777" w:rsidR="00DA46FB" w:rsidRDefault="00DA46FB" w:rsidP="002071B4">
            <w:pPr>
              <w:jc w:val="center"/>
              <w:rPr>
                <w:b/>
                <w:bCs/>
                <w:sz w:val="28"/>
                <w:szCs w:val="28"/>
              </w:rPr>
            </w:pPr>
          </w:p>
        </w:tc>
        <w:tc>
          <w:tcPr>
            <w:tcW w:w="2694" w:type="dxa"/>
            <w:gridSpan w:val="2"/>
          </w:tcPr>
          <w:p w14:paraId="0725DD6E" w14:textId="77777777" w:rsidR="00DA46FB" w:rsidRDefault="00DA46FB" w:rsidP="002071B4">
            <w:pPr>
              <w:jc w:val="center"/>
              <w:rPr>
                <w:b/>
                <w:bCs/>
                <w:sz w:val="28"/>
                <w:szCs w:val="28"/>
              </w:rPr>
            </w:pPr>
          </w:p>
        </w:tc>
      </w:tr>
      <w:tr w:rsidR="00DA46FB" w14:paraId="5ACB01E3" w14:textId="77777777" w:rsidTr="00DA46FB">
        <w:tc>
          <w:tcPr>
            <w:tcW w:w="1679" w:type="dxa"/>
            <w:gridSpan w:val="2"/>
          </w:tcPr>
          <w:p w14:paraId="3DE88E9C" w14:textId="77777777" w:rsidR="00DA46FB" w:rsidRDefault="00DA46FB" w:rsidP="002071B4">
            <w:pPr>
              <w:jc w:val="center"/>
              <w:rPr>
                <w:b/>
                <w:bCs/>
                <w:sz w:val="28"/>
                <w:szCs w:val="28"/>
              </w:rPr>
            </w:pPr>
            <w:r>
              <w:rPr>
                <w:b/>
                <w:bCs/>
                <w:sz w:val="28"/>
                <w:szCs w:val="28"/>
              </w:rPr>
              <w:t>Session</w:t>
            </w:r>
          </w:p>
        </w:tc>
        <w:tc>
          <w:tcPr>
            <w:tcW w:w="2463" w:type="dxa"/>
            <w:gridSpan w:val="2"/>
          </w:tcPr>
          <w:p w14:paraId="1DB3CBA5" w14:textId="77777777" w:rsidR="00DA46FB" w:rsidRDefault="00DA46FB" w:rsidP="002071B4">
            <w:pPr>
              <w:jc w:val="center"/>
              <w:rPr>
                <w:b/>
                <w:bCs/>
                <w:sz w:val="28"/>
                <w:szCs w:val="28"/>
              </w:rPr>
            </w:pPr>
            <w:r>
              <w:rPr>
                <w:b/>
                <w:bCs/>
                <w:sz w:val="28"/>
                <w:szCs w:val="28"/>
              </w:rPr>
              <w:t>POUVOIR INTERIEUR</w:t>
            </w:r>
          </w:p>
          <w:p w14:paraId="15982BAC" w14:textId="77777777" w:rsidR="00DA46FB" w:rsidRDefault="00DA46FB" w:rsidP="002071B4">
            <w:pPr>
              <w:jc w:val="center"/>
              <w:rPr>
                <w:b/>
                <w:bCs/>
                <w:sz w:val="28"/>
                <w:szCs w:val="28"/>
              </w:rPr>
            </w:pPr>
            <w:r>
              <w:rPr>
                <w:b/>
                <w:bCs/>
                <w:sz w:val="28"/>
                <w:szCs w:val="28"/>
              </w:rPr>
              <w:t>= vouloir</w:t>
            </w:r>
          </w:p>
          <w:p w14:paraId="09D017D7" w14:textId="77777777" w:rsidR="00DA46FB" w:rsidRDefault="00DA46FB" w:rsidP="002071B4">
            <w:pPr>
              <w:jc w:val="center"/>
              <w:rPr>
                <w:b/>
                <w:bCs/>
                <w:sz w:val="28"/>
                <w:szCs w:val="28"/>
              </w:rPr>
            </w:pPr>
            <w:r w:rsidRPr="00525DC1">
              <w:t>(estime de soi, réinterprétation des rôles sociaux)</w:t>
            </w:r>
          </w:p>
        </w:tc>
        <w:tc>
          <w:tcPr>
            <w:tcW w:w="2657" w:type="dxa"/>
            <w:gridSpan w:val="2"/>
          </w:tcPr>
          <w:p w14:paraId="0F2F48FB" w14:textId="77777777" w:rsidR="00DA46FB" w:rsidRDefault="00DA46FB" w:rsidP="002071B4">
            <w:pPr>
              <w:jc w:val="center"/>
              <w:rPr>
                <w:b/>
                <w:bCs/>
                <w:sz w:val="28"/>
                <w:szCs w:val="28"/>
              </w:rPr>
            </w:pPr>
            <w:r>
              <w:rPr>
                <w:b/>
                <w:bCs/>
                <w:sz w:val="28"/>
                <w:szCs w:val="28"/>
              </w:rPr>
              <w:t>POUVOIR DE</w:t>
            </w:r>
          </w:p>
          <w:p w14:paraId="240F8FAA" w14:textId="77777777" w:rsidR="00DA46FB" w:rsidRDefault="00DA46FB" w:rsidP="002071B4">
            <w:pPr>
              <w:jc w:val="center"/>
              <w:rPr>
                <w:b/>
                <w:bCs/>
                <w:sz w:val="28"/>
                <w:szCs w:val="28"/>
              </w:rPr>
            </w:pPr>
            <w:r>
              <w:rPr>
                <w:b/>
                <w:bCs/>
                <w:sz w:val="28"/>
                <w:szCs w:val="28"/>
              </w:rPr>
              <w:t>= avoir/savoir</w:t>
            </w:r>
          </w:p>
          <w:p w14:paraId="0407355E" w14:textId="77777777" w:rsidR="00DA46FB" w:rsidRDefault="00DA46FB" w:rsidP="002071B4">
            <w:pPr>
              <w:jc w:val="center"/>
              <w:rPr>
                <w:b/>
                <w:bCs/>
                <w:sz w:val="28"/>
                <w:szCs w:val="28"/>
              </w:rPr>
            </w:pPr>
            <w:r w:rsidRPr="00525DC1">
              <w:t>(capacités, compétences pour changer les choses dans son entourage proche)</w:t>
            </w:r>
          </w:p>
        </w:tc>
        <w:tc>
          <w:tcPr>
            <w:tcW w:w="2694" w:type="dxa"/>
            <w:gridSpan w:val="2"/>
          </w:tcPr>
          <w:p w14:paraId="23970B00" w14:textId="77777777" w:rsidR="00DA46FB" w:rsidRDefault="00DA46FB" w:rsidP="002071B4">
            <w:pPr>
              <w:jc w:val="center"/>
              <w:rPr>
                <w:b/>
                <w:bCs/>
                <w:sz w:val="28"/>
                <w:szCs w:val="28"/>
              </w:rPr>
            </w:pPr>
            <w:r>
              <w:rPr>
                <w:b/>
                <w:bCs/>
                <w:sz w:val="28"/>
                <w:szCs w:val="28"/>
              </w:rPr>
              <w:t>POUVOIR AVEC</w:t>
            </w:r>
          </w:p>
          <w:p w14:paraId="748DCD26" w14:textId="77777777" w:rsidR="00DA46FB" w:rsidRDefault="00DA46FB" w:rsidP="002071B4">
            <w:pPr>
              <w:jc w:val="center"/>
              <w:rPr>
                <w:b/>
                <w:bCs/>
                <w:sz w:val="28"/>
                <w:szCs w:val="28"/>
              </w:rPr>
            </w:pPr>
            <w:r>
              <w:rPr>
                <w:b/>
                <w:bCs/>
                <w:sz w:val="28"/>
                <w:szCs w:val="28"/>
              </w:rPr>
              <w:t>= pouvoir</w:t>
            </w:r>
          </w:p>
          <w:p w14:paraId="7F0415F3" w14:textId="77777777" w:rsidR="00DA46FB" w:rsidRDefault="00DA46FB" w:rsidP="002071B4">
            <w:pPr>
              <w:jc w:val="center"/>
              <w:rPr>
                <w:b/>
                <w:bCs/>
                <w:sz w:val="28"/>
                <w:szCs w:val="28"/>
              </w:rPr>
            </w:pPr>
            <w:r w:rsidRPr="00525DC1">
              <w:t>(capacités d’organisation pour un changement collectif au niveau communautaire et politique)</w:t>
            </w:r>
          </w:p>
        </w:tc>
      </w:tr>
      <w:tr w:rsidR="00DA46FB" w14:paraId="3C298840" w14:textId="77777777" w:rsidTr="00DA46FB">
        <w:tc>
          <w:tcPr>
            <w:tcW w:w="1679" w:type="dxa"/>
            <w:gridSpan w:val="2"/>
          </w:tcPr>
          <w:p w14:paraId="39144FFC" w14:textId="77777777" w:rsidR="00DA46FB" w:rsidRDefault="00DA46FB" w:rsidP="002071B4">
            <w:pPr>
              <w:jc w:val="center"/>
              <w:rPr>
                <w:b/>
                <w:bCs/>
                <w:sz w:val="28"/>
                <w:szCs w:val="28"/>
              </w:rPr>
            </w:pPr>
            <w:r>
              <w:rPr>
                <w:b/>
                <w:bCs/>
                <w:sz w:val="28"/>
                <w:szCs w:val="28"/>
              </w:rPr>
              <w:t>3</w:t>
            </w:r>
          </w:p>
          <w:p w14:paraId="5B4D4D50" w14:textId="77777777" w:rsidR="00DA46FB" w:rsidRDefault="00DA46FB" w:rsidP="002071B4">
            <w:pPr>
              <w:jc w:val="center"/>
              <w:rPr>
                <w:b/>
                <w:bCs/>
                <w:sz w:val="28"/>
                <w:szCs w:val="28"/>
              </w:rPr>
            </w:pPr>
          </w:p>
          <w:p w14:paraId="3F9BDCF0" w14:textId="77777777" w:rsidR="00DA46FB" w:rsidRDefault="00DA46FB" w:rsidP="002071B4">
            <w:pPr>
              <w:jc w:val="center"/>
              <w:rPr>
                <w:b/>
                <w:bCs/>
                <w:sz w:val="28"/>
                <w:szCs w:val="28"/>
              </w:rPr>
            </w:pPr>
            <w:r>
              <w:rPr>
                <w:b/>
                <w:bCs/>
                <w:sz w:val="28"/>
                <w:szCs w:val="28"/>
              </w:rPr>
              <w:t>Sexualité, Excision</w:t>
            </w:r>
          </w:p>
        </w:tc>
        <w:tc>
          <w:tcPr>
            <w:tcW w:w="2463" w:type="dxa"/>
            <w:gridSpan w:val="2"/>
          </w:tcPr>
          <w:p w14:paraId="5977CC16" w14:textId="77777777" w:rsidR="00DA46FB" w:rsidRDefault="00DA46FB" w:rsidP="002071B4">
            <w:pPr>
              <w:jc w:val="center"/>
              <w:rPr>
                <w:b/>
                <w:bCs/>
                <w:sz w:val="28"/>
                <w:szCs w:val="28"/>
              </w:rPr>
            </w:pPr>
          </w:p>
          <w:p w14:paraId="63DD4D38" w14:textId="77777777" w:rsidR="00DA46FB" w:rsidRDefault="00DA46FB" w:rsidP="002071B4">
            <w:pPr>
              <w:jc w:val="center"/>
              <w:rPr>
                <w:b/>
                <w:bCs/>
                <w:sz w:val="28"/>
                <w:szCs w:val="28"/>
              </w:rPr>
            </w:pPr>
          </w:p>
          <w:p w14:paraId="3BE84665" w14:textId="77777777" w:rsidR="00DA46FB" w:rsidRDefault="00DA46FB" w:rsidP="002071B4">
            <w:pPr>
              <w:jc w:val="center"/>
              <w:rPr>
                <w:b/>
                <w:bCs/>
                <w:sz w:val="28"/>
                <w:szCs w:val="28"/>
              </w:rPr>
            </w:pPr>
          </w:p>
          <w:p w14:paraId="58E15D7E" w14:textId="77777777" w:rsidR="00DA46FB" w:rsidRDefault="00DA46FB" w:rsidP="002071B4">
            <w:pPr>
              <w:jc w:val="center"/>
              <w:rPr>
                <w:b/>
                <w:bCs/>
                <w:sz w:val="28"/>
                <w:szCs w:val="28"/>
              </w:rPr>
            </w:pPr>
          </w:p>
          <w:p w14:paraId="58CC8B94" w14:textId="77777777" w:rsidR="00DA46FB" w:rsidRDefault="00DA46FB" w:rsidP="002071B4">
            <w:pPr>
              <w:jc w:val="center"/>
              <w:rPr>
                <w:b/>
                <w:bCs/>
                <w:sz w:val="28"/>
                <w:szCs w:val="28"/>
              </w:rPr>
            </w:pPr>
          </w:p>
          <w:p w14:paraId="3A13A0AE" w14:textId="77777777" w:rsidR="00DA46FB" w:rsidRDefault="00DA46FB" w:rsidP="002071B4">
            <w:pPr>
              <w:jc w:val="center"/>
              <w:rPr>
                <w:b/>
                <w:bCs/>
                <w:sz w:val="28"/>
                <w:szCs w:val="28"/>
              </w:rPr>
            </w:pPr>
          </w:p>
          <w:p w14:paraId="1E080CFA" w14:textId="77777777" w:rsidR="00DA46FB" w:rsidRDefault="00DA46FB" w:rsidP="002071B4">
            <w:pPr>
              <w:jc w:val="center"/>
              <w:rPr>
                <w:b/>
                <w:bCs/>
                <w:sz w:val="28"/>
                <w:szCs w:val="28"/>
              </w:rPr>
            </w:pPr>
          </w:p>
          <w:p w14:paraId="35E69D86" w14:textId="77777777" w:rsidR="00DA46FB" w:rsidRDefault="00DA46FB" w:rsidP="002071B4">
            <w:pPr>
              <w:jc w:val="center"/>
              <w:rPr>
                <w:b/>
                <w:bCs/>
                <w:sz w:val="28"/>
                <w:szCs w:val="28"/>
              </w:rPr>
            </w:pPr>
          </w:p>
          <w:p w14:paraId="6B35FB30" w14:textId="77777777" w:rsidR="00DA46FB" w:rsidRDefault="00DA46FB" w:rsidP="002071B4">
            <w:pPr>
              <w:jc w:val="center"/>
              <w:rPr>
                <w:b/>
                <w:bCs/>
                <w:sz w:val="28"/>
                <w:szCs w:val="28"/>
              </w:rPr>
            </w:pPr>
          </w:p>
          <w:p w14:paraId="10F254A8" w14:textId="77777777" w:rsidR="00DA46FB" w:rsidRDefault="00DA46FB" w:rsidP="002071B4">
            <w:pPr>
              <w:jc w:val="center"/>
              <w:rPr>
                <w:b/>
                <w:bCs/>
                <w:sz w:val="28"/>
                <w:szCs w:val="28"/>
              </w:rPr>
            </w:pPr>
          </w:p>
        </w:tc>
        <w:tc>
          <w:tcPr>
            <w:tcW w:w="2657" w:type="dxa"/>
            <w:gridSpan w:val="2"/>
          </w:tcPr>
          <w:p w14:paraId="3BA65A05" w14:textId="77777777" w:rsidR="00DA46FB" w:rsidRDefault="00DA46FB" w:rsidP="002071B4">
            <w:pPr>
              <w:jc w:val="center"/>
              <w:rPr>
                <w:b/>
                <w:bCs/>
                <w:sz w:val="28"/>
                <w:szCs w:val="28"/>
              </w:rPr>
            </w:pPr>
          </w:p>
        </w:tc>
        <w:tc>
          <w:tcPr>
            <w:tcW w:w="2694" w:type="dxa"/>
            <w:gridSpan w:val="2"/>
          </w:tcPr>
          <w:p w14:paraId="77D83300" w14:textId="77777777" w:rsidR="00DA46FB" w:rsidRDefault="00DA46FB" w:rsidP="002071B4">
            <w:pPr>
              <w:jc w:val="center"/>
              <w:rPr>
                <w:b/>
                <w:bCs/>
                <w:sz w:val="28"/>
                <w:szCs w:val="28"/>
              </w:rPr>
            </w:pPr>
          </w:p>
        </w:tc>
      </w:tr>
      <w:tr w:rsidR="00DA46FB" w14:paraId="739D376A" w14:textId="77777777" w:rsidTr="00DA46FB">
        <w:tc>
          <w:tcPr>
            <w:tcW w:w="1679" w:type="dxa"/>
            <w:gridSpan w:val="2"/>
          </w:tcPr>
          <w:p w14:paraId="205CE5D4" w14:textId="77777777" w:rsidR="00DA46FB" w:rsidRDefault="00DA46FB" w:rsidP="002071B4">
            <w:pPr>
              <w:jc w:val="center"/>
              <w:rPr>
                <w:b/>
                <w:bCs/>
                <w:sz w:val="28"/>
                <w:szCs w:val="28"/>
              </w:rPr>
            </w:pPr>
            <w:r>
              <w:rPr>
                <w:b/>
                <w:bCs/>
                <w:sz w:val="28"/>
                <w:szCs w:val="28"/>
              </w:rPr>
              <w:t>4</w:t>
            </w:r>
          </w:p>
          <w:p w14:paraId="26E9C30B" w14:textId="77777777" w:rsidR="00DA46FB" w:rsidRDefault="00DA46FB" w:rsidP="002071B4">
            <w:pPr>
              <w:jc w:val="center"/>
              <w:rPr>
                <w:b/>
                <w:bCs/>
                <w:sz w:val="28"/>
                <w:szCs w:val="28"/>
              </w:rPr>
            </w:pPr>
          </w:p>
          <w:p w14:paraId="70EC4C58" w14:textId="77777777" w:rsidR="00DA46FB" w:rsidRDefault="00DA46FB" w:rsidP="002071B4">
            <w:pPr>
              <w:jc w:val="center"/>
              <w:rPr>
                <w:b/>
                <w:bCs/>
                <w:sz w:val="28"/>
                <w:szCs w:val="28"/>
              </w:rPr>
            </w:pPr>
            <w:r>
              <w:rPr>
                <w:b/>
                <w:bCs/>
                <w:sz w:val="28"/>
                <w:szCs w:val="28"/>
              </w:rPr>
              <w:t>Droits sexuels et reproductifs</w:t>
            </w:r>
          </w:p>
        </w:tc>
        <w:tc>
          <w:tcPr>
            <w:tcW w:w="2463" w:type="dxa"/>
            <w:gridSpan w:val="2"/>
          </w:tcPr>
          <w:p w14:paraId="3439B385" w14:textId="77777777" w:rsidR="00DA46FB" w:rsidRDefault="00DA46FB" w:rsidP="002071B4">
            <w:pPr>
              <w:jc w:val="center"/>
              <w:rPr>
                <w:b/>
                <w:bCs/>
                <w:sz w:val="28"/>
                <w:szCs w:val="28"/>
              </w:rPr>
            </w:pPr>
          </w:p>
          <w:p w14:paraId="24A8D05B" w14:textId="77777777" w:rsidR="00DA46FB" w:rsidRDefault="00DA46FB" w:rsidP="002071B4">
            <w:pPr>
              <w:jc w:val="center"/>
              <w:rPr>
                <w:b/>
                <w:bCs/>
                <w:sz w:val="28"/>
                <w:szCs w:val="28"/>
              </w:rPr>
            </w:pPr>
          </w:p>
          <w:p w14:paraId="7B4E0121" w14:textId="77777777" w:rsidR="00DA46FB" w:rsidRDefault="00DA46FB" w:rsidP="002071B4">
            <w:pPr>
              <w:jc w:val="center"/>
              <w:rPr>
                <w:b/>
                <w:bCs/>
                <w:sz w:val="28"/>
                <w:szCs w:val="28"/>
              </w:rPr>
            </w:pPr>
          </w:p>
          <w:p w14:paraId="7A8E5987" w14:textId="77777777" w:rsidR="00DA46FB" w:rsidRDefault="00DA46FB" w:rsidP="002071B4">
            <w:pPr>
              <w:jc w:val="center"/>
              <w:rPr>
                <w:b/>
                <w:bCs/>
                <w:sz w:val="28"/>
                <w:szCs w:val="28"/>
              </w:rPr>
            </w:pPr>
          </w:p>
          <w:p w14:paraId="420D8AB3" w14:textId="77777777" w:rsidR="00DA46FB" w:rsidRDefault="00DA46FB" w:rsidP="002071B4">
            <w:pPr>
              <w:jc w:val="center"/>
              <w:rPr>
                <w:b/>
                <w:bCs/>
                <w:sz w:val="28"/>
                <w:szCs w:val="28"/>
              </w:rPr>
            </w:pPr>
          </w:p>
          <w:p w14:paraId="1C8EDC35" w14:textId="77777777" w:rsidR="00DA46FB" w:rsidRDefault="00DA46FB" w:rsidP="002071B4">
            <w:pPr>
              <w:jc w:val="center"/>
              <w:rPr>
                <w:b/>
                <w:bCs/>
                <w:sz w:val="28"/>
                <w:szCs w:val="28"/>
              </w:rPr>
            </w:pPr>
          </w:p>
          <w:p w14:paraId="2FA2954D" w14:textId="77777777" w:rsidR="00DA46FB" w:rsidRDefault="00DA46FB" w:rsidP="002071B4">
            <w:pPr>
              <w:jc w:val="center"/>
              <w:rPr>
                <w:b/>
                <w:bCs/>
                <w:sz w:val="28"/>
                <w:szCs w:val="28"/>
              </w:rPr>
            </w:pPr>
          </w:p>
          <w:p w14:paraId="2A9E7A08" w14:textId="77777777" w:rsidR="00DA46FB" w:rsidRDefault="00DA46FB" w:rsidP="00DA46FB">
            <w:pPr>
              <w:rPr>
                <w:b/>
                <w:bCs/>
                <w:sz w:val="28"/>
                <w:szCs w:val="28"/>
              </w:rPr>
            </w:pPr>
          </w:p>
        </w:tc>
        <w:tc>
          <w:tcPr>
            <w:tcW w:w="2657" w:type="dxa"/>
            <w:gridSpan w:val="2"/>
          </w:tcPr>
          <w:p w14:paraId="1CBC43A0" w14:textId="77777777" w:rsidR="00DA46FB" w:rsidRDefault="00DA46FB" w:rsidP="002071B4">
            <w:pPr>
              <w:jc w:val="center"/>
              <w:rPr>
                <w:b/>
                <w:bCs/>
                <w:sz w:val="28"/>
                <w:szCs w:val="28"/>
              </w:rPr>
            </w:pPr>
          </w:p>
        </w:tc>
        <w:tc>
          <w:tcPr>
            <w:tcW w:w="2694" w:type="dxa"/>
            <w:gridSpan w:val="2"/>
          </w:tcPr>
          <w:p w14:paraId="7D7B05DF" w14:textId="77777777" w:rsidR="00DA46FB" w:rsidRDefault="00DA46FB" w:rsidP="002071B4">
            <w:pPr>
              <w:jc w:val="center"/>
              <w:rPr>
                <w:b/>
                <w:bCs/>
                <w:sz w:val="28"/>
                <w:szCs w:val="28"/>
              </w:rPr>
            </w:pPr>
          </w:p>
        </w:tc>
      </w:tr>
      <w:tr w:rsidR="00DA46FB" w14:paraId="7ED1D4C9" w14:textId="77777777" w:rsidTr="00DA46FB">
        <w:trPr>
          <w:gridAfter w:val="1"/>
          <w:wAfter w:w="477" w:type="dxa"/>
        </w:trPr>
        <w:tc>
          <w:tcPr>
            <w:tcW w:w="1331" w:type="dxa"/>
          </w:tcPr>
          <w:p w14:paraId="202ED601" w14:textId="7DDE862F" w:rsidR="00DA46FB" w:rsidRDefault="00DA46FB" w:rsidP="002071B4">
            <w:pPr>
              <w:jc w:val="center"/>
              <w:rPr>
                <w:b/>
                <w:bCs/>
                <w:sz w:val="28"/>
                <w:szCs w:val="28"/>
              </w:rPr>
            </w:pPr>
            <w:r>
              <w:br w:type="page"/>
            </w:r>
            <w:r>
              <w:rPr>
                <w:b/>
                <w:bCs/>
                <w:sz w:val="28"/>
                <w:szCs w:val="28"/>
              </w:rPr>
              <w:t>Session</w:t>
            </w:r>
          </w:p>
        </w:tc>
        <w:tc>
          <w:tcPr>
            <w:tcW w:w="2493" w:type="dxa"/>
            <w:gridSpan w:val="2"/>
          </w:tcPr>
          <w:p w14:paraId="3FD49D89" w14:textId="77777777" w:rsidR="00DA46FB" w:rsidRDefault="00DA46FB" w:rsidP="002071B4">
            <w:pPr>
              <w:jc w:val="center"/>
              <w:rPr>
                <w:b/>
                <w:bCs/>
                <w:sz w:val="28"/>
                <w:szCs w:val="28"/>
              </w:rPr>
            </w:pPr>
            <w:r>
              <w:rPr>
                <w:b/>
                <w:bCs/>
                <w:sz w:val="28"/>
                <w:szCs w:val="28"/>
              </w:rPr>
              <w:t>POUVOIR INTERIEUR</w:t>
            </w:r>
          </w:p>
          <w:p w14:paraId="5AAC5AF2" w14:textId="77777777" w:rsidR="00DA46FB" w:rsidRDefault="00DA46FB" w:rsidP="002071B4">
            <w:pPr>
              <w:jc w:val="center"/>
              <w:rPr>
                <w:b/>
                <w:bCs/>
                <w:sz w:val="28"/>
                <w:szCs w:val="28"/>
              </w:rPr>
            </w:pPr>
            <w:r>
              <w:rPr>
                <w:b/>
                <w:bCs/>
                <w:sz w:val="28"/>
                <w:szCs w:val="28"/>
              </w:rPr>
              <w:t>= vouloir</w:t>
            </w:r>
          </w:p>
          <w:p w14:paraId="2129EF60" w14:textId="77777777" w:rsidR="00DA46FB" w:rsidRDefault="00DA46FB" w:rsidP="002071B4">
            <w:pPr>
              <w:jc w:val="center"/>
              <w:rPr>
                <w:b/>
                <w:bCs/>
                <w:sz w:val="28"/>
                <w:szCs w:val="28"/>
              </w:rPr>
            </w:pPr>
            <w:r w:rsidRPr="00525DC1">
              <w:t>(estime de soi, réinterprétation des rôles sociaux)</w:t>
            </w:r>
          </w:p>
        </w:tc>
        <w:tc>
          <w:tcPr>
            <w:tcW w:w="2689" w:type="dxa"/>
            <w:gridSpan w:val="2"/>
          </w:tcPr>
          <w:p w14:paraId="60D0FA35" w14:textId="77777777" w:rsidR="00DA46FB" w:rsidRDefault="00DA46FB" w:rsidP="002071B4">
            <w:pPr>
              <w:jc w:val="center"/>
              <w:rPr>
                <w:b/>
                <w:bCs/>
                <w:sz w:val="28"/>
                <w:szCs w:val="28"/>
              </w:rPr>
            </w:pPr>
            <w:r>
              <w:rPr>
                <w:b/>
                <w:bCs/>
                <w:sz w:val="28"/>
                <w:szCs w:val="28"/>
              </w:rPr>
              <w:t>POUVOIR DE</w:t>
            </w:r>
          </w:p>
          <w:p w14:paraId="4C1BB645" w14:textId="77777777" w:rsidR="00DA46FB" w:rsidRDefault="00DA46FB" w:rsidP="002071B4">
            <w:pPr>
              <w:jc w:val="center"/>
              <w:rPr>
                <w:b/>
                <w:bCs/>
                <w:sz w:val="28"/>
                <w:szCs w:val="28"/>
              </w:rPr>
            </w:pPr>
            <w:r>
              <w:rPr>
                <w:b/>
                <w:bCs/>
                <w:sz w:val="28"/>
                <w:szCs w:val="28"/>
              </w:rPr>
              <w:t>= avoir/savoir</w:t>
            </w:r>
          </w:p>
          <w:p w14:paraId="5E2C47F0" w14:textId="77777777" w:rsidR="00DA46FB" w:rsidRDefault="00DA46FB" w:rsidP="002071B4">
            <w:pPr>
              <w:jc w:val="center"/>
              <w:rPr>
                <w:b/>
                <w:bCs/>
                <w:sz w:val="28"/>
                <w:szCs w:val="28"/>
              </w:rPr>
            </w:pPr>
            <w:r w:rsidRPr="00525DC1">
              <w:t>(capacités, compétences pour changer les choses dans son entourage proche)</w:t>
            </w:r>
          </w:p>
        </w:tc>
        <w:tc>
          <w:tcPr>
            <w:tcW w:w="2503" w:type="dxa"/>
            <w:gridSpan w:val="2"/>
          </w:tcPr>
          <w:p w14:paraId="63D097FB" w14:textId="77777777" w:rsidR="00DA46FB" w:rsidRDefault="00DA46FB" w:rsidP="002071B4">
            <w:pPr>
              <w:jc w:val="center"/>
              <w:rPr>
                <w:b/>
                <w:bCs/>
                <w:sz w:val="28"/>
                <w:szCs w:val="28"/>
              </w:rPr>
            </w:pPr>
            <w:r>
              <w:rPr>
                <w:b/>
                <w:bCs/>
                <w:sz w:val="28"/>
                <w:szCs w:val="28"/>
              </w:rPr>
              <w:t>POUVOIR AVEC</w:t>
            </w:r>
          </w:p>
          <w:p w14:paraId="54635133" w14:textId="77777777" w:rsidR="00DA46FB" w:rsidRDefault="00DA46FB" w:rsidP="002071B4">
            <w:pPr>
              <w:jc w:val="center"/>
              <w:rPr>
                <w:b/>
                <w:bCs/>
                <w:sz w:val="28"/>
                <w:szCs w:val="28"/>
              </w:rPr>
            </w:pPr>
            <w:r>
              <w:rPr>
                <w:b/>
                <w:bCs/>
                <w:sz w:val="28"/>
                <w:szCs w:val="28"/>
              </w:rPr>
              <w:t>= pouvoir</w:t>
            </w:r>
          </w:p>
          <w:p w14:paraId="012EE347" w14:textId="77777777" w:rsidR="00DA46FB" w:rsidRDefault="00DA46FB" w:rsidP="002071B4">
            <w:pPr>
              <w:jc w:val="center"/>
              <w:rPr>
                <w:b/>
                <w:bCs/>
                <w:sz w:val="28"/>
                <w:szCs w:val="28"/>
              </w:rPr>
            </w:pPr>
            <w:r w:rsidRPr="00525DC1">
              <w:t>(capacités d’organisation pour un changement collectif au niveau communautaire et politique)</w:t>
            </w:r>
          </w:p>
        </w:tc>
      </w:tr>
      <w:tr w:rsidR="00DA46FB" w14:paraId="69B66897" w14:textId="77777777" w:rsidTr="00DA46FB">
        <w:trPr>
          <w:gridAfter w:val="1"/>
          <w:wAfter w:w="477" w:type="dxa"/>
        </w:trPr>
        <w:tc>
          <w:tcPr>
            <w:tcW w:w="1331" w:type="dxa"/>
          </w:tcPr>
          <w:p w14:paraId="52DD137D" w14:textId="77777777" w:rsidR="00DA46FB" w:rsidRDefault="00DA46FB" w:rsidP="002071B4">
            <w:pPr>
              <w:jc w:val="center"/>
              <w:rPr>
                <w:b/>
                <w:bCs/>
                <w:sz w:val="28"/>
                <w:szCs w:val="28"/>
              </w:rPr>
            </w:pPr>
            <w:r>
              <w:rPr>
                <w:b/>
                <w:bCs/>
                <w:sz w:val="28"/>
                <w:szCs w:val="28"/>
              </w:rPr>
              <w:t>5</w:t>
            </w:r>
          </w:p>
          <w:p w14:paraId="06417A28" w14:textId="77777777" w:rsidR="00DA46FB" w:rsidRDefault="00DA46FB" w:rsidP="002071B4">
            <w:pPr>
              <w:jc w:val="center"/>
              <w:rPr>
                <w:b/>
                <w:bCs/>
                <w:sz w:val="28"/>
                <w:szCs w:val="28"/>
              </w:rPr>
            </w:pPr>
          </w:p>
          <w:p w14:paraId="18F7F88C" w14:textId="77777777" w:rsidR="00DA46FB" w:rsidRDefault="00DA46FB" w:rsidP="002071B4">
            <w:pPr>
              <w:jc w:val="center"/>
              <w:rPr>
                <w:b/>
                <w:bCs/>
                <w:sz w:val="28"/>
                <w:szCs w:val="28"/>
              </w:rPr>
            </w:pPr>
            <w:r>
              <w:rPr>
                <w:b/>
                <w:bCs/>
                <w:sz w:val="28"/>
                <w:szCs w:val="28"/>
              </w:rPr>
              <w:t>Violences basées sur le genre</w:t>
            </w:r>
          </w:p>
        </w:tc>
        <w:tc>
          <w:tcPr>
            <w:tcW w:w="2493" w:type="dxa"/>
            <w:gridSpan w:val="2"/>
          </w:tcPr>
          <w:p w14:paraId="7C06C62F" w14:textId="77777777" w:rsidR="00DA46FB" w:rsidRDefault="00DA46FB" w:rsidP="002071B4">
            <w:pPr>
              <w:jc w:val="center"/>
              <w:rPr>
                <w:b/>
                <w:bCs/>
                <w:sz w:val="28"/>
                <w:szCs w:val="28"/>
              </w:rPr>
            </w:pPr>
          </w:p>
          <w:p w14:paraId="2AEDE32D" w14:textId="77777777" w:rsidR="00DA46FB" w:rsidRDefault="00DA46FB" w:rsidP="002071B4">
            <w:pPr>
              <w:jc w:val="center"/>
              <w:rPr>
                <w:b/>
                <w:bCs/>
                <w:sz w:val="28"/>
                <w:szCs w:val="28"/>
              </w:rPr>
            </w:pPr>
          </w:p>
          <w:p w14:paraId="0330F09F" w14:textId="77777777" w:rsidR="00DA46FB" w:rsidRDefault="00DA46FB" w:rsidP="002071B4">
            <w:pPr>
              <w:jc w:val="center"/>
              <w:rPr>
                <w:b/>
                <w:bCs/>
                <w:sz w:val="28"/>
                <w:szCs w:val="28"/>
              </w:rPr>
            </w:pPr>
          </w:p>
          <w:p w14:paraId="078BAAE1" w14:textId="77777777" w:rsidR="00DA46FB" w:rsidRDefault="00DA46FB" w:rsidP="002071B4">
            <w:pPr>
              <w:jc w:val="center"/>
              <w:rPr>
                <w:b/>
                <w:bCs/>
                <w:sz w:val="28"/>
                <w:szCs w:val="28"/>
              </w:rPr>
            </w:pPr>
          </w:p>
          <w:p w14:paraId="1427262D" w14:textId="77777777" w:rsidR="00DA46FB" w:rsidRDefault="00DA46FB" w:rsidP="002071B4">
            <w:pPr>
              <w:jc w:val="center"/>
              <w:rPr>
                <w:b/>
                <w:bCs/>
                <w:sz w:val="28"/>
                <w:szCs w:val="28"/>
              </w:rPr>
            </w:pPr>
          </w:p>
          <w:p w14:paraId="3CF04BCE" w14:textId="77777777" w:rsidR="00DA46FB" w:rsidRDefault="00DA46FB" w:rsidP="002071B4">
            <w:pPr>
              <w:jc w:val="center"/>
              <w:rPr>
                <w:b/>
                <w:bCs/>
                <w:sz w:val="28"/>
                <w:szCs w:val="28"/>
              </w:rPr>
            </w:pPr>
          </w:p>
          <w:p w14:paraId="6998E2A8" w14:textId="77777777" w:rsidR="00DA46FB" w:rsidRDefault="00DA46FB" w:rsidP="002071B4">
            <w:pPr>
              <w:jc w:val="center"/>
              <w:rPr>
                <w:b/>
                <w:bCs/>
                <w:sz w:val="28"/>
                <w:szCs w:val="28"/>
              </w:rPr>
            </w:pPr>
          </w:p>
          <w:p w14:paraId="293C2DD6" w14:textId="77777777" w:rsidR="00DA46FB" w:rsidRDefault="00DA46FB" w:rsidP="002071B4">
            <w:pPr>
              <w:jc w:val="center"/>
              <w:rPr>
                <w:b/>
                <w:bCs/>
                <w:sz w:val="28"/>
                <w:szCs w:val="28"/>
              </w:rPr>
            </w:pPr>
          </w:p>
          <w:p w14:paraId="04B72650" w14:textId="77777777" w:rsidR="00DA46FB" w:rsidRDefault="00DA46FB" w:rsidP="002071B4">
            <w:pPr>
              <w:jc w:val="center"/>
              <w:rPr>
                <w:b/>
                <w:bCs/>
                <w:sz w:val="28"/>
                <w:szCs w:val="28"/>
              </w:rPr>
            </w:pPr>
          </w:p>
        </w:tc>
        <w:tc>
          <w:tcPr>
            <w:tcW w:w="2689" w:type="dxa"/>
            <w:gridSpan w:val="2"/>
          </w:tcPr>
          <w:p w14:paraId="01458E0D" w14:textId="77777777" w:rsidR="00DA46FB" w:rsidRDefault="00DA46FB" w:rsidP="002071B4">
            <w:pPr>
              <w:jc w:val="center"/>
              <w:rPr>
                <w:b/>
                <w:bCs/>
                <w:sz w:val="28"/>
                <w:szCs w:val="28"/>
              </w:rPr>
            </w:pPr>
          </w:p>
        </w:tc>
        <w:tc>
          <w:tcPr>
            <w:tcW w:w="2503" w:type="dxa"/>
            <w:gridSpan w:val="2"/>
          </w:tcPr>
          <w:p w14:paraId="64674B08" w14:textId="77777777" w:rsidR="00DA46FB" w:rsidRDefault="00DA46FB" w:rsidP="002071B4">
            <w:pPr>
              <w:jc w:val="center"/>
              <w:rPr>
                <w:b/>
                <w:bCs/>
                <w:sz w:val="28"/>
                <w:szCs w:val="28"/>
              </w:rPr>
            </w:pPr>
          </w:p>
        </w:tc>
      </w:tr>
      <w:tr w:rsidR="00DA46FB" w14:paraId="45A4E1B6" w14:textId="77777777" w:rsidTr="00DA46FB">
        <w:trPr>
          <w:gridAfter w:val="1"/>
          <w:wAfter w:w="477" w:type="dxa"/>
        </w:trPr>
        <w:tc>
          <w:tcPr>
            <w:tcW w:w="1331" w:type="dxa"/>
          </w:tcPr>
          <w:p w14:paraId="15D769BC" w14:textId="77777777" w:rsidR="00DA46FB" w:rsidRDefault="00DA46FB" w:rsidP="002071B4">
            <w:pPr>
              <w:jc w:val="center"/>
              <w:rPr>
                <w:b/>
                <w:bCs/>
                <w:sz w:val="28"/>
                <w:szCs w:val="28"/>
              </w:rPr>
            </w:pPr>
            <w:r>
              <w:rPr>
                <w:b/>
                <w:bCs/>
                <w:sz w:val="28"/>
                <w:szCs w:val="28"/>
              </w:rPr>
              <w:t>6</w:t>
            </w:r>
          </w:p>
          <w:p w14:paraId="040014F6" w14:textId="77777777" w:rsidR="00DA46FB" w:rsidRDefault="00DA46FB" w:rsidP="002071B4">
            <w:pPr>
              <w:jc w:val="center"/>
              <w:rPr>
                <w:b/>
                <w:bCs/>
                <w:sz w:val="28"/>
                <w:szCs w:val="28"/>
              </w:rPr>
            </w:pPr>
          </w:p>
          <w:p w14:paraId="1230D5AC" w14:textId="77777777" w:rsidR="00DA46FB" w:rsidRDefault="00DA46FB" w:rsidP="002071B4">
            <w:pPr>
              <w:jc w:val="center"/>
              <w:rPr>
                <w:b/>
                <w:bCs/>
                <w:sz w:val="28"/>
                <w:szCs w:val="28"/>
              </w:rPr>
            </w:pPr>
            <w:r>
              <w:rPr>
                <w:b/>
                <w:bCs/>
                <w:sz w:val="28"/>
                <w:szCs w:val="28"/>
              </w:rPr>
              <w:t>Gestion des émotions</w:t>
            </w:r>
          </w:p>
        </w:tc>
        <w:tc>
          <w:tcPr>
            <w:tcW w:w="2493" w:type="dxa"/>
            <w:gridSpan w:val="2"/>
          </w:tcPr>
          <w:p w14:paraId="7681D2B7" w14:textId="77777777" w:rsidR="00DA46FB" w:rsidRDefault="00DA46FB" w:rsidP="002071B4">
            <w:pPr>
              <w:jc w:val="center"/>
              <w:rPr>
                <w:b/>
                <w:bCs/>
                <w:sz w:val="28"/>
                <w:szCs w:val="28"/>
              </w:rPr>
            </w:pPr>
          </w:p>
          <w:p w14:paraId="6D7DAF43" w14:textId="77777777" w:rsidR="00DA46FB" w:rsidRDefault="00DA46FB" w:rsidP="002071B4">
            <w:pPr>
              <w:jc w:val="center"/>
              <w:rPr>
                <w:b/>
                <w:bCs/>
                <w:sz w:val="28"/>
                <w:szCs w:val="28"/>
              </w:rPr>
            </w:pPr>
          </w:p>
          <w:p w14:paraId="09B9960E" w14:textId="77777777" w:rsidR="00DA46FB" w:rsidRDefault="00DA46FB" w:rsidP="002071B4">
            <w:pPr>
              <w:jc w:val="center"/>
              <w:rPr>
                <w:b/>
                <w:bCs/>
                <w:sz w:val="28"/>
                <w:szCs w:val="28"/>
              </w:rPr>
            </w:pPr>
          </w:p>
          <w:p w14:paraId="2FBE3C2D" w14:textId="77777777" w:rsidR="00DA46FB" w:rsidRDefault="00DA46FB" w:rsidP="002071B4">
            <w:pPr>
              <w:jc w:val="center"/>
              <w:rPr>
                <w:b/>
                <w:bCs/>
                <w:sz w:val="28"/>
                <w:szCs w:val="28"/>
              </w:rPr>
            </w:pPr>
          </w:p>
          <w:p w14:paraId="301760D1" w14:textId="77777777" w:rsidR="00DA46FB" w:rsidRDefault="00DA46FB" w:rsidP="002071B4">
            <w:pPr>
              <w:jc w:val="center"/>
              <w:rPr>
                <w:b/>
                <w:bCs/>
                <w:sz w:val="28"/>
                <w:szCs w:val="28"/>
              </w:rPr>
            </w:pPr>
          </w:p>
          <w:p w14:paraId="0BE9FCEF" w14:textId="77777777" w:rsidR="00DA46FB" w:rsidRDefault="00DA46FB" w:rsidP="002071B4">
            <w:pPr>
              <w:jc w:val="center"/>
              <w:rPr>
                <w:b/>
                <w:bCs/>
                <w:sz w:val="28"/>
                <w:szCs w:val="28"/>
              </w:rPr>
            </w:pPr>
          </w:p>
          <w:p w14:paraId="2A99097C" w14:textId="77777777" w:rsidR="00DA46FB" w:rsidRDefault="00DA46FB" w:rsidP="002071B4">
            <w:pPr>
              <w:jc w:val="center"/>
              <w:rPr>
                <w:b/>
                <w:bCs/>
                <w:sz w:val="28"/>
                <w:szCs w:val="28"/>
              </w:rPr>
            </w:pPr>
          </w:p>
          <w:p w14:paraId="1F3D32A8" w14:textId="77777777" w:rsidR="00DA46FB" w:rsidRDefault="00DA46FB" w:rsidP="00DA46FB">
            <w:pPr>
              <w:rPr>
                <w:b/>
                <w:bCs/>
                <w:sz w:val="28"/>
                <w:szCs w:val="28"/>
              </w:rPr>
            </w:pPr>
          </w:p>
        </w:tc>
        <w:tc>
          <w:tcPr>
            <w:tcW w:w="2689" w:type="dxa"/>
            <w:gridSpan w:val="2"/>
          </w:tcPr>
          <w:p w14:paraId="09CD09FC" w14:textId="77777777" w:rsidR="00DA46FB" w:rsidRDefault="00DA46FB" w:rsidP="002071B4">
            <w:pPr>
              <w:jc w:val="center"/>
              <w:rPr>
                <w:b/>
                <w:bCs/>
                <w:sz w:val="28"/>
                <w:szCs w:val="28"/>
              </w:rPr>
            </w:pPr>
          </w:p>
        </w:tc>
        <w:tc>
          <w:tcPr>
            <w:tcW w:w="2503" w:type="dxa"/>
            <w:gridSpan w:val="2"/>
          </w:tcPr>
          <w:p w14:paraId="1A04CFCE" w14:textId="77777777" w:rsidR="00DA46FB" w:rsidRDefault="00DA46FB" w:rsidP="002071B4">
            <w:pPr>
              <w:jc w:val="center"/>
              <w:rPr>
                <w:b/>
                <w:bCs/>
                <w:sz w:val="28"/>
                <w:szCs w:val="28"/>
              </w:rPr>
            </w:pPr>
          </w:p>
        </w:tc>
      </w:tr>
    </w:tbl>
    <w:p w14:paraId="6173CEB8" w14:textId="77777777" w:rsidR="00DA46FB" w:rsidRDefault="00DA46FB" w:rsidP="00DA46FB">
      <w:r>
        <w:br w:type="page"/>
      </w:r>
    </w:p>
    <w:tbl>
      <w:tblPr>
        <w:tblStyle w:val="Grilledutableau"/>
        <w:tblW w:w="0" w:type="auto"/>
        <w:tblLook w:val="04A0" w:firstRow="1" w:lastRow="0" w:firstColumn="1" w:lastColumn="0" w:noHBand="0" w:noVBand="1"/>
      </w:tblPr>
      <w:tblGrid>
        <w:gridCol w:w="1600"/>
        <w:gridCol w:w="2407"/>
        <w:gridCol w:w="2594"/>
        <w:gridCol w:w="2415"/>
      </w:tblGrid>
      <w:tr w:rsidR="00DA46FB" w14:paraId="63EFD5C2" w14:textId="77777777" w:rsidTr="002071B4">
        <w:tc>
          <w:tcPr>
            <w:tcW w:w="1278" w:type="dxa"/>
          </w:tcPr>
          <w:p w14:paraId="32CE4D40" w14:textId="77777777" w:rsidR="00DA46FB" w:rsidRDefault="00DA46FB" w:rsidP="002071B4">
            <w:pPr>
              <w:jc w:val="center"/>
              <w:rPr>
                <w:b/>
                <w:bCs/>
                <w:sz w:val="28"/>
                <w:szCs w:val="28"/>
              </w:rPr>
            </w:pPr>
            <w:r>
              <w:rPr>
                <w:b/>
                <w:bCs/>
                <w:sz w:val="28"/>
                <w:szCs w:val="28"/>
              </w:rPr>
              <w:t>Session</w:t>
            </w:r>
          </w:p>
        </w:tc>
        <w:tc>
          <w:tcPr>
            <w:tcW w:w="4098" w:type="dxa"/>
          </w:tcPr>
          <w:p w14:paraId="2F765303" w14:textId="77777777" w:rsidR="00DA46FB" w:rsidRDefault="00DA46FB" w:rsidP="002071B4">
            <w:pPr>
              <w:jc w:val="center"/>
              <w:rPr>
                <w:b/>
                <w:bCs/>
                <w:sz w:val="28"/>
                <w:szCs w:val="28"/>
              </w:rPr>
            </w:pPr>
            <w:r>
              <w:rPr>
                <w:b/>
                <w:bCs/>
                <w:sz w:val="28"/>
                <w:szCs w:val="28"/>
              </w:rPr>
              <w:t>POUVOIR INTERIEUR</w:t>
            </w:r>
          </w:p>
          <w:p w14:paraId="695B6DDC" w14:textId="77777777" w:rsidR="00DA46FB" w:rsidRDefault="00DA46FB" w:rsidP="002071B4">
            <w:pPr>
              <w:jc w:val="center"/>
              <w:rPr>
                <w:b/>
                <w:bCs/>
                <w:sz w:val="28"/>
                <w:szCs w:val="28"/>
              </w:rPr>
            </w:pPr>
            <w:r>
              <w:rPr>
                <w:b/>
                <w:bCs/>
                <w:sz w:val="28"/>
                <w:szCs w:val="28"/>
              </w:rPr>
              <w:t>= vouloir</w:t>
            </w:r>
          </w:p>
          <w:p w14:paraId="73926D9B" w14:textId="77777777" w:rsidR="00DA46FB" w:rsidRDefault="00DA46FB" w:rsidP="002071B4">
            <w:pPr>
              <w:jc w:val="center"/>
              <w:rPr>
                <w:b/>
                <w:bCs/>
                <w:sz w:val="28"/>
                <w:szCs w:val="28"/>
              </w:rPr>
            </w:pPr>
            <w:r w:rsidRPr="00525DC1">
              <w:t>(estime de soi, réinterprétation des rôles sociaux)</w:t>
            </w:r>
          </w:p>
        </w:tc>
        <w:tc>
          <w:tcPr>
            <w:tcW w:w="4462" w:type="dxa"/>
          </w:tcPr>
          <w:p w14:paraId="5383C799" w14:textId="77777777" w:rsidR="00DA46FB" w:rsidRDefault="00DA46FB" w:rsidP="002071B4">
            <w:pPr>
              <w:jc w:val="center"/>
              <w:rPr>
                <w:b/>
                <w:bCs/>
                <w:sz w:val="28"/>
                <w:szCs w:val="28"/>
              </w:rPr>
            </w:pPr>
            <w:r>
              <w:rPr>
                <w:b/>
                <w:bCs/>
                <w:sz w:val="28"/>
                <w:szCs w:val="28"/>
              </w:rPr>
              <w:t>POUVOIR DE</w:t>
            </w:r>
          </w:p>
          <w:p w14:paraId="018D0ED4" w14:textId="77777777" w:rsidR="00DA46FB" w:rsidRDefault="00DA46FB" w:rsidP="002071B4">
            <w:pPr>
              <w:jc w:val="center"/>
              <w:rPr>
                <w:b/>
                <w:bCs/>
                <w:sz w:val="28"/>
                <w:szCs w:val="28"/>
              </w:rPr>
            </w:pPr>
            <w:r>
              <w:rPr>
                <w:b/>
                <w:bCs/>
                <w:sz w:val="28"/>
                <w:szCs w:val="28"/>
              </w:rPr>
              <w:t>= avoir/savoir</w:t>
            </w:r>
          </w:p>
          <w:p w14:paraId="1B7E911E" w14:textId="77777777" w:rsidR="00DA46FB" w:rsidRDefault="00DA46FB" w:rsidP="002071B4">
            <w:pPr>
              <w:jc w:val="center"/>
              <w:rPr>
                <w:b/>
                <w:bCs/>
                <w:sz w:val="28"/>
                <w:szCs w:val="28"/>
              </w:rPr>
            </w:pPr>
            <w:r w:rsidRPr="00525DC1">
              <w:t>(capacités, compétences pour changer les choses dans son entourage proche)</w:t>
            </w:r>
          </w:p>
        </w:tc>
        <w:tc>
          <w:tcPr>
            <w:tcW w:w="4156" w:type="dxa"/>
          </w:tcPr>
          <w:p w14:paraId="6191E4EB" w14:textId="77777777" w:rsidR="00DA46FB" w:rsidRDefault="00DA46FB" w:rsidP="002071B4">
            <w:pPr>
              <w:jc w:val="center"/>
              <w:rPr>
                <w:b/>
                <w:bCs/>
                <w:sz w:val="28"/>
                <w:szCs w:val="28"/>
              </w:rPr>
            </w:pPr>
            <w:r>
              <w:rPr>
                <w:b/>
                <w:bCs/>
                <w:sz w:val="28"/>
                <w:szCs w:val="28"/>
              </w:rPr>
              <w:t>POUVOIR AVEC</w:t>
            </w:r>
          </w:p>
          <w:p w14:paraId="3507F97B" w14:textId="77777777" w:rsidR="00DA46FB" w:rsidRDefault="00DA46FB" w:rsidP="002071B4">
            <w:pPr>
              <w:jc w:val="center"/>
              <w:rPr>
                <w:b/>
                <w:bCs/>
                <w:sz w:val="28"/>
                <w:szCs w:val="28"/>
              </w:rPr>
            </w:pPr>
            <w:r>
              <w:rPr>
                <w:b/>
                <w:bCs/>
                <w:sz w:val="28"/>
                <w:szCs w:val="28"/>
              </w:rPr>
              <w:t>= pouvoir</w:t>
            </w:r>
          </w:p>
          <w:p w14:paraId="0DFAA746" w14:textId="77777777" w:rsidR="00DA46FB" w:rsidRDefault="00DA46FB" w:rsidP="002071B4">
            <w:pPr>
              <w:jc w:val="center"/>
              <w:rPr>
                <w:b/>
                <w:bCs/>
                <w:sz w:val="28"/>
                <w:szCs w:val="28"/>
              </w:rPr>
            </w:pPr>
            <w:r w:rsidRPr="00525DC1">
              <w:t>(capacités d’organisation pour un changement collectif au niveau communautaire et politique)</w:t>
            </w:r>
          </w:p>
        </w:tc>
      </w:tr>
      <w:tr w:rsidR="00DA46FB" w14:paraId="36E17CFC" w14:textId="77777777" w:rsidTr="002071B4">
        <w:tc>
          <w:tcPr>
            <w:tcW w:w="1278" w:type="dxa"/>
          </w:tcPr>
          <w:p w14:paraId="02E86F90" w14:textId="77777777" w:rsidR="00DA46FB" w:rsidRDefault="00DA46FB" w:rsidP="002071B4">
            <w:pPr>
              <w:jc w:val="center"/>
              <w:rPr>
                <w:b/>
                <w:bCs/>
                <w:sz w:val="28"/>
                <w:szCs w:val="28"/>
              </w:rPr>
            </w:pPr>
            <w:r>
              <w:rPr>
                <w:b/>
                <w:bCs/>
                <w:sz w:val="28"/>
                <w:szCs w:val="28"/>
              </w:rPr>
              <w:t>7</w:t>
            </w:r>
          </w:p>
          <w:p w14:paraId="2A0C92FF" w14:textId="77777777" w:rsidR="00DA46FB" w:rsidRDefault="00DA46FB" w:rsidP="002071B4">
            <w:pPr>
              <w:jc w:val="center"/>
              <w:rPr>
                <w:b/>
                <w:bCs/>
                <w:sz w:val="28"/>
                <w:szCs w:val="28"/>
              </w:rPr>
            </w:pPr>
          </w:p>
          <w:p w14:paraId="3F701682" w14:textId="77777777" w:rsidR="00DA46FB" w:rsidRDefault="00DA46FB" w:rsidP="002071B4">
            <w:pPr>
              <w:jc w:val="center"/>
              <w:rPr>
                <w:b/>
                <w:bCs/>
                <w:sz w:val="28"/>
                <w:szCs w:val="28"/>
              </w:rPr>
            </w:pPr>
          </w:p>
          <w:p w14:paraId="4A1C49D9" w14:textId="77777777" w:rsidR="00DA46FB" w:rsidRDefault="00DA46FB" w:rsidP="002071B4">
            <w:pPr>
              <w:jc w:val="center"/>
              <w:rPr>
                <w:b/>
                <w:bCs/>
                <w:sz w:val="28"/>
                <w:szCs w:val="28"/>
              </w:rPr>
            </w:pPr>
            <w:r>
              <w:rPr>
                <w:b/>
                <w:bCs/>
                <w:sz w:val="28"/>
                <w:szCs w:val="28"/>
              </w:rPr>
              <w:t>Préparation de la restitution</w:t>
            </w:r>
          </w:p>
        </w:tc>
        <w:tc>
          <w:tcPr>
            <w:tcW w:w="4098" w:type="dxa"/>
          </w:tcPr>
          <w:p w14:paraId="3A49F4C1" w14:textId="77777777" w:rsidR="00DA46FB" w:rsidRDefault="00DA46FB" w:rsidP="002071B4">
            <w:pPr>
              <w:jc w:val="center"/>
              <w:rPr>
                <w:b/>
                <w:bCs/>
                <w:sz w:val="28"/>
                <w:szCs w:val="28"/>
              </w:rPr>
            </w:pPr>
          </w:p>
          <w:p w14:paraId="423F71AC" w14:textId="77777777" w:rsidR="00DA46FB" w:rsidRDefault="00DA46FB" w:rsidP="002071B4">
            <w:pPr>
              <w:jc w:val="center"/>
              <w:rPr>
                <w:b/>
                <w:bCs/>
                <w:sz w:val="28"/>
                <w:szCs w:val="28"/>
              </w:rPr>
            </w:pPr>
          </w:p>
          <w:p w14:paraId="16F899FF" w14:textId="77777777" w:rsidR="00DA46FB" w:rsidRDefault="00DA46FB" w:rsidP="002071B4">
            <w:pPr>
              <w:jc w:val="center"/>
              <w:rPr>
                <w:b/>
                <w:bCs/>
                <w:sz w:val="28"/>
                <w:szCs w:val="28"/>
              </w:rPr>
            </w:pPr>
          </w:p>
          <w:p w14:paraId="5A387C30" w14:textId="77777777" w:rsidR="00DA46FB" w:rsidRDefault="00DA46FB" w:rsidP="002071B4">
            <w:pPr>
              <w:jc w:val="center"/>
              <w:rPr>
                <w:b/>
                <w:bCs/>
                <w:sz w:val="28"/>
                <w:szCs w:val="28"/>
              </w:rPr>
            </w:pPr>
          </w:p>
          <w:p w14:paraId="44013240" w14:textId="77777777" w:rsidR="00DA46FB" w:rsidRDefault="00DA46FB" w:rsidP="002071B4">
            <w:pPr>
              <w:jc w:val="center"/>
              <w:rPr>
                <w:b/>
                <w:bCs/>
                <w:sz w:val="28"/>
                <w:szCs w:val="28"/>
              </w:rPr>
            </w:pPr>
          </w:p>
          <w:p w14:paraId="7CF1A1E7" w14:textId="77777777" w:rsidR="00DA46FB" w:rsidRDefault="00DA46FB" w:rsidP="002071B4">
            <w:pPr>
              <w:jc w:val="center"/>
              <w:rPr>
                <w:b/>
                <w:bCs/>
                <w:sz w:val="28"/>
                <w:szCs w:val="28"/>
              </w:rPr>
            </w:pPr>
          </w:p>
          <w:p w14:paraId="5CDD2742" w14:textId="77777777" w:rsidR="00DA46FB" w:rsidRDefault="00DA46FB" w:rsidP="002071B4">
            <w:pPr>
              <w:jc w:val="center"/>
              <w:rPr>
                <w:b/>
                <w:bCs/>
                <w:sz w:val="28"/>
                <w:szCs w:val="28"/>
              </w:rPr>
            </w:pPr>
          </w:p>
          <w:p w14:paraId="2B37F10F" w14:textId="77777777" w:rsidR="00DA46FB" w:rsidRDefault="00DA46FB" w:rsidP="002071B4">
            <w:pPr>
              <w:jc w:val="center"/>
              <w:rPr>
                <w:b/>
                <w:bCs/>
                <w:sz w:val="28"/>
                <w:szCs w:val="28"/>
              </w:rPr>
            </w:pPr>
          </w:p>
          <w:p w14:paraId="1C279D60" w14:textId="77777777" w:rsidR="00DA46FB" w:rsidRDefault="00DA46FB" w:rsidP="002071B4">
            <w:pPr>
              <w:jc w:val="center"/>
              <w:rPr>
                <w:b/>
                <w:bCs/>
                <w:sz w:val="28"/>
                <w:szCs w:val="28"/>
              </w:rPr>
            </w:pPr>
          </w:p>
          <w:p w14:paraId="36CD25F2" w14:textId="77777777" w:rsidR="00DA46FB" w:rsidRDefault="00DA46FB" w:rsidP="002071B4">
            <w:pPr>
              <w:jc w:val="center"/>
              <w:rPr>
                <w:b/>
                <w:bCs/>
                <w:sz w:val="28"/>
                <w:szCs w:val="28"/>
              </w:rPr>
            </w:pPr>
          </w:p>
          <w:p w14:paraId="773585FC" w14:textId="77777777" w:rsidR="00DA46FB" w:rsidRDefault="00DA46FB" w:rsidP="002071B4">
            <w:pPr>
              <w:jc w:val="center"/>
              <w:rPr>
                <w:b/>
                <w:bCs/>
                <w:sz w:val="28"/>
                <w:szCs w:val="28"/>
              </w:rPr>
            </w:pPr>
          </w:p>
          <w:p w14:paraId="5B6202EA" w14:textId="77777777" w:rsidR="00DA46FB" w:rsidRDefault="00DA46FB" w:rsidP="002071B4">
            <w:pPr>
              <w:jc w:val="center"/>
              <w:rPr>
                <w:b/>
                <w:bCs/>
                <w:sz w:val="28"/>
                <w:szCs w:val="28"/>
              </w:rPr>
            </w:pPr>
          </w:p>
        </w:tc>
        <w:tc>
          <w:tcPr>
            <w:tcW w:w="4462" w:type="dxa"/>
          </w:tcPr>
          <w:p w14:paraId="5A16BA46" w14:textId="77777777" w:rsidR="00DA46FB" w:rsidRDefault="00DA46FB" w:rsidP="002071B4">
            <w:pPr>
              <w:jc w:val="center"/>
              <w:rPr>
                <w:b/>
                <w:bCs/>
                <w:sz w:val="28"/>
                <w:szCs w:val="28"/>
              </w:rPr>
            </w:pPr>
          </w:p>
        </w:tc>
        <w:tc>
          <w:tcPr>
            <w:tcW w:w="4156" w:type="dxa"/>
          </w:tcPr>
          <w:p w14:paraId="34F50585" w14:textId="77777777" w:rsidR="00DA46FB" w:rsidRDefault="00DA46FB" w:rsidP="002071B4">
            <w:pPr>
              <w:jc w:val="center"/>
              <w:rPr>
                <w:b/>
                <w:bCs/>
                <w:sz w:val="28"/>
                <w:szCs w:val="28"/>
              </w:rPr>
            </w:pPr>
          </w:p>
        </w:tc>
      </w:tr>
    </w:tbl>
    <w:p w14:paraId="03FB3BAB" w14:textId="77777777" w:rsidR="00DA46FB" w:rsidRPr="00DA46FB" w:rsidRDefault="00DA46FB" w:rsidP="00332874">
      <w:pPr>
        <w:spacing w:before="0" w:after="160" w:line="259" w:lineRule="auto"/>
        <w:rPr>
          <w:rFonts w:ascii="Arial" w:hAnsi="Arial" w:cs="Arial"/>
          <w:lang w:val="fr-FR"/>
        </w:rPr>
      </w:pPr>
    </w:p>
    <w:p w14:paraId="457F8700" w14:textId="23E3F0FE" w:rsidR="00332874" w:rsidRDefault="00332874" w:rsidP="00332874">
      <w:pPr>
        <w:spacing w:before="0" w:after="160" w:line="259" w:lineRule="auto"/>
        <w:rPr>
          <w:rFonts w:ascii="Arial" w:hAnsi="Arial" w:cs="Arial"/>
        </w:rPr>
      </w:pPr>
    </w:p>
    <w:p w14:paraId="7AA113AA" w14:textId="7E09F3E5" w:rsidR="00332874" w:rsidRDefault="00332874" w:rsidP="00332874">
      <w:pPr>
        <w:spacing w:before="0" w:after="160" w:line="259" w:lineRule="auto"/>
        <w:rPr>
          <w:rFonts w:ascii="Arial" w:hAnsi="Arial" w:cs="Arial"/>
        </w:rPr>
      </w:pPr>
    </w:p>
    <w:p w14:paraId="5EDE97CB" w14:textId="561ABE3A" w:rsidR="00332874" w:rsidRDefault="00332874" w:rsidP="00332874">
      <w:pPr>
        <w:spacing w:before="0" w:after="160" w:line="259" w:lineRule="auto"/>
        <w:rPr>
          <w:rFonts w:ascii="Arial" w:hAnsi="Arial" w:cs="Arial"/>
        </w:rPr>
      </w:pPr>
    </w:p>
    <w:p w14:paraId="5B00A6B6" w14:textId="7AE9467C" w:rsidR="00DA46FB" w:rsidRDefault="00DA46FB" w:rsidP="00332874">
      <w:pPr>
        <w:spacing w:before="0" w:after="160" w:line="259" w:lineRule="auto"/>
        <w:rPr>
          <w:rFonts w:ascii="Arial" w:hAnsi="Arial" w:cs="Arial"/>
        </w:rPr>
      </w:pPr>
    </w:p>
    <w:p w14:paraId="6241EBF2" w14:textId="50238F39" w:rsidR="00DA46FB" w:rsidRDefault="00DA46FB" w:rsidP="00332874">
      <w:pPr>
        <w:spacing w:before="0" w:after="160" w:line="259" w:lineRule="auto"/>
        <w:rPr>
          <w:rFonts w:ascii="Arial" w:hAnsi="Arial" w:cs="Arial"/>
        </w:rPr>
      </w:pPr>
    </w:p>
    <w:p w14:paraId="7F3A60FC" w14:textId="1C6D29B8" w:rsidR="00DA46FB" w:rsidRDefault="00DA46FB" w:rsidP="00332874">
      <w:pPr>
        <w:spacing w:before="0" w:after="160" w:line="259" w:lineRule="auto"/>
        <w:rPr>
          <w:rFonts w:ascii="Arial" w:hAnsi="Arial" w:cs="Arial"/>
        </w:rPr>
      </w:pPr>
    </w:p>
    <w:p w14:paraId="22E63895" w14:textId="633F5E23" w:rsidR="00DA46FB" w:rsidRDefault="00DA46FB" w:rsidP="00332874">
      <w:pPr>
        <w:spacing w:before="0" w:after="160" w:line="259" w:lineRule="auto"/>
        <w:rPr>
          <w:rFonts w:ascii="Arial" w:hAnsi="Arial" w:cs="Arial"/>
        </w:rPr>
      </w:pPr>
    </w:p>
    <w:p w14:paraId="110B5F00" w14:textId="4AC0049B" w:rsidR="00DA46FB" w:rsidRDefault="00DA46FB" w:rsidP="00332874">
      <w:pPr>
        <w:spacing w:before="0" w:after="160" w:line="259" w:lineRule="auto"/>
        <w:rPr>
          <w:rFonts w:ascii="Arial" w:hAnsi="Arial" w:cs="Arial"/>
        </w:rPr>
      </w:pPr>
    </w:p>
    <w:p w14:paraId="391ECAC5" w14:textId="7EA3F310" w:rsidR="00DA46FB" w:rsidRPr="00814BCA" w:rsidRDefault="00DA46FB" w:rsidP="00132AA4">
      <w:pPr>
        <w:pStyle w:val="Titre2"/>
        <w:numPr>
          <w:ilvl w:val="1"/>
          <w:numId w:val="112"/>
        </w:numPr>
        <w:spacing w:before="0" w:line="240" w:lineRule="auto"/>
        <w:rPr>
          <w:rFonts w:ascii="Arial" w:hAnsi="Arial" w:cs="Arial"/>
          <w:b/>
          <w:bCs/>
          <w:sz w:val="24"/>
          <w:szCs w:val="24"/>
          <w:lang w:val="fr-FR"/>
        </w:rPr>
      </w:pPr>
      <w:bookmarkStart w:id="46" w:name="_Toc96327845"/>
      <w:r w:rsidRPr="00814BCA">
        <w:rPr>
          <w:rFonts w:ascii="Arial" w:hAnsi="Arial" w:cs="Arial"/>
          <w:b/>
          <w:bCs/>
          <w:sz w:val="24"/>
          <w:szCs w:val="24"/>
          <w:lang w:val="fr-FR"/>
        </w:rPr>
        <w:t>Annexe 5. Programme de la journée de dialogue intergenerationnel du 18 décembre 2021 à Mamou</w:t>
      </w:r>
      <w:bookmarkEnd w:id="46"/>
    </w:p>
    <w:p w14:paraId="437D914A" w14:textId="77777777" w:rsidR="00DA46FB" w:rsidRPr="00DA46FB" w:rsidRDefault="00DA46FB" w:rsidP="00332874">
      <w:pPr>
        <w:spacing w:before="0" w:after="160" w:line="259" w:lineRule="auto"/>
        <w:rPr>
          <w:rFonts w:ascii="Arial" w:hAnsi="Arial" w:cs="Arial"/>
          <w:lang w:val="fr-FR"/>
        </w:rPr>
      </w:pPr>
    </w:p>
    <w:p w14:paraId="65BA451E" w14:textId="1DBCE516" w:rsidR="00CC43F6" w:rsidRPr="003A648A" w:rsidRDefault="00CC43F6" w:rsidP="00CC43F6">
      <w:pPr>
        <w:rPr>
          <w:rFonts w:ascii="Arial" w:hAnsi="Arial"/>
          <w:b/>
          <w:bCs/>
          <w:color w:val="3D3C3B"/>
          <w:sz w:val="28"/>
          <w:szCs w:val="28"/>
        </w:rPr>
      </w:pPr>
      <w:r w:rsidRPr="003A648A">
        <w:rPr>
          <w:rFonts w:ascii="Arial" w:hAnsi="Arial"/>
          <w:b/>
          <w:bCs/>
          <w:color w:val="3D3C3B"/>
          <w:sz w:val="28"/>
          <w:szCs w:val="28"/>
        </w:rPr>
        <w:t>Agenda Journée de Dialogue intergénérationnel clôturant la Recherche-Action</w:t>
      </w:r>
    </w:p>
    <w:p w14:paraId="72AD3868" w14:textId="122080F8" w:rsidR="00CC43F6" w:rsidRPr="003A648A" w:rsidRDefault="00CC43F6" w:rsidP="00CC43F6">
      <w:pPr>
        <w:rPr>
          <w:b/>
          <w:bCs/>
          <w:sz w:val="14"/>
          <w:szCs w:val="14"/>
        </w:rPr>
      </w:pPr>
      <w:r w:rsidRPr="003A648A">
        <w:rPr>
          <w:rFonts w:ascii="Arial" w:hAnsi="Arial"/>
          <w:b/>
          <w:bCs/>
          <w:color w:val="3D3C3B"/>
          <w:sz w:val="22"/>
          <w:szCs w:val="22"/>
        </w:rPr>
        <w:t>Objectifs</w:t>
      </w:r>
    </w:p>
    <w:p w14:paraId="35FA6ADD" w14:textId="77777777" w:rsidR="00CC43F6" w:rsidRPr="003A648A" w:rsidRDefault="00CC43F6" w:rsidP="00CC43F6">
      <w:pPr>
        <w:rPr>
          <w:rFonts w:ascii="Arial" w:hAnsi="Arial"/>
          <w:color w:val="3D3C3B"/>
          <w:sz w:val="22"/>
          <w:szCs w:val="22"/>
        </w:rPr>
      </w:pPr>
      <w:r w:rsidRPr="003A648A">
        <w:rPr>
          <w:rFonts w:ascii="Arial" w:hAnsi="Arial"/>
          <w:color w:val="3D3C3B"/>
          <w:sz w:val="22"/>
          <w:szCs w:val="22"/>
        </w:rPr>
        <w:t xml:space="preserve">Cette journée de dialogue intergénérationnel clôture la session des 6 modules de la recherche action réalisés en non-mixité d’âge et de sexe. </w:t>
      </w:r>
    </w:p>
    <w:p w14:paraId="62E26764" w14:textId="77777777" w:rsidR="00CC43F6" w:rsidRPr="003A648A" w:rsidRDefault="00CC43F6" w:rsidP="00CC43F6">
      <w:pPr>
        <w:rPr>
          <w:rFonts w:ascii="Arial" w:hAnsi="Arial"/>
          <w:color w:val="3D3C3B"/>
          <w:sz w:val="22"/>
          <w:szCs w:val="22"/>
        </w:rPr>
      </w:pPr>
      <w:r w:rsidRPr="003A648A">
        <w:rPr>
          <w:rFonts w:ascii="Arial" w:hAnsi="Arial"/>
          <w:color w:val="3D3C3B"/>
          <w:sz w:val="22"/>
          <w:szCs w:val="22"/>
        </w:rPr>
        <w:t>Les objectif de cette journée sont :</w:t>
      </w:r>
    </w:p>
    <w:p w14:paraId="22A54FA1" w14:textId="77777777" w:rsidR="00CC43F6" w:rsidRPr="003A648A" w:rsidRDefault="00CC43F6" w:rsidP="00132AA4">
      <w:pPr>
        <w:pStyle w:val="Paragraphedeliste"/>
        <w:numPr>
          <w:ilvl w:val="0"/>
          <w:numId w:val="98"/>
        </w:numPr>
        <w:spacing w:before="0" w:after="160" w:line="259" w:lineRule="auto"/>
        <w:rPr>
          <w:rFonts w:ascii="Arial" w:hAnsi="Arial"/>
          <w:color w:val="3D3C3B"/>
          <w:sz w:val="22"/>
          <w:szCs w:val="22"/>
        </w:rPr>
      </w:pPr>
      <w:r w:rsidRPr="003A648A">
        <w:rPr>
          <w:rFonts w:ascii="Arial" w:hAnsi="Arial"/>
          <w:color w:val="3D3C3B"/>
          <w:sz w:val="22"/>
          <w:szCs w:val="22"/>
        </w:rPr>
        <w:t>Permettre un dialogue entre les personnes de 4 groupes sur leur expérience de cette RA, sur ce qu’ils ou elles ont appris, sur les changements opérés au niveau individuel et communautaire</w:t>
      </w:r>
    </w:p>
    <w:p w14:paraId="3AECA755" w14:textId="6F557A03" w:rsidR="00CC43F6" w:rsidRPr="003A648A" w:rsidRDefault="00CC43F6" w:rsidP="00132AA4">
      <w:pPr>
        <w:pStyle w:val="Paragraphedeliste"/>
        <w:numPr>
          <w:ilvl w:val="0"/>
          <w:numId w:val="98"/>
        </w:numPr>
        <w:spacing w:before="0" w:after="160" w:line="259" w:lineRule="auto"/>
        <w:rPr>
          <w:rFonts w:ascii="Arial" w:hAnsi="Arial"/>
          <w:color w:val="3D3C3B"/>
          <w:sz w:val="22"/>
          <w:szCs w:val="22"/>
        </w:rPr>
      </w:pPr>
      <w:r w:rsidRPr="003A648A">
        <w:rPr>
          <w:rFonts w:ascii="Arial" w:hAnsi="Arial"/>
          <w:color w:val="3D3C3B"/>
          <w:sz w:val="22"/>
          <w:szCs w:val="22"/>
        </w:rPr>
        <w:t>Préparer les recommandations qui seront adressées aux autorités de Mamou lors de la journée de restitution du 20 décembre 2021.</w:t>
      </w:r>
    </w:p>
    <w:p w14:paraId="3D36C392" w14:textId="46F21CED" w:rsidR="00CC43F6" w:rsidRPr="003A648A" w:rsidRDefault="00CC43F6" w:rsidP="00CC43F6">
      <w:pPr>
        <w:rPr>
          <w:rFonts w:ascii="Arial" w:hAnsi="Arial"/>
          <w:b/>
          <w:bCs/>
          <w:color w:val="3D3C3B"/>
          <w:sz w:val="22"/>
          <w:szCs w:val="22"/>
        </w:rPr>
      </w:pPr>
      <w:r w:rsidRPr="003A648A">
        <w:rPr>
          <w:rFonts w:ascii="Arial" w:hAnsi="Arial"/>
          <w:b/>
          <w:bCs/>
          <w:color w:val="3D3C3B"/>
          <w:sz w:val="22"/>
          <w:szCs w:val="22"/>
        </w:rPr>
        <w:t>Participants</w:t>
      </w:r>
    </w:p>
    <w:p w14:paraId="28992E05" w14:textId="77777777" w:rsidR="00CC43F6" w:rsidRPr="003A648A" w:rsidRDefault="00CC43F6" w:rsidP="00132AA4">
      <w:pPr>
        <w:pStyle w:val="Paragraphedeliste"/>
        <w:numPr>
          <w:ilvl w:val="0"/>
          <w:numId w:val="98"/>
        </w:numPr>
        <w:spacing w:before="0" w:after="160" w:line="259" w:lineRule="auto"/>
        <w:rPr>
          <w:rFonts w:ascii="Arial" w:eastAsia="SimSun" w:hAnsi="Arial" w:cs="Arial"/>
          <w:color w:val="3D3C3B"/>
          <w:kern w:val="3"/>
          <w:sz w:val="22"/>
          <w:szCs w:val="22"/>
          <w:lang w:eastAsia="zh-CN" w:bidi="hi-IN"/>
        </w:rPr>
      </w:pPr>
      <w:r w:rsidRPr="003A648A">
        <w:rPr>
          <w:rFonts w:ascii="Arial" w:eastAsia="SimSun" w:hAnsi="Arial" w:cs="Arial"/>
          <w:color w:val="3D3C3B"/>
          <w:kern w:val="3"/>
          <w:sz w:val="22"/>
          <w:szCs w:val="22"/>
          <w:lang w:eastAsia="zh-CN" w:bidi="hi-IN"/>
        </w:rPr>
        <w:t>Les participantes des FGD : 32</w:t>
      </w:r>
    </w:p>
    <w:p w14:paraId="17874EC2" w14:textId="77777777" w:rsidR="00CC43F6" w:rsidRPr="003A648A" w:rsidRDefault="00CC43F6" w:rsidP="00132AA4">
      <w:pPr>
        <w:pStyle w:val="Paragraphedeliste"/>
        <w:numPr>
          <w:ilvl w:val="0"/>
          <w:numId w:val="98"/>
        </w:numPr>
        <w:spacing w:before="0" w:after="160" w:line="259" w:lineRule="auto"/>
        <w:rPr>
          <w:sz w:val="18"/>
          <w:szCs w:val="18"/>
        </w:rPr>
      </w:pPr>
      <w:r w:rsidRPr="003A648A">
        <w:rPr>
          <w:rFonts w:ascii="Arial" w:eastAsia="SimSun" w:hAnsi="Arial" w:cs="Arial"/>
          <w:color w:val="3D3C3B"/>
          <w:kern w:val="3"/>
          <w:sz w:val="22"/>
          <w:szCs w:val="22"/>
          <w:lang w:eastAsia="zh-CN" w:bidi="hi-IN"/>
        </w:rPr>
        <w:t>L’équipe de AFASCO (8 modérateur.trice.s et le directeur) : 9 ?</w:t>
      </w:r>
    </w:p>
    <w:p w14:paraId="3CE53341" w14:textId="0CA1CD7C" w:rsidR="00CC43F6" w:rsidRPr="003A648A" w:rsidRDefault="00CC43F6" w:rsidP="00132AA4">
      <w:pPr>
        <w:pStyle w:val="Paragraphedeliste"/>
        <w:numPr>
          <w:ilvl w:val="0"/>
          <w:numId w:val="98"/>
        </w:numPr>
        <w:spacing w:before="0" w:after="160" w:line="259" w:lineRule="auto"/>
        <w:rPr>
          <w:sz w:val="18"/>
          <w:szCs w:val="18"/>
        </w:rPr>
      </w:pPr>
      <w:r w:rsidRPr="003A648A">
        <w:rPr>
          <w:rFonts w:ascii="Arial" w:eastAsia="SimSun" w:hAnsi="Arial" w:cs="Arial"/>
          <w:color w:val="3D3C3B"/>
          <w:kern w:val="3"/>
          <w:sz w:val="22"/>
          <w:szCs w:val="22"/>
          <w:lang w:eastAsia="zh-CN" w:bidi="hi-IN"/>
        </w:rPr>
        <w:t>L’équipe de HF : 2</w:t>
      </w:r>
    </w:p>
    <w:p w14:paraId="3654CFE9" w14:textId="5AF2AE4A" w:rsidR="00CC43F6" w:rsidRPr="003A648A" w:rsidRDefault="00CC43F6" w:rsidP="00CC43F6">
      <w:pPr>
        <w:spacing w:before="0" w:after="160" w:line="259" w:lineRule="auto"/>
        <w:rPr>
          <w:sz w:val="18"/>
          <w:szCs w:val="18"/>
        </w:rPr>
      </w:pPr>
    </w:p>
    <w:p w14:paraId="77D0B5A3" w14:textId="77777777" w:rsidR="00CC43F6" w:rsidRPr="003A648A" w:rsidRDefault="00CC43F6" w:rsidP="00CC43F6">
      <w:pPr>
        <w:rPr>
          <w:rFonts w:ascii="Arial" w:hAnsi="Arial"/>
          <w:b/>
          <w:bCs/>
          <w:color w:val="3D3C3B"/>
          <w:sz w:val="22"/>
          <w:szCs w:val="22"/>
        </w:rPr>
      </w:pPr>
      <w:r w:rsidRPr="003A648A">
        <w:rPr>
          <w:rFonts w:ascii="Arial" w:hAnsi="Arial"/>
          <w:b/>
          <w:bCs/>
          <w:color w:val="3D3C3B"/>
          <w:sz w:val="22"/>
          <w:szCs w:val="22"/>
        </w:rPr>
        <w:t>Matériel nécessaire</w:t>
      </w:r>
    </w:p>
    <w:p w14:paraId="004ED66E" w14:textId="0D7C6238" w:rsidR="00CC43F6" w:rsidRPr="003A648A" w:rsidRDefault="00CC43F6" w:rsidP="00132AA4">
      <w:pPr>
        <w:pStyle w:val="Paragraphedeliste"/>
        <w:numPr>
          <w:ilvl w:val="0"/>
          <w:numId w:val="98"/>
        </w:numPr>
        <w:spacing w:before="0" w:after="160" w:line="259" w:lineRule="auto"/>
        <w:rPr>
          <w:rFonts w:ascii="Arial" w:eastAsia="SimSun" w:hAnsi="Arial" w:cs="Arial"/>
          <w:color w:val="3D3C3B"/>
          <w:kern w:val="3"/>
          <w:sz w:val="22"/>
          <w:szCs w:val="22"/>
          <w:lang w:eastAsia="zh-CN" w:bidi="hi-IN"/>
        </w:rPr>
      </w:pPr>
      <w:r w:rsidRPr="003A648A">
        <w:rPr>
          <w:rFonts w:ascii="Arial" w:eastAsia="SimSun" w:hAnsi="Arial" w:cs="Arial"/>
          <w:color w:val="3D3C3B"/>
          <w:kern w:val="3"/>
          <w:sz w:val="22"/>
          <w:szCs w:val="22"/>
          <w:lang w:eastAsia="zh-CN" w:bidi="hi-IN"/>
        </w:rPr>
        <w:t>Flipchart</w:t>
      </w:r>
    </w:p>
    <w:p w14:paraId="6B84F0A8" w14:textId="77777777" w:rsidR="00CC43F6" w:rsidRPr="003A648A" w:rsidRDefault="00CC43F6" w:rsidP="00132AA4">
      <w:pPr>
        <w:pStyle w:val="Paragraphedeliste"/>
        <w:numPr>
          <w:ilvl w:val="0"/>
          <w:numId w:val="98"/>
        </w:numPr>
        <w:spacing w:before="0" w:after="160" w:line="259" w:lineRule="auto"/>
        <w:rPr>
          <w:rFonts w:ascii="Arial" w:eastAsia="SimSun" w:hAnsi="Arial" w:cs="Arial"/>
          <w:color w:val="3D3C3B"/>
          <w:kern w:val="3"/>
          <w:sz w:val="22"/>
          <w:szCs w:val="22"/>
          <w:lang w:eastAsia="zh-CN" w:bidi="hi-IN"/>
        </w:rPr>
      </w:pPr>
      <w:r w:rsidRPr="003A648A">
        <w:rPr>
          <w:rFonts w:ascii="Arial" w:eastAsia="SimSun" w:hAnsi="Arial" w:cs="Arial"/>
          <w:color w:val="3D3C3B"/>
          <w:kern w:val="3"/>
          <w:sz w:val="22"/>
          <w:szCs w:val="22"/>
          <w:lang w:eastAsia="zh-CN" w:bidi="hi-IN"/>
        </w:rPr>
        <w:t>Marqueurs</w:t>
      </w:r>
    </w:p>
    <w:p w14:paraId="66114DCC" w14:textId="77777777" w:rsidR="00CC43F6" w:rsidRPr="003A648A" w:rsidRDefault="00CC43F6" w:rsidP="00132AA4">
      <w:pPr>
        <w:pStyle w:val="Paragraphedeliste"/>
        <w:numPr>
          <w:ilvl w:val="0"/>
          <w:numId w:val="98"/>
        </w:numPr>
        <w:spacing w:before="0" w:after="160" w:line="259" w:lineRule="auto"/>
        <w:rPr>
          <w:rFonts w:ascii="Arial" w:eastAsia="SimSun" w:hAnsi="Arial" w:cs="Arial"/>
          <w:color w:val="3D3C3B"/>
          <w:kern w:val="3"/>
          <w:sz w:val="22"/>
          <w:szCs w:val="22"/>
          <w:lang w:eastAsia="zh-CN" w:bidi="hi-IN"/>
        </w:rPr>
      </w:pPr>
      <w:r w:rsidRPr="003A648A">
        <w:rPr>
          <w:rFonts w:ascii="Arial" w:eastAsia="SimSun" w:hAnsi="Arial" w:cs="Arial"/>
          <w:color w:val="3D3C3B"/>
          <w:kern w:val="3"/>
          <w:sz w:val="22"/>
          <w:szCs w:val="22"/>
          <w:lang w:eastAsia="zh-CN" w:bidi="hi-IN"/>
        </w:rPr>
        <w:t>Post-it de 4 couleurs différentes</w:t>
      </w:r>
    </w:p>
    <w:p w14:paraId="0D35388C" w14:textId="77777777" w:rsidR="00CC43F6" w:rsidRPr="003A648A" w:rsidRDefault="00CC43F6" w:rsidP="00CC43F6">
      <w:pPr>
        <w:rPr>
          <w:rFonts w:ascii="Arial" w:hAnsi="Arial"/>
          <w:b/>
          <w:bCs/>
          <w:color w:val="3D3C3B"/>
          <w:sz w:val="22"/>
          <w:szCs w:val="22"/>
        </w:rPr>
      </w:pPr>
      <w:r w:rsidRPr="003A648A">
        <w:rPr>
          <w:rFonts w:ascii="Arial" w:hAnsi="Arial"/>
          <w:b/>
          <w:bCs/>
          <w:color w:val="3D3C3B"/>
          <w:sz w:val="22"/>
          <w:szCs w:val="22"/>
        </w:rPr>
        <w:t>Agenda</w:t>
      </w:r>
    </w:p>
    <w:p w14:paraId="7D9FB9CD" w14:textId="66635EB5" w:rsidR="00CC43F6" w:rsidRPr="003A648A" w:rsidRDefault="00CC43F6" w:rsidP="00CC43F6">
      <w:pPr>
        <w:rPr>
          <w:rFonts w:ascii="Arial" w:eastAsia="SimSun" w:hAnsi="Arial" w:cs="Arial"/>
          <w:b/>
          <w:bCs/>
          <w:color w:val="3D3C3B"/>
          <w:kern w:val="3"/>
          <w:sz w:val="22"/>
          <w:szCs w:val="22"/>
          <w:lang w:eastAsia="zh-CN" w:bidi="hi-IN"/>
        </w:rPr>
      </w:pPr>
      <w:r w:rsidRPr="003A648A">
        <w:rPr>
          <w:rFonts w:ascii="Arial" w:eastAsia="SimSun" w:hAnsi="Arial" w:cs="Arial"/>
          <w:b/>
          <w:bCs/>
          <w:color w:val="3D3C3B"/>
          <w:kern w:val="3"/>
          <w:sz w:val="22"/>
          <w:szCs w:val="22"/>
          <w:lang w:eastAsia="zh-CN" w:bidi="hi-IN"/>
        </w:rPr>
        <w:t>9h30</w:t>
      </w:r>
      <w:r w:rsidRPr="003A648A">
        <w:rPr>
          <w:rFonts w:ascii="Arial" w:eastAsia="SimSun" w:hAnsi="Arial" w:cs="Arial"/>
          <w:b/>
          <w:bCs/>
          <w:color w:val="3D3C3B"/>
          <w:kern w:val="3"/>
          <w:sz w:val="22"/>
          <w:szCs w:val="22"/>
          <w:lang w:eastAsia="zh-CN" w:bidi="hi-IN"/>
        </w:rPr>
        <w:tab/>
      </w:r>
      <w:r w:rsidRPr="003A648A">
        <w:rPr>
          <w:rFonts w:ascii="Arial" w:eastAsia="SimSun" w:hAnsi="Arial" w:cs="Arial"/>
          <w:b/>
          <w:bCs/>
          <w:color w:val="3D3C3B"/>
          <w:kern w:val="3"/>
          <w:sz w:val="22"/>
          <w:szCs w:val="22"/>
          <w:lang w:eastAsia="zh-CN" w:bidi="hi-IN"/>
        </w:rPr>
        <w:tab/>
        <w:t>Accueil des participant.e.s,</w:t>
      </w:r>
    </w:p>
    <w:p w14:paraId="73A7DD0A" w14:textId="72AAC737" w:rsidR="00CC43F6" w:rsidRPr="003A648A" w:rsidRDefault="00CC43F6" w:rsidP="00CC43F6">
      <w:pPr>
        <w:rPr>
          <w:rFonts w:ascii="Arial" w:hAnsi="Arial"/>
          <w:color w:val="3D3C3B"/>
          <w:sz w:val="22"/>
          <w:szCs w:val="22"/>
        </w:rPr>
      </w:pPr>
      <w:r w:rsidRPr="003A648A">
        <w:rPr>
          <w:rFonts w:ascii="Arial" w:hAnsi="Arial"/>
          <w:color w:val="3D3C3B"/>
          <w:sz w:val="22"/>
          <w:szCs w:val="22"/>
        </w:rPr>
        <w:t xml:space="preserve">                         Brise-glaces pour mieux se connaître</w:t>
      </w:r>
    </w:p>
    <w:p w14:paraId="5DD6C4BA" w14:textId="77777777" w:rsidR="00CC43F6" w:rsidRPr="003A648A" w:rsidRDefault="00CC43F6" w:rsidP="00CC43F6">
      <w:pPr>
        <w:spacing w:before="0" w:after="160" w:line="259" w:lineRule="auto"/>
        <w:rPr>
          <w:rFonts w:ascii="Arial" w:hAnsi="Arial"/>
          <w:b/>
          <w:bCs/>
          <w:color w:val="3D3C3B"/>
          <w:sz w:val="22"/>
          <w:szCs w:val="22"/>
        </w:rPr>
      </w:pPr>
      <w:r w:rsidRPr="003A648A">
        <w:rPr>
          <w:rFonts w:ascii="Arial" w:hAnsi="Arial"/>
          <w:b/>
          <w:bCs/>
          <w:color w:val="3D3C3B"/>
          <w:sz w:val="22"/>
          <w:szCs w:val="22"/>
        </w:rPr>
        <w:t>10h00</w:t>
      </w:r>
      <w:r w:rsidRPr="003A648A">
        <w:rPr>
          <w:rFonts w:ascii="Arial" w:hAnsi="Arial"/>
          <w:b/>
          <w:bCs/>
          <w:color w:val="3D3C3B"/>
          <w:sz w:val="22"/>
          <w:szCs w:val="22"/>
        </w:rPr>
        <w:tab/>
      </w:r>
      <w:r w:rsidRPr="003A648A">
        <w:rPr>
          <w:rFonts w:ascii="Arial" w:hAnsi="Arial"/>
          <w:b/>
          <w:bCs/>
          <w:color w:val="3D3C3B"/>
          <w:sz w:val="22"/>
          <w:szCs w:val="22"/>
        </w:rPr>
        <w:tab/>
        <w:t>Début de la session intergénérationnelle</w:t>
      </w:r>
    </w:p>
    <w:p w14:paraId="7C332C81" w14:textId="77777777" w:rsidR="00CC43F6" w:rsidRPr="003A648A" w:rsidRDefault="00CC43F6" w:rsidP="00132AA4">
      <w:pPr>
        <w:pStyle w:val="Paragraphedeliste"/>
        <w:numPr>
          <w:ilvl w:val="0"/>
          <w:numId w:val="100"/>
        </w:numPr>
        <w:spacing w:before="0" w:after="160" w:line="259" w:lineRule="auto"/>
        <w:rPr>
          <w:rFonts w:ascii="Arial" w:hAnsi="Arial"/>
          <w:color w:val="3D3C3B"/>
          <w:sz w:val="22"/>
          <w:szCs w:val="22"/>
        </w:rPr>
      </w:pPr>
      <w:r w:rsidRPr="003A648A">
        <w:rPr>
          <w:rFonts w:ascii="Arial" w:hAnsi="Arial"/>
          <w:b/>
          <w:bCs/>
          <w:color w:val="3D3C3B"/>
          <w:sz w:val="22"/>
          <w:szCs w:val="22"/>
        </w:rPr>
        <w:t>Expliquer le cadre (5’) :</w:t>
      </w:r>
      <w:r w:rsidRPr="003A648A">
        <w:rPr>
          <w:rFonts w:ascii="Arial" w:hAnsi="Arial"/>
          <w:color w:val="3D3C3B"/>
          <w:sz w:val="22"/>
          <w:szCs w:val="22"/>
        </w:rPr>
        <w:t xml:space="preserve"> respect de la parole, pas de jugement, tout ce qui se dit ici ne sort pas de la pièce, etc. </w:t>
      </w:r>
    </w:p>
    <w:p w14:paraId="523F4620" w14:textId="77777777" w:rsidR="00CC43F6" w:rsidRPr="003A648A" w:rsidRDefault="00CC43F6" w:rsidP="00132AA4">
      <w:pPr>
        <w:pStyle w:val="Paragraphedeliste"/>
        <w:numPr>
          <w:ilvl w:val="0"/>
          <w:numId w:val="100"/>
        </w:numPr>
        <w:spacing w:before="0" w:after="160" w:line="259" w:lineRule="auto"/>
        <w:rPr>
          <w:rFonts w:ascii="Arial" w:hAnsi="Arial"/>
          <w:color w:val="3D3C3B"/>
          <w:sz w:val="22"/>
          <w:szCs w:val="22"/>
        </w:rPr>
      </w:pPr>
      <w:r w:rsidRPr="003A648A">
        <w:rPr>
          <w:rFonts w:ascii="Arial" w:hAnsi="Arial"/>
          <w:b/>
          <w:bCs/>
          <w:color w:val="3D3C3B"/>
          <w:sz w:val="22"/>
          <w:szCs w:val="22"/>
        </w:rPr>
        <w:t>Echanges intergénérationnels :</w:t>
      </w:r>
    </w:p>
    <w:p w14:paraId="14EE3C0F" w14:textId="77777777" w:rsidR="00CC43F6" w:rsidRPr="003A648A" w:rsidRDefault="00CC43F6" w:rsidP="00CC43F6">
      <w:pPr>
        <w:rPr>
          <w:rFonts w:ascii="Arial" w:hAnsi="Arial"/>
          <w:b/>
          <w:bCs/>
          <w:color w:val="3D3C3B"/>
          <w:sz w:val="22"/>
          <w:szCs w:val="22"/>
        </w:rPr>
      </w:pPr>
      <w:r w:rsidRPr="003A648A">
        <w:rPr>
          <w:rFonts w:ascii="Arial" w:hAnsi="Arial"/>
          <w:b/>
          <w:bCs/>
          <w:color w:val="3D3C3B"/>
          <w:sz w:val="22"/>
          <w:szCs w:val="22"/>
        </w:rPr>
        <w:t>Sur les choses apprises pendant les sessions (en plénière) (1h):</w:t>
      </w:r>
    </w:p>
    <w:p w14:paraId="1282C539" w14:textId="77777777" w:rsidR="00CC43F6" w:rsidRPr="003A648A" w:rsidRDefault="00CC43F6" w:rsidP="00132AA4">
      <w:pPr>
        <w:pStyle w:val="Paragraphedeliste"/>
        <w:numPr>
          <w:ilvl w:val="2"/>
          <w:numId w:val="98"/>
        </w:numPr>
        <w:spacing w:before="0" w:after="160" w:line="259" w:lineRule="auto"/>
        <w:rPr>
          <w:rFonts w:ascii="Arial" w:hAnsi="Arial"/>
          <w:color w:val="3D3C3B"/>
          <w:sz w:val="22"/>
          <w:szCs w:val="22"/>
        </w:rPr>
      </w:pPr>
      <w:r w:rsidRPr="003A648A">
        <w:rPr>
          <w:rFonts w:ascii="Arial" w:hAnsi="Arial"/>
          <w:color w:val="3D3C3B"/>
          <w:sz w:val="22"/>
          <w:szCs w:val="22"/>
        </w:rPr>
        <w:t>Se fait en plénière (tout le monde dans la même salle)</w:t>
      </w:r>
    </w:p>
    <w:p w14:paraId="3DD4D0E8" w14:textId="22D94801" w:rsidR="00CC43F6" w:rsidRDefault="00CC43F6" w:rsidP="00132AA4">
      <w:pPr>
        <w:pStyle w:val="Paragraphedeliste"/>
        <w:numPr>
          <w:ilvl w:val="0"/>
          <w:numId w:val="98"/>
        </w:numPr>
        <w:spacing w:before="0" w:after="160" w:line="259" w:lineRule="auto"/>
        <w:ind w:left="2136"/>
        <w:rPr>
          <w:rFonts w:ascii="Arial" w:hAnsi="Arial"/>
          <w:color w:val="3D3C3B"/>
          <w:sz w:val="22"/>
          <w:szCs w:val="22"/>
        </w:rPr>
      </w:pPr>
      <w:r w:rsidRPr="003A648A">
        <w:rPr>
          <w:rFonts w:ascii="Arial" w:hAnsi="Arial"/>
          <w:color w:val="3D3C3B"/>
          <w:sz w:val="22"/>
          <w:szCs w:val="22"/>
        </w:rPr>
        <w:t>Donner à chacun 2 post-it (une couleur par groupe comme ça on pourra voir si les jeunes garçons ou les femmes mariés ont des réponses différentes) et demande de répondre aux 2 questions : un post-it par question</w:t>
      </w:r>
    </w:p>
    <w:p w14:paraId="04AC19BF" w14:textId="77777777" w:rsidR="003A648A" w:rsidRPr="003A648A" w:rsidRDefault="003A648A" w:rsidP="003A648A">
      <w:pPr>
        <w:pStyle w:val="Paragraphedeliste"/>
        <w:spacing w:before="0" w:after="160" w:line="259" w:lineRule="auto"/>
        <w:ind w:left="2136"/>
        <w:rPr>
          <w:rFonts w:ascii="Arial" w:hAnsi="Arial"/>
          <w:color w:val="3D3C3B"/>
          <w:sz w:val="22"/>
          <w:szCs w:val="22"/>
        </w:rPr>
      </w:pPr>
    </w:p>
    <w:p w14:paraId="285F2CC6" w14:textId="77777777" w:rsidR="00CC43F6" w:rsidRPr="003A648A" w:rsidRDefault="00CC43F6" w:rsidP="00132AA4">
      <w:pPr>
        <w:pStyle w:val="Paragraphedeliste"/>
        <w:numPr>
          <w:ilvl w:val="0"/>
          <w:numId w:val="99"/>
        </w:numPr>
        <w:spacing w:before="0" w:after="160" w:line="259" w:lineRule="auto"/>
        <w:ind w:left="2496"/>
        <w:rPr>
          <w:rFonts w:ascii="Arial" w:hAnsi="Arial"/>
          <w:b/>
          <w:bCs/>
          <w:color w:val="3D3C3B"/>
          <w:sz w:val="22"/>
          <w:szCs w:val="22"/>
        </w:rPr>
      </w:pPr>
      <w:r w:rsidRPr="003A648A">
        <w:rPr>
          <w:rFonts w:ascii="Arial" w:hAnsi="Arial"/>
          <w:b/>
          <w:bCs/>
          <w:color w:val="3D3C3B"/>
          <w:sz w:val="22"/>
          <w:szCs w:val="22"/>
        </w:rPr>
        <w:t>Quelle session avez préféré ? pourquoi ?</w:t>
      </w:r>
    </w:p>
    <w:p w14:paraId="66456F42" w14:textId="77777777" w:rsidR="00CC43F6" w:rsidRPr="003A648A" w:rsidRDefault="00CC43F6" w:rsidP="00132AA4">
      <w:pPr>
        <w:pStyle w:val="Paragraphedeliste"/>
        <w:numPr>
          <w:ilvl w:val="0"/>
          <w:numId w:val="99"/>
        </w:numPr>
        <w:spacing w:before="0" w:after="160" w:line="259" w:lineRule="auto"/>
        <w:ind w:left="2496"/>
        <w:rPr>
          <w:rFonts w:ascii="Arial" w:hAnsi="Arial"/>
          <w:b/>
          <w:bCs/>
          <w:color w:val="3D3C3B"/>
          <w:sz w:val="22"/>
          <w:szCs w:val="22"/>
        </w:rPr>
      </w:pPr>
      <w:r w:rsidRPr="003A648A">
        <w:rPr>
          <w:rFonts w:ascii="Arial" w:hAnsi="Arial"/>
          <w:b/>
          <w:bCs/>
          <w:color w:val="3D3C3B"/>
          <w:sz w:val="22"/>
          <w:szCs w:val="22"/>
        </w:rPr>
        <w:t>Quelle session a été la plus difficile ? pourquoi ?</w:t>
      </w:r>
    </w:p>
    <w:p w14:paraId="10CA342F" w14:textId="77777777" w:rsidR="00CC43F6" w:rsidRPr="003A648A" w:rsidRDefault="00CC43F6" w:rsidP="00CC43F6">
      <w:pPr>
        <w:rPr>
          <w:rFonts w:ascii="Arial" w:hAnsi="Arial"/>
          <w:color w:val="3D3C3B"/>
          <w:sz w:val="22"/>
          <w:szCs w:val="22"/>
        </w:rPr>
      </w:pPr>
      <w:r w:rsidRPr="003A648A">
        <w:rPr>
          <w:rFonts w:ascii="Arial" w:hAnsi="Arial"/>
          <w:color w:val="3D3C3B"/>
          <w:sz w:val="22"/>
          <w:szCs w:val="22"/>
        </w:rPr>
        <w:t>5 min pour remplir les post-it, puis chacun se lève, explique ses 2 post-it et l’animateur place les post-it sur le mur par nuage en fonction des sessions.</w:t>
      </w:r>
    </w:p>
    <w:p w14:paraId="3840B68E" w14:textId="77777777" w:rsidR="00CC43F6" w:rsidRPr="003A648A" w:rsidRDefault="00CC43F6" w:rsidP="00CC43F6">
      <w:pPr>
        <w:rPr>
          <w:rFonts w:ascii="Arial" w:hAnsi="Arial"/>
          <w:color w:val="3D3C3B"/>
          <w:sz w:val="22"/>
          <w:szCs w:val="22"/>
        </w:rPr>
      </w:pPr>
      <w:r w:rsidRPr="003A648A">
        <w:rPr>
          <w:rFonts w:ascii="Arial" w:hAnsi="Arial"/>
          <w:color w:val="3D3C3B"/>
          <w:sz w:val="22"/>
          <w:szCs w:val="22"/>
        </w:rPr>
        <w:t>L’animateur.trice fait une synthèse à la fin en fonction des résultats</w:t>
      </w:r>
    </w:p>
    <w:p w14:paraId="753D367D" w14:textId="652F7B71" w:rsidR="00CC43F6" w:rsidRPr="003A648A" w:rsidRDefault="00CC43F6" w:rsidP="00CC43F6">
      <w:pPr>
        <w:rPr>
          <w:rFonts w:ascii="Arial" w:hAnsi="Arial"/>
          <w:b/>
          <w:bCs/>
          <w:color w:val="3D3C3B"/>
          <w:sz w:val="22"/>
          <w:szCs w:val="22"/>
        </w:rPr>
      </w:pPr>
      <w:r w:rsidRPr="003A648A">
        <w:rPr>
          <w:rFonts w:ascii="Arial" w:hAnsi="Arial"/>
          <w:b/>
          <w:bCs/>
          <w:color w:val="3D3C3B"/>
          <w:sz w:val="22"/>
          <w:szCs w:val="22"/>
        </w:rPr>
        <w:t>Sur les changements individuels, familial ou communautaire (en sous-groupe mélangé) (1h25):</w:t>
      </w:r>
    </w:p>
    <w:p w14:paraId="340FC5B6" w14:textId="77777777" w:rsidR="00CC43F6" w:rsidRPr="003A648A" w:rsidRDefault="00CC43F6" w:rsidP="00132AA4">
      <w:pPr>
        <w:pStyle w:val="Paragraphedeliste"/>
        <w:numPr>
          <w:ilvl w:val="0"/>
          <w:numId w:val="98"/>
        </w:numPr>
        <w:spacing w:before="0" w:after="160" w:line="259" w:lineRule="auto"/>
        <w:rPr>
          <w:rFonts w:ascii="Arial" w:hAnsi="Arial"/>
          <w:sz w:val="22"/>
          <w:szCs w:val="22"/>
        </w:rPr>
      </w:pPr>
      <w:r w:rsidRPr="003A648A">
        <w:rPr>
          <w:rFonts w:ascii="Arial" w:hAnsi="Arial"/>
          <w:color w:val="3D3C3B"/>
          <w:sz w:val="22"/>
          <w:szCs w:val="22"/>
        </w:rPr>
        <w:t xml:space="preserve">Distribuer 32 feuilles avec les trois cases pour que chacun puisse noter pour lui ou elle les changements au niveau individuel, familial ou communautaire/institutionnel. On peut y ajouter les besoins de la personne pour continuer à être acteur.trice de </w:t>
      </w:r>
      <w:r w:rsidRPr="003A648A">
        <w:rPr>
          <w:rFonts w:ascii="Arial" w:hAnsi="Arial"/>
          <w:sz w:val="22"/>
          <w:szCs w:val="22"/>
        </w:rPr>
        <w:t>changement. Chacun fait un travail individuel pour remplir le document (ou alors il est distribué avant pour gagner du temps)</w:t>
      </w:r>
    </w:p>
    <w:p w14:paraId="5C20A0FF" w14:textId="77777777" w:rsidR="00CC43F6" w:rsidRPr="003A648A" w:rsidRDefault="00CC43F6" w:rsidP="00132AA4">
      <w:pPr>
        <w:pStyle w:val="Paragraphedeliste"/>
        <w:numPr>
          <w:ilvl w:val="0"/>
          <w:numId w:val="98"/>
        </w:numPr>
        <w:spacing w:before="0" w:after="160" w:line="259" w:lineRule="auto"/>
        <w:rPr>
          <w:rFonts w:ascii="Arial" w:hAnsi="Arial"/>
          <w:color w:val="FF0000"/>
          <w:sz w:val="22"/>
          <w:szCs w:val="22"/>
        </w:rPr>
      </w:pPr>
      <w:r w:rsidRPr="003A648A">
        <w:rPr>
          <w:rFonts w:ascii="Arial" w:hAnsi="Arial"/>
          <w:color w:val="3D3C3B"/>
          <w:sz w:val="22"/>
          <w:szCs w:val="22"/>
        </w:rPr>
        <w:t>Travail en sous-groupe de 8 (mais mélangé sexe et âge) ou chacun va présenter devant les autres ses changements et le groupe devra décider (en votant avec des petits cartons) qui va témoigner ensuite devant le grand groupe de ses changements</w:t>
      </w:r>
    </w:p>
    <w:p w14:paraId="6ACD3438" w14:textId="77777777" w:rsidR="00CC43F6" w:rsidRPr="003A648A" w:rsidRDefault="00CC43F6" w:rsidP="00132AA4">
      <w:pPr>
        <w:pStyle w:val="Paragraphedeliste"/>
        <w:numPr>
          <w:ilvl w:val="0"/>
          <w:numId w:val="98"/>
        </w:numPr>
        <w:spacing w:before="0" w:after="160" w:line="259" w:lineRule="auto"/>
        <w:rPr>
          <w:rFonts w:ascii="Arial" w:hAnsi="Arial"/>
          <w:color w:val="FF0000"/>
          <w:sz w:val="22"/>
          <w:szCs w:val="22"/>
        </w:rPr>
      </w:pPr>
      <w:r w:rsidRPr="003A648A">
        <w:rPr>
          <w:rFonts w:ascii="Arial" w:hAnsi="Arial"/>
          <w:color w:val="3D3C3B"/>
          <w:sz w:val="22"/>
          <w:szCs w:val="22"/>
        </w:rPr>
        <w:t>Présentation en plénière</w:t>
      </w:r>
    </w:p>
    <w:p w14:paraId="5D594386" w14:textId="77777777" w:rsidR="00CC43F6" w:rsidRPr="003A648A" w:rsidRDefault="00CC43F6" w:rsidP="00CC43F6">
      <w:pPr>
        <w:pStyle w:val="Paragraphedeliste"/>
        <w:rPr>
          <w:rFonts w:ascii="Arial" w:hAnsi="Arial"/>
          <w:color w:val="FF0000"/>
          <w:sz w:val="22"/>
          <w:szCs w:val="22"/>
        </w:rPr>
      </w:pPr>
    </w:p>
    <w:p w14:paraId="44805D32" w14:textId="77777777" w:rsidR="00CC43F6" w:rsidRPr="003A648A" w:rsidRDefault="00CC43F6" w:rsidP="00CC43F6">
      <w:pPr>
        <w:rPr>
          <w:rFonts w:ascii="Arial" w:hAnsi="Arial"/>
          <w:b/>
          <w:bCs/>
          <w:color w:val="3D3C3B"/>
          <w:sz w:val="22"/>
          <w:szCs w:val="22"/>
        </w:rPr>
      </w:pPr>
      <w:r w:rsidRPr="003A648A">
        <w:rPr>
          <w:rFonts w:ascii="Arial" w:hAnsi="Arial"/>
          <w:b/>
          <w:bCs/>
          <w:color w:val="3D3C3B"/>
          <w:sz w:val="22"/>
          <w:szCs w:val="22"/>
        </w:rPr>
        <w:t>12h30 -13h30 Repas</w:t>
      </w:r>
    </w:p>
    <w:p w14:paraId="7DD07F45" w14:textId="77777777" w:rsidR="00CC43F6" w:rsidRPr="003A648A" w:rsidRDefault="00CC43F6" w:rsidP="00CC43F6">
      <w:pPr>
        <w:rPr>
          <w:rFonts w:ascii="Arial" w:hAnsi="Arial"/>
          <w:b/>
          <w:bCs/>
          <w:color w:val="FF0000"/>
          <w:sz w:val="22"/>
          <w:szCs w:val="22"/>
        </w:rPr>
      </w:pPr>
      <w:r w:rsidRPr="003A648A">
        <w:rPr>
          <w:rFonts w:ascii="Arial" w:hAnsi="Arial"/>
          <w:b/>
          <w:bCs/>
          <w:color w:val="3D3C3B"/>
          <w:sz w:val="22"/>
          <w:szCs w:val="22"/>
        </w:rPr>
        <w:t>Sur les recommandations pour les autorités de Mamou (en plénière) (1h)</w:t>
      </w:r>
    </w:p>
    <w:p w14:paraId="5ECA93A4" w14:textId="77777777" w:rsidR="00CC43F6" w:rsidRPr="003A648A" w:rsidRDefault="00CC43F6" w:rsidP="00132AA4">
      <w:pPr>
        <w:pStyle w:val="Paragraphedeliste"/>
        <w:numPr>
          <w:ilvl w:val="0"/>
          <w:numId w:val="98"/>
        </w:numPr>
        <w:spacing w:before="0" w:after="160" w:line="259" w:lineRule="auto"/>
        <w:rPr>
          <w:rFonts w:ascii="Arial" w:hAnsi="Arial"/>
          <w:color w:val="3D3C3B"/>
          <w:sz w:val="22"/>
          <w:szCs w:val="22"/>
        </w:rPr>
      </w:pPr>
      <w:r w:rsidRPr="003A648A">
        <w:rPr>
          <w:rFonts w:ascii="Arial" w:hAnsi="Arial"/>
          <w:color w:val="3D3C3B"/>
          <w:sz w:val="22"/>
          <w:szCs w:val="22"/>
        </w:rPr>
        <w:t>Lecture des recommandations issues des fiches de synthèse (préparés en amont par l’équipe d’AFASCO) : les recommandations sont classées par secteur/acteur : social, santé, légal, communautaire</w:t>
      </w:r>
    </w:p>
    <w:p w14:paraId="1C8EF2EA" w14:textId="77777777" w:rsidR="00CC43F6" w:rsidRPr="003A648A" w:rsidRDefault="00CC43F6" w:rsidP="00132AA4">
      <w:pPr>
        <w:pStyle w:val="Paragraphedeliste"/>
        <w:numPr>
          <w:ilvl w:val="0"/>
          <w:numId w:val="98"/>
        </w:numPr>
        <w:spacing w:before="0" w:after="160" w:line="259" w:lineRule="auto"/>
        <w:rPr>
          <w:rFonts w:ascii="Arial" w:hAnsi="Arial"/>
          <w:color w:val="3D3C3B"/>
          <w:sz w:val="22"/>
          <w:szCs w:val="22"/>
        </w:rPr>
      </w:pPr>
      <w:r w:rsidRPr="003A648A">
        <w:rPr>
          <w:rFonts w:ascii="Arial" w:hAnsi="Arial"/>
          <w:color w:val="3D3C3B"/>
          <w:sz w:val="22"/>
          <w:szCs w:val="22"/>
        </w:rPr>
        <w:t>Validation en groupe avec système de carton (et discussion si quelqu’un n’est pas d’accord).</w:t>
      </w:r>
    </w:p>
    <w:p w14:paraId="3309C9E9" w14:textId="77777777" w:rsidR="00CC43F6" w:rsidRPr="003A648A" w:rsidRDefault="00CC43F6" w:rsidP="00132AA4">
      <w:pPr>
        <w:pStyle w:val="Paragraphedeliste"/>
        <w:numPr>
          <w:ilvl w:val="0"/>
          <w:numId w:val="98"/>
        </w:numPr>
        <w:spacing w:before="0" w:after="160" w:line="259" w:lineRule="auto"/>
        <w:rPr>
          <w:rFonts w:ascii="Arial" w:hAnsi="Arial"/>
          <w:color w:val="3D3C3B"/>
          <w:sz w:val="22"/>
          <w:szCs w:val="22"/>
        </w:rPr>
      </w:pPr>
      <w:r w:rsidRPr="003A648A">
        <w:rPr>
          <w:rFonts w:ascii="Arial" w:hAnsi="Arial"/>
          <w:color w:val="3D3C3B"/>
          <w:sz w:val="22"/>
          <w:szCs w:val="22"/>
        </w:rPr>
        <w:t>Désignation de volontaires qui seront les porte-paroles le lundi 20 décembre.</w:t>
      </w:r>
    </w:p>
    <w:p w14:paraId="3CFD2E3C" w14:textId="5BC78923" w:rsidR="00CC43F6" w:rsidRPr="003A648A" w:rsidRDefault="00CC43F6" w:rsidP="00CC43F6">
      <w:pPr>
        <w:rPr>
          <w:rFonts w:ascii="Arial" w:hAnsi="Arial"/>
          <w:b/>
          <w:bCs/>
          <w:color w:val="3D3C3B"/>
          <w:sz w:val="22"/>
          <w:szCs w:val="22"/>
        </w:rPr>
      </w:pPr>
      <w:r w:rsidRPr="003A648A">
        <w:rPr>
          <w:rFonts w:ascii="Arial" w:hAnsi="Arial"/>
          <w:b/>
          <w:bCs/>
          <w:color w:val="3D3C3B"/>
          <w:sz w:val="22"/>
          <w:szCs w:val="22"/>
        </w:rPr>
        <w:t>Evaluation de la journée- Conclusion (30 min)</w:t>
      </w:r>
    </w:p>
    <w:p w14:paraId="57E38EFC" w14:textId="5D889828" w:rsidR="00CC43F6" w:rsidRPr="003A648A" w:rsidRDefault="00CC43F6" w:rsidP="00CC43F6">
      <w:pPr>
        <w:rPr>
          <w:rFonts w:ascii="Arial" w:hAnsi="Arial"/>
          <w:b/>
          <w:bCs/>
          <w:color w:val="3D3C3B"/>
          <w:sz w:val="22"/>
          <w:szCs w:val="22"/>
        </w:rPr>
      </w:pPr>
      <w:r w:rsidRPr="003A648A">
        <w:rPr>
          <w:rFonts w:ascii="Arial" w:hAnsi="Arial"/>
          <w:b/>
          <w:bCs/>
          <w:color w:val="3D3C3B"/>
          <w:sz w:val="22"/>
          <w:szCs w:val="22"/>
        </w:rPr>
        <w:t>15h Fin de la journée pour le grand groupe</w:t>
      </w:r>
    </w:p>
    <w:p w14:paraId="73A08AE2" w14:textId="77777777" w:rsidR="00CC43F6" w:rsidRPr="003A648A" w:rsidRDefault="00CC43F6" w:rsidP="00CC43F6">
      <w:pPr>
        <w:rPr>
          <w:rFonts w:ascii="Arial" w:hAnsi="Arial"/>
          <w:color w:val="3D3C3B"/>
          <w:sz w:val="22"/>
          <w:szCs w:val="22"/>
        </w:rPr>
      </w:pPr>
      <w:r w:rsidRPr="003A648A">
        <w:rPr>
          <w:rFonts w:ascii="Arial" w:hAnsi="Arial"/>
          <w:b/>
          <w:bCs/>
          <w:color w:val="3D3C3B"/>
          <w:sz w:val="22"/>
          <w:szCs w:val="22"/>
        </w:rPr>
        <w:t>15h-16h Travail en petit comité</w:t>
      </w:r>
      <w:r w:rsidRPr="003A648A">
        <w:rPr>
          <w:rFonts w:ascii="Arial" w:hAnsi="Arial"/>
          <w:color w:val="3D3C3B"/>
          <w:sz w:val="22"/>
          <w:szCs w:val="22"/>
        </w:rPr>
        <w:t xml:space="preserve"> avec les 4 représentants pour préparer les interventions du 20 décembre devant les autorités</w:t>
      </w:r>
    </w:p>
    <w:p w14:paraId="70FCFB6E" w14:textId="7B255DA6" w:rsidR="00CC43F6" w:rsidRDefault="00CC43F6" w:rsidP="00CC43F6">
      <w:pPr>
        <w:rPr>
          <w:rFonts w:ascii="Arial" w:hAnsi="Arial"/>
          <w:color w:val="3D3C3B"/>
        </w:rPr>
      </w:pPr>
    </w:p>
    <w:p w14:paraId="63869CC4" w14:textId="3FA5032B" w:rsidR="00CC43F6" w:rsidRDefault="00CC43F6" w:rsidP="00CC43F6">
      <w:pPr>
        <w:rPr>
          <w:rFonts w:ascii="Arial" w:hAnsi="Arial"/>
          <w:color w:val="3D3C3B"/>
        </w:rPr>
      </w:pPr>
    </w:p>
    <w:p w14:paraId="38775101" w14:textId="546B58AC" w:rsidR="003A648A" w:rsidRDefault="003A648A" w:rsidP="00CC43F6">
      <w:pPr>
        <w:rPr>
          <w:rFonts w:ascii="Arial" w:hAnsi="Arial"/>
          <w:color w:val="3D3C3B"/>
        </w:rPr>
      </w:pPr>
    </w:p>
    <w:p w14:paraId="35359900" w14:textId="643B58A9" w:rsidR="003A648A" w:rsidRDefault="003A648A" w:rsidP="00CC43F6">
      <w:pPr>
        <w:rPr>
          <w:rFonts w:ascii="Arial" w:hAnsi="Arial"/>
          <w:color w:val="3D3C3B"/>
        </w:rPr>
      </w:pPr>
    </w:p>
    <w:p w14:paraId="53C5260F" w14:textId="4D51DF0C" w:rsidR="003A648A" w:rsidRDefault="003A648A" w:rsidP="00CC43F6">
      <w:pPr>
        <w:rPr>
          <w:rFonts w:ascii="Arial" w:hAnsi="Arial"/>
          <w:color w:val="3D3C3B"/>
        </w:rPr>
      </w:pPr>
    </w:p>
    <w:p w14:paraId="58E6A1C8" w14:textId="77777777" w:rsidR="003A648A" w:rsidRDefault="003A648A" w:rsidP="00CC43F6">
      <w:pPr>
        <w:rPr>
          <w:rFonts w:ascii="Arial" w:hAnsi="Arial"/>
          <w:color w:val="3D3C3B"/>
        </w:rPr>
      </w:pPr>
    </w:p>
    <w:p w14:paraId="1096C3A2" w14:textId="77777777" w:rsidR="00CC43F6" w:rsidRDefault="00CC43F6" w:rsidP="00CC43F6">
      <w:pPr>
        <w:rPr>
          <w:rFonts w:ascii="Arial" w:hAnsi="Arial"/>
          <w:color w:val="3D3C3B"/>
        </w:rPr>
      </w:pPr>
    </w:p>
    <w:p w14:paraId="3C764609" w14:textId="5D46E6BE" w:rsidR="00CC43F6" w:rsidRPr="00814BCA" w:rsidRDefault="00CC43F6" w:rsidP="00132AA4">
      <w:pPr>
        <w:pStyle w:val="Titre2"/>
        <w:numPr>
          <w:ilvl w:val="1"/>
          <w:numId w:val="112"/>
        </w:numPr>
        <w:spacing w:before="0" w:line="240" w:lineRule="auto"/>
        <w:rPr>
          <w:rFonts w:ascii="Arial" w:hAnsi="Arial" w:cs="Arial"/>
          <w:b/>
          <w:bCs/>
          <w:sz w:val="24"/>
          <w:szCs w:val="24"/>
          <w:lang w:val="fr-FR"/>
        </w:rPr>
      </w:pPr>
      <w:bookmarkStart w:id="47" w:name="_Toc96327846"/>
      <w:r w:rsidRPr="00814BCA">
        <w:rPr>
          <w:rFonts w:ascii="Arial" w:hAnsi="Arial" w:cs="Arial"/>
          <w:b/>
          <w:bCs/>
          <w:sz w:val="24"/>
          <w:szCs w:val="24"/>
          <w:lang w:val="fr-FR"/>
        </w:rPr>
        <w:t>Annexe 6. AGENDA de la journée de restitution aux autorités de Mamou le 20 décembre 2021</w:t>
      </w:r>
      <w:bookmarkEnd w:id="47"/>
    </w:p>
    <w:p w14:paraId="639B3BC7" w14:textId="342A60E3" w:rsidR="00332874" w:rsidRDefault="00332874" w:rsidP="00332874">
      <w:pPr>
        <w:spacing w:before="0" w:after="160" w:line="259" w:lineRule="auto"/>
        <w:rPr>
          <w:rFonts w:ascii="Arial" w:hAnsi="Arial" w:cs="Arial"/>
          <w:lang w:val="fr-FR"/>
        </w:rPr>
      </w:pPr>
    </w:p>
    <w:tbl>
      <w:tblPr>
        <w:tblStyle w:val="Grilledutableau"/>
        <w:tblW w:w="10064" w:type="dxa"/>
        <w:jc w:val="center"/>
        <w:tblLook w:val="04A0" w:firstRow="1" w:lastRow="0" w:firstColumn="1" w:lastColumn="0" w:noHBand="0" w:noVBand="1"/>
      </w:tblPr>
      <w:tblGrid>
        <w:gridCol w:w="1707"/>
        <w:gridCol w:w="5793"/>
        <w:gridCol w:w="2564"/>
      </w:tblGrid>
      <w:tr w:rsidR="00CC43F6" w:rsidRPr="005353EB" w14:paraId="2B0DA7CF" w14:textId="77777777" w:rsidTr="00CC43F6">
        <w:trPr>
          <w:jc w:val="center"/>
        </w:trPr>
        <w:tc>
          <w:tcPr>
            <w:tcW w:w="1707" w:type="dxa"/>
            <w:shd w:val="clear" w:color="auto" w:fill="C00000"/>
          </w:tcPr>
          <w:p w14:paraId="24ABCBC5" w14:textId="77777777" w:rsidR="00CC43F6" w:rsidRPr="005353EB" w:rsidRDefault="00CC43F6" w:rsidP="002071B4">
            <w:pPr>
              <w:jc w:val="center"/>
              <w:rPr>
                <w:rFonts w:ascii="Arial" w:hAnsi="Arial" w:cs="Arial"/>
                <w:b/>
                <w:sz w:val="24"/>
                <w:szCs w:val="24"/>
              </w:rPr>
            </w:pPr>
            <w:r w:rsidRPr="005353EB">
              <w:rPr>
                <w:rFonts w:ascii="Arial" w:hAnsi="Arial" w:cs="Arial"/>
                <w:b/>
                <w:sz w:val="24"/>
                <w:szCs w:val="24"/>
              </w:rPr>
              <w:t>Horaires</w:t>
            </w:r>
          </w:p>
        </w:tc>
        <w:tc>
          <w:tcPr>
            <w:tcW w:w="5793" w:type="dxa"/>
            <w:shd w:val="clear" w:color="auto" w:fill="C00000"/>
          </w:tcPr>
          <w:p w14:paraId="6DB51D94" w14:textId="77777777" w:rsidR="00CC43F6" w:rsidRPr="005353EB" w:rsidRDefault="00CC43F6" w:rsidP="002071B4">
            <w:pPr>
              <w:jc w:val="center"/>
              <w:rPr>
                <w:rFonts w:ascii="Arial" w:hAnsi="Arial" w:cs="Arial"/>
                <w:b/>
                <w:sz w:val="24"/>
                <w:szCs w:val="24"/>
              </w:rPr>
            </w:pPr>
            <w:r w:rsidRPr="005353EB">
              <w:rPr>
                <w:rFonts w:ascii="Arial" w:hAnsi="Arial" w:cs="Arial"/>
                <w:b/>
                <w:sz w:val="24"/>
                <w:szCs w:val="24"/>
              </w:rPr>
              <w:t>Activités</w:t>
            </w:r>
          </w:p>
        </w:tc>
        <w:tc>
          <w:tcPr>
            <w:tcW w:w="2564" w:type="dxa"/>
            <w:shd w:val="clear" w:color="auto" w:fill="C00000"/>
          </w:tcPr>
          <w:p w14:paraId="583CAEE0" w14:textId="77777777" w:rsidR="00CC43F6" w:rsidRPr="005353EB" w:rsidRDefault="00CC43F6" w:rsidP="002071B4">
            <w:pPr>
              <w:ind w:left="708" w:hanging="708"/>
              <w:jc w:val="center"/>
              <w:rPr>
                <w:rFonts w:ascii="Arial" w:hAnsi="Arial" w:cs="Arial"/>
                <w:b/>
                <w:sz w:val="24"/>
                <w:szCs w:val="24"/>
              </w:rPr>
            </w:pPr>
            <w:r w:rsidRPr="005353EB">
              <w:rPr>
                <w:rFonts w:ascii="Arial" w:hAnsi="Arial" w:cs="Arial"/>
                <w:b/>
                <w:sz w:val="24"/>
                <w:szCs w:val="24"/>
              </w:rPr>
              <w:t>Responsables</w:t>
            </w:r>
          </w:p>
        </w:tc>
      </w:tr>
      <w:tr w:rsidR="00CC43F6" w:rsidRPr="00CC43F6" w14:paraId="73FC1612" w14:textId="77777777" w:rsidTr="00CC43F6">
        <w:trPr>
          <w:jc w:val="center"/>
        </w:trPr>
        <w:tc>
          <w:tcPr>
            <w:tcW w:w="1707" w:type="dxa"/>
          </w:tcPr>
          <w:p w14:paraId="45EB8146" w14:textId="77777777" w:rsidR="00CC43F6" w:rsidRPr="00CC43F6" w:rsidRDefault="00CC43F6" w:rsidP="002071B4">
            <w:pPr>
              <w:jc w:val="center"/>
              <w:rPr>
                <w:rFonts w:ascii="Arial" w:hAnsi="Arial" w:cs="Arial"/>
                <w:sz w:val="22"/>
                <w:szCs w:val="22"/>
              </w:rPr>
            </w:pPr>
            <w:r w:rsidRPr="00CC43F6">
              <w:rPr>
                <w:rFonts w:ascii="Arial" w:hAnsi="Arial" w:cs="Arial"/>
                <w:sz w:val="22"/>
                <w:szCs w:val="22"/>
              </w:rPr>
              <w:t>09H30- 10H00</w:t>
            </w:r>
          </w:p>
        </w:tc>
        <w:tc>
          <w:tcPr>
            <w:tcW w:w="5793" w:type="dxa"/>
          </w:tcPr>
          <w:p w14:paraId="76CB226F" w14:textId="77777777" w:rsidR="00CC43F6" w:rsidRPr="00CC43F6" w:rsidRDefault="00CC43F6" w:rsidP="002071B4">
            <w:pPr>
              <w:rPr>
                <w:rFonts w:ascii="Arial" w:hAnsi="Arial" w:cs="Arial"/>
                <w:sz w:val="22"/>
                <w:szCs w:val="22"/>
              </w:rPr>
            </w:pPr>
            <w:r w:rsidRPr="00CC43F6">
              <w:rPr>
                <w:rFonts w:ascii="Arial" w:hAnsi="Arial" w:cs="Arial"/>
                <w:sz w:val="22"/>
                <w:szCs w:val="22"/>
              </w:rPr>
              <w:t>Accueil et installation des participants</w:t>
            </w:r>
          </w:p>
        </w:tc>
        <w:tc>
          <w:tcPr>
            <w:tcW w:w="2564" w:type="dxa"/>
          </w:tcPr>
          <w:p w14:paraId="69F4EB84" w14:textId="77777777" w:rsidR="00CC43F6" w:rsidRPr="00CC43F6" w:rsidRDefault="00CC43F6" w:rsidP="002071B4">
            <w:pPr>
              <w:rPr>
                <w:rFonts w:ascii="Arial" w:hAnsi="Arial" w:cs="Arial"/>
                <w:sz w:val="22"/>
                <w:szCs w:val="22"/>
              </w:rPr>
            </w:pPr>
            <w:r w:rsidRPr="00CC43F6">
              <w:rPr>
                <w:rFonts w:ascii="Arial" w:hAnsi="Arial" w:cs="Arial"/>
                <w:sz w:val="22"/>
                <w:szCs w:val="22"/>
              </w:rPr>
              <w:t>Facilitateurs/trices</w:t>
            </w:r>
          </w:p>
        </w:tc>
      </w:tr>
      <w:tr w:rsidR="00CC43F6" w:rsidRPr="00CC43F6" w14:paraId="3B429EC6" w14:textId="77777777" w:rsidTr="00CC43F6">
        <w:trPr>
          <w:jc w:val="center"/>
        </w:trPr>
        <w:tc>
          <w:tcPr>
            <w:tcW w:w="1707" w:type="dxa"/>
          </w:tcPr>
          <w:p w14:paraId="28E798B1" w14:textId="77777777" w:rsidR="00CC43F6" w:rsidRPr="00CC43F6" w:rsidRDefault="00CC43F6" w:rsidP="002071B4">
            <w:pPr>
              <w:jc w:val="center"/>
              <w:rPr>
                <w:rFonts w:ascii="Arial" w:hAnsi="Arial" w:cs="Arial"/>
                <w:sz w:val="22"/>
                <w:szCs w:val="22"/>
              </w:rPr>
            </w:pPr>
            <w:r w:rsidRPr="00CC43F6">
              <w:rPr>
                <w:rFonts w:ascii="Arial" w:hAnsi="Arial" w:cs="Arial"/>
                <w:sz w:val="22"/>
                <w:szCs w:val="22"/>
              </w:rPr>
              <w:t>10H00-10H05</w:t>
            </w:r>
          </w:p>
          <w:p w14:paraId="57D9845C" w14:textId="77777777" w:rsidR="00CC43F6" w:rsidRPr="00CC43F6" w:rsidRDefault="00CC43F6" w:rsidP="002071B4">
            <w:pPr>
              <w:jc w:val="center"/>
              <w:rPr>
                <w:rFonts w:ascii="Arial" w:hAnsi="Arial" w:cs="Arial"/>
                <w:sz w:val="22"/>
                <w:szCs w:val="22"/>
              </w:rPr>
            </w:pPr>
          </w:p>
        </w:tc>
        <w:tc>
          <w:tcPr>
            <w:tcW w:w="5793" w:type="dxa"/>
          </w:tcPr>
          <w:p w14:paraId="4EB790E4" w14:textId="77777777" w:rsidR="00CC43F6" w:rsidRPr="00CC43F6" w:rsidRDefault="00CC43F6" w:rsidP="002071B4">
            <w:pPr>
              <w:rPr>
                <w:rFonts w:ascii="Arial" w:hAnsi="Arial" w:cs="Arial"/>
                <w:sz w:val="22"/>
                <w:szCs w:val="22"/>
              </w:rPr>
            </w:pPr>
            <w:r w:rsidRPr="00CC43F6">
              <w:rPr>
                <w:rFonts w:ascii="Arial" w:hAnsi="Arial" w:cs="Arial"/>
                <w:sz w:val="22"/>
                <w:szCs w:val="22"/>
              </w:rPr>
              <w:t>Présentation et validation de l’agenda de l’atelier de restitution</w:t>
            </w:r>
          </w:p>
        </w:tc>
        <w:tc>
          <w:tcPr>
            <w:tcW w:w="2564" w:type="dxa"/>
          </w:tcPr>
          <w:p w14:paraId="733E6200" w14:textId="77777777" w:rsidR="00CC43F6" w:rsidRPr="00CC43F6" w:rsidRDefault="00CC43F6" w:rsidP="002071B4">
            <w:pPr>
              <w:rPr>
                <w:rFonts w:ascii="Arial" w:hAnsi="Arial" w:cs="Arial"/>
                <w:sz w:val="22"/>
                <w:szCs w:val="22"/>
              </w:rPr>
            </w:pPr>
            <w:r w:rsidRPr="00CC43F6">
              <w:rPr>
                <w:rFonts w:ascii="Arial" w:hAnsi="Arial" w:cs="Arial"/>
                <w:sz w:val="22"/>
                <w:szCs w:val="22"/>
              </w:rPr>
              <w:t>Fara Djiba Kamano</w:t>
            </w:r>
          </w:p>
        </w:tc>
      </w:tr>
      <w:tr w:rsidR="00CC43F6" w:rsidRPr="00CC43F6" w14:paraId="0FD118F1" w14:textId="77777777" w:rsidTr="00CC43F6">
        <w:trPr>
          <w:jc w:val="center"/>
        </w:trPr>
        <w:tc>
          <w:tcPr>
            <w:tcW w:w="1707" w:type="dxa"/>
          </w:tcPr>
          <w:p w14:paraId="05D1E6AD" w14:textId="77777777" w:rsidR="00CC43F6" w:rsidRPr="00CC43F6" w:rsidRDefault="00CC43F6" w:rsidP="002071B4">
            <w:pPr>
              <w:jc w:val="center"/>
              <w:rPr>
                <w:rFonts w:ascii="Arial" w:hAnsi="Arial" w:cs="Arial"/>
                <w:sz w:val="22"/>
                <w:szCs w:val="22"/>
              </w:rPr>
            </w:pPr>
            <w:r w:rsidRPr="00CC43F6">
              <w:rPr>
                <w:rFonts w:ascii="Arial" w:hAnsi="Arial" w:cs="Arial"/>
                <w:sz w:val="22"/>
                <w:szCs w:val="22"/>
              </w:rPr>
              <w:t>10H05-10H20</w:t>
            </w:r>
          </w:p>
          <w:p w14:paraId="608B3F08" w14:textId="77777777" w:rsidR="00CC43F6" w:rsidRPr="00CC43F6" w:rsidRDefault="00CC43F6" w:rsidP="002071B4">
            <w:pPr>
              <w:rPr>
                <w:rFonts w:ascii="Arial" w:hAnsi="Arial" w:cs="Arial"/>
                <w:sz w:val="22"/>
                <w:szCs w:val="22"/>
              </w:rPr>
            </w:pPr>
          </w:p>
        </w:tc>
        <w:tc>
          <w:tcPr>
            <w:tcW w:w="5793" w:type="dxa"/>
          </w:tcPr>
          <w:p w14:paraId="58FDFAFC" w14:textId="77777777" w:rsidR="00CC43F6" w:rsidRPr="00CC43F6" w:rsidRDefault="00CC43F6" w:rsidP="002071B4">
            <w:pPr>
              <w:spacing w:after="0" w:line="240" w:lineRule="auto"/>
              <w:rPr>
                <w:rFonts w:ascii="Arial" w:hAnsi="Arial" w:cs="Arial"/>
                <w:sz w:val="22"/>
                <w:szCs w:val="22"/>
              </w:rPr>
            </w:pPr>
            <w:r w:rsidRPr="00CC43F6">
              <w:rPr>
                <w:rFonts w:ascii="Arial" w:hAnsi="Arial" w:cs="Arial"/>
                <w:sz w:val="22"/>
                <w:szCs w:val="22"/>
              </w:rPr>
              <w:t>Cérémonie d’ouverture de l’atelier</w:t>
            </w:r>
          </w:p>
          <w:p w14:paraId="229270A9" w14:textId="77777777" w:rsidR="00CC43F6" w:rsidRPr="00CC43F6" w:rsidRDefault="00CC43F6" w:rsidP="00132AA4">
            <w:pPr>
              <w:pStyle w:val="Paragraphedeliste"/>
              <w:numPr>
                <w:ilvl w:val="0"/>
                <w:numId w:val="101"/>
              </w:numPr>
              <w:spacing w:before="0" w:after="0" w:line="240" w:lineRule="auto"/>
              <w:rPr>
                <w:rFonts w:ascii="Arial" w:hAnsi="Arial" w:cs="Arial"/>
                <w:sz w:val="22"/>
                <w:szCs w:val="22"/>
              </w:rPr>
            </w:pPr>
            <w:r w:rsidRPr="00CC43F6">
              <w:rPr>
                <w:rFonts w:ascii="Arial" w:hAnsi="Arial" w:cs="Arial"/>
                <w:sz w:val="22"/>
                <w:szCs w:val="22"/>
              </w:rPr>
              <w:t xml:space="preserve">Présentation de la physionomie de la salle ; </w:t>
            </w:r>
          </w:p>
          <w:p w14:paraId="66F8D870" w14:textId="77777777" w:rsidR="00CC43F6" w:rsidRPr="00CC43F6" w:rsidRDefault="00CC43F6" w:rsidP="00132AA4">
            <w:pPr>
              <w:pStyle w:val="Paragraphedeliste"/>
              <w:numPr>
                <w:ilvl w:val="0"/>
                <w:numId w:val="101"/>
              </w:numPr>
              <w:spacing w:before="0" w:after="0" w:line="240" w:lineRule="auto"/>
              <w:rPr>
                <w:rFonts w:ascii="Arial" w:hAnsi="Arial" w:cs="Arial"/>
                <w:sz w:val="22"/>
                <w:szCs w:val="22"/>
              </w:rPr>
            </w:pPr>
            <w:r w:rsidRPr="00CC43F6">
              <w:rPr>
                <w:rFonts w:ascii="Arial" w:hAnsi="Arial" w:cs="Arial"/>
                <w:sz w:val="22"/>
                <w:szCs w:val="22"/>
              </w:rPr>
              <w:t xml:space="preserve">Allocution de bienvenue du Chef de projet MGF/Heath focus, </w:t>
            </w:r>
          </w:p>
          <w:p w14:paraId="739420BE" w14:textId="77777777" w:rsidR="00CC43F6" w:rsidRPr="00CC43F6" w:rsidRDefault="00CC43F6" w:rsidP="00132AA4">
            <w:pPr>
              <w:pStyle w:val="Paragraphedeliste"/>
              <w:numPr>
                <w:ilvl w:val="0"/>
                <w:numId w:val="101"/>
              </w:numPr>
              <w:spacing w:before="0" w:after="0" w:line="240" w:lineRule="auto"/>
              <w:rPr>
                <w:rFonts w:ascii="Arial" w:hAnsi="Arial" w:cs="Arial"/>
                <w:sz w:val="22"/>
                <w:szCs w:val="22"/>
              </w:rPr>
            </w:pPr>
            <w:r w:rsidRPr="00CC43F6">
              <w:rPr>
                <w:rFonts w:ascii="Arial" w:hAnsi="Arial" w:cs="Arial"/>
                <w:sz w:val="22"/>
                <w:szCs w:val="22"/>
              </w:rPr>
              <w:t xml:space="preserve">Discours de l’inspecteur Régional de l’Action Sociale, de la promotion féminine, de l’enfance et des personnes vulnérables ; </w:t>
            </w:r>
          </w:p>
          <w:p w14:paraId="14B913FC" w14:textId="77777777" w:rsidR="00CC43F6" w:rsidRPr="00CC43F6" w:rsidRDefault="00CC43F6" w:rsidP="00132AA4">
            <w:pPr>
              <w:pStyle w:val="Paragraphedeliste"/>
              <w:numPr>
                <w:ilvl w:val="0"/>
                <w:numId w:val="101"/>
              </w:numPr>
              <w:spacing w:before="0" w:after="0" w:line="240" w:lineRule="auto"/>
              <w:rPr>
                <w:rFonts w:ascii="Arial" w:hAnsi="Arial" w:cs="Arial"/>
                <w:sz w:val="22"/>
                <w:szCs w:val="22"/>
              </w:rPr>
            </w:pPr>
            <w:r w:rsidRPr="00CC43F6">
              <w:rPr>
                <w:rFonts w:ascii="Arial" w:hAnsi="Arial" w:cs="Arial"/>
                <w:sz w:val="22"/>
                <w:szCs w:val="22"/>
              </w:rPr>
              <w:t xml:space="preserve">Discours d’ouverture de M. Gouverneur. </w:t>
            </w:r>
          </w:p>
        </w:tc>
        <w:tc>
          <w:tcPr>
            <w:tcW w:w="2564" w:type="dxa"/>
          </w:tcPr>
          <w:p w14:paraId="1B4060DF" w14:textId="77777777" w:rsidR="00CC43F6" w:rsidRPr="00CC43F6" w:rsidRDefault="00CC43F6" w:rsidP="002071B4">
            <w:pPr>
              <w:rPr>
                <w:rFonts w:ascii="Arial" w:hAnsi="Arial" w:cs="Arial"/>
                <w:sz w:val="22"/>
                <w:szCs w:val="22"/>
              </w:rPr>
            </w:pPr>
            <w:r w:rsidRPr="00CC43F6">
              <w:rPr>
                <w:rFonts w:ascii="Arial" w:hAnsi="Arial" w:cs="Arial"/>
                <w:sz w:val="22"/>
                <w:szCs w:val="22"/>
              </w:rPr>
              <w:t>Autorités et partenaires</w:t>
            </w:r>
          </w:p>
        </w:tc>
      </w:tr>
      <w:tr w:rsidR="00CC43F6" w:rsidRPr="00CC43F6" w14:paraId="0A415715" w14:textId="77777777" w:rsidTr="00CC43F6">
        <w:trPr>
          <w:trHeight w:val="451"/>
          <w:jc w:val="center"/>
        </w:trPr>
        <w:tc>
          <w:tcPr>
            <w:tcW w:w="1707" w:type="dxa"/>
            <w:shd w:val="clear" w:color="auto" w:fill="F2F2F2" w:themeFill="background1" w:themeFillShade="F2"/>
          </w:tcPr>
          <w:p w14:paraId="63B6856E" w14:textId="77777777" w:rsidR="00CC43F6" w:rsidRPr="00CC43F6" w:rsidRDefault="00CC43F6" w:rsidP="002071B4">
            <w:pPr>
              <w:jc w:val="center"/>
              <w:rPr>
                <w:rFonts w:ascii="Arial" w:hAnsi="Arial" w:cs="Arial"/>
                <w:b/>
                <w:sz w:val="22"/>
                <w:szCs w:val="22"/>
              </w:rPr>
            </w:pPr>
            <w:r w:rsidRPr="00CC43F6">
              <w:rPr>
                <w:rFonts w:ascii="Arial" w:hAnsi="Arial" w:cs="Arial"/>
                <w:b/>
                <w:sz w:val="22"/>
                <w:szCs w:val="22"/>
              </w:rPr>
              <w:t>10h30-10H45</w:t>
            </w:r>
          </w:p>
        </w:tc>
        <w:tc>
          <w:tcPr>
            <w:tcW w:w="5793" w:type="dxa"/>
            <w:shd w:val="clear" w:color="auto" w:fill="F2F2F2" w:themeFill="background1" w:themeFillShade="F2"/>
          </w:tcPr>
          <w:p w14:paraId="6C29A96C" w14:textId="77777777" w:rsidR="00CC43F6" w:rsidRPr="00CC43F6" w:rsidRDefault="00CC43F6" w:rsidP="002071B4">
            <w:pPr>
              <w:rPr>
                <w:rFonts w:ascii="Arial" w:hAnsi="Arial" w:cs="Arial"/>
                <w:b/>
                <w:sz w:val="22"/>
                <w:szCs w:val="22"/>
              </w:rPr>
            </w:pPr>
            <w:r w:rsidRPr="00CC43F6">
              <w:rPr>
                <w:rFonts w:ascii="Arial" w:hAnsi="Arial" w:cs="Arial"/>
                <w:b/>
                <w:sz w:val="22"/>
                <w:szCs w:val="22"/>
              </w:rPr>
              <w:t>Pause-café</w:t>
            </w:r>
          </w:p>
        </w:tc>
        <w:tc>
          <w:tcPr>
            <w:tcW w:w="2564" w:type="dxa"/>
            <w:shd w:val="clear" w:color="auto" w:fill="F2F2F2" w:themeFill="background1" w:themeFillShade="F2"/>
          </w:tcPr>
          <w:p w14:paraId="1555739F" w14:textId="77777777" w:rsidR="00CC43F6" w:rsidRPr="00CC43F6" w:rsidRDefault="00CC43F6" w:rsidP="002071B4">
            <w:pPr>
              <w:rPr>
                <w:rFonts w:ascii="Arial" w:hAnsi="Arial" w:cs="Arial"/>
                <w:b/>
                <w:sz w:val="22"/>
                <w:szCs w:val="22"/>
              </w:rPr>
            </w:pPr>
          </w:p>
        </w:tc>
      </w:tr>
      <w:tr w:rsidR="00CC43F6" w:rsidRPr="00CC43F6" w14:paraId="5AE4C641" w14:textId="77777777" w:rsidTr="00CC43F6">
        <w:trPr>
          <w:trHeight w:val="629"/>
          <w:jc w:val="center"/>
        </w:trPr>
        <w:tc>
          <w:tcPr>
            <w:tcW w:w="1707" w:type="dxa"/>
          </w:tcPr>
          <w:p w14:paraId="07B67C93" w14:textId="77777777" w:rsidR="00CC43F6" w:rsidRPr="00CC43F6" w:rsidRDefault="00CC43F6" w:rsidP="002071B4">
            <w:pPr>
              <w:jc w:val="center"/>
              <w:rPr>
                <w:rFonts w:ascii="Arial" w:hAnsi="Arial" w:cs="Arial"/>
                <w:sz w:val="22"/>
                <w:szCs w:val="22"/>
              </w:rPr>
            </w:pPr>
            <w:r w:rsidRPr="00CC43F6">
              <w:rPr>
                <w:rFonts w:ascii="Arial" w:hAnsi="Arial" w:cs="Arial"/>
                <w:sz w:val="22"/>
                <w:szCs w:val="22"/>
              </w:rPr>
              <w:t>10H45-11H00</w:t>
            </w:r>
          </w:p>
          <w:p w14:paraId="7ED5D2DD" w14:textId="77777777" w:rsidR="00CC43F6" w:rsidRPr="00CC43F6" w:rsidRDefault="00CC43F6" w:rsidP="002071B4">
            <w:pPr>
              <w:jc w:val="center"/>
              <w:rPr>
                <w:rFonts w:ascii="Arial" w:hAnsi="Arial" w:cs="Arial"/>
                <w:sz w:val="22"/>
                <w:szCs w:val="22"/>
              </w:rPr>
            </w:pPr>
          </w:p>
        </w:tc>
        <w:tc>
          <w:tcPr>
            <w:tcW w:w="5793" w:type="dxa"/>
          </w:tcPr>
          <w:p w14:paraId="6C0762B7" w14:textId="77777777" w:rsidR="00CC43F6" w:rsidRPr="00CC43F6" w:rsidRDefault="00CC43F6" w:rsidP="002071B4">
            <w:pPr>
              <w:rPr>
                <w:rFonts w:ascii="Arial" w:hAnsi="Arial" w:cs="Arial"/>
                <w:sz w:val="22"/>
                <w:szCs w:val="22"/>
              </w:rPr>
            </w:pPr>
            <w:r w:rsidRPr="00CC43F6">
              <w:rPr>
                <w:rFonts w:ascii="Arial" w:hAnsi="Arial" w:cs="Arial"/>
                <w:sz w:val="22"/>
                <w:szCs w:val="22"/>
              </w:rPr>
              <w:t>Présentation de la Méthodologie de la Recherche Action</w:t>
            </w:r>
          </w:p>
        </w:tc>
        <w:tc>
          <w:tcPr>
            <w:tcW w:w="2564" w:type="dxa"/>
          </w:tcPr>
          <w:p w14:paraId="7262FF30" w14:textId="77777777" w:rsidR="00CC43F6" w:rsidRPr="00CC43F6" w:rsidRDefault="00CC43F6" w:rsidP="002071B4">
            <w:pPr>
              <w:rPr>
                <w:rFonts w:ascii="Arial" w:hAnsi="Arial" w:cs="Arial"/>
                <w:sz w:val="22"/>
                <w:szCs w:val="22"/>
              </w:rPr>
            </w:pPr>
            <w:r w:rsidRPr="00CC43F6">
              <w:rPr>
                <w:rFonts w:ascii="Arial" w:hAnsi="Arial" w:cs="Arial"/>
                <w:sz w:val="22"/>
                <w:szCs w:val="22"/>
              </w:rPr>
              <w:t>Fara Djiba Kamano</w:t>
            </w:r>
          </w:p>
        </w:tc>
      </w:tr>
      <w:tr w:rsidR="00CC43F6" w:rsidRPr="00CC43F6" w14:paraId="37DEADF2" w14:textId="77777777" w:rsidTr="00CC43F6">
        <w:trPr>
          <w:jc w:val="center"/>
        </w:trPr>
        <w:tc>
          <w:tcPr>
            <w:tcW w:w="1707" w:type="dxa"/>
          </w:tcPr>
          <w:p w14:paraId="15968229" w14:textId="77777777" w:rsidR="00CC43F6" w:rsidRPr="00CC43F6" w:rsidRDefault="00CC43F6" w:rsidP="002071B4">
            <w:pPr>
              <w:jc w:val="center"/>
              <w:rPr>
                <w:rFonts w:ascii="Arial" w:hAnsi="Arial" w:cs="Arial"/>
                <w:sz w:val="22"/>
                <w:szCs w:val="22"/>
              </w:rPr>
            </w:pPr>
            <w:r w:rsidRPr="00CC43F6">
              <w:rPr>
                <w:rFonts w:ascii="Arial" w:hAnsi="Arial" w:cs="Arial"/>
                <w:sz w:val="22"/>
                <w:szCs w:val="22"/>
              </w:rPr>
              <w:t>11H00-11H30</w:t>
            </w:r>
          </w:p>
        </w:tc>
        <w:tc>
          <w:tcPr>
            <w:tcW w:w="5793" w:type="dxa"/>
          </w:tcPr>
          <w:p w14:paraId="4A0C0A81" w14:textId="77777777" w:rsidR="00CC43F6" w:rsidRPr="00CC43F6" w:rsidRDefault="00CC43F6" w:rsidP="002071B4">
            <w:pPr>
              <w:rPr>
                <w:rFonts w:ascii="Arial" w:hAnsi="Arial" w:cs="Arial"/>
                <w:sz w:val="22"/>
                <w:szCs w:val="22"/>
              </w:rPr>
            </w:pPr>
            <w:r w:rsidRPr="00CC43F6">
              <w:rPr>
                <w:rFonts w:ascii="Arial" w:hAnsi="Arial" w:cs="Arial"/>
                <w:sz w:val="22"/>
                <w:szCs w:val="22"/>
              </w:rPr>
              <w:t xml:space="preserve">Restitution des effets préliminaires des sessions de dialogue au niveau individuel et dans l’environnement proche des participants aux sessions de dialogues.  </w:t>
            </w:r>
          </w:p>
        </w:tc>
        <w:tc>
          <w:tcPr>
            <w:tcW w:w="2564" w:type="dxa"/>
          </w:tcPr>
          <w:p w14:paraId="4AFBC5C3" w14:textId="77777777" w:rsidR="00CC43F6" w:rsidRPr="00CC43F6" w:rsidRDefault="00CC43F6" w:rsidP="002071B4">
            <w:pPr>
              <w:rPr>
                <w:rFonts w:ascii="Arial" w:hAnsi="Arial" w:cs="Arial"/>
                <w:sz w:val="22"/>
                <w:szCs w:val="22"/>
              </w:rPr>
            </w:pPr>
            <w:r w:rsidRPr="00CC43F6">
              <w:rPr>
                <w:rFonts w:ascii="Arial" w:hAnsi="Arial" w:cs="Arial"/>
                <w:sz w:val="22"/>
                <w:szCs w:val="22"/>
              </w:rPr>
              <w:t>Rapporteurs</w:t>
            </w:r>
          </w:p>
        </w:tc>
      </w:tr>
      <w:tr w:rsidR="00CC43F6" w:rsidRPr="00CC43F6" w14:paraId="79CBF30B" w14:textId="77777777" w:rsidTr="00CC43F6">
        <w:trPr>
          <w:jc w:val="center"/>
        </w:trPr>
        <w:tc>
          <w:tcPr>
            <w:tcW w:w="1707" w:type="dxa"/>
          </w:tcPr>
          <w:p w14:paraId="74C3EA2A" w14:textId="74CAB5DE" w:rsidR="00CC43F6" w:rsidRPr="00CC43F6" w:rsidRDefault="00CC43F6" w:rsidP="00CC43F6">
            <w:pPr>
              <w:rPr>
                <w:rFonts w:ascii="Arial" w:hAnsi="Arial" w:cs="Arial"/>
                <w:sz w:val="22"/>
                <w:szCs w:val="22"/>
              </w:rPr>
            </w:pPr>
            <w:r w:rsidRPr="00CC43F6">
              <w:rPr>
                <w:rFonts w:ascii="Arial" w:hAnsi="Arial" w:cs="Arial"/>
                <w:sz w:val="22"/>
                <w:szCs w:val="22"/>
              </w:rPr>
              <w:t>11H30</w:t>
            </w:r>
            <w:r>
              <w:rPr>
                <w:rFonts w:ascii="Arial" w:hAnsi="Arial" w:cs="Arial"/>
                <w:sz w:val="22"/>
                <w:szCs w:val="22"/>
              </w:rPr>
              <w:t>-</w:t>
            </w:r>
            <w:r w:rsidRPr="00CC43F6">
              <w:rPr>
                <w:rFonts w:ascii="Arial" w:hAnsi="Arial" w:cs="Arial"/>
                <w:sz w:val="22"/>
                <w:szCs w:val="22"/>
              </w:rPr>
              <w:t>11H45</w:t>
            </w:r>
          </w:p>
        </w:tc>
        <w:tc>
          <w:tcPr>
            <w:tcW w:w="5793" w:type="dxa"/>
          </w:tcPr>
          <w:p w14:paraId="1AFB3184" w14:textId="77777777" w:rsidR="00CC43F6" w:rsidRPr="00CC43F6" w:rsidRDefault="00CC43F6" w:rsidP="002071B4">
            <w:pPr>
              <w:rPr>
                <w:rFonts w:ascii="Arial" w:hAnsi="Arial" w:cs="Arial"/>
                <w:sz w:val="22"/>
                <w:szCs w:val="22"/>
              </w:rPr>
            </w:pPr>
            <w:r w:rsidRPr="00CC43F6">
              <w:rPr>
                <w:rFonts w:ascii="Arial" w:hAnsi="Arial" w:cs="Arial"/>
                <w:sz w:val="22"/>
                <w:szCs w:val="22"/>
              </w:rPr>
              <w:t>Présentation des promesses (engagements) et des demandes (recommandations) des participants aux sessions de dialogues</w:t>
            </w:r>
          </w:p>
        </w:tc>
        <w:tc>
          <w:tcPr>
            <w:tcW w:w="2564" w:type="dxa"/>
          </w:tcPr>
          <w:p w14:paraId="31A749EE" w14:textId="77777777" w:rsidR="00CC43F6" w:rsidRPr="00CC43F6" w:rsidRDefault="00CC43F6" w:rsidP="002071B4">
            <w:pPr>
              <w:rPr>
                <w:rFonts w:ascii="Arial" w:hAnsi="Arial" w:cs="Arial"/>
                <w:sz w:val="22"/>
                <w:szCs w:val="22"/>
              </w:rPr>
            </w:pPr>
            <w:r w:rsidRPr="00CC43F6">
              <w:rPr>
                <w:rFonts w:ascii="Arial" w:hAnsi="Arial" w:cs="Arial"/>
                <w:sz w:val="22"/>
                <w:szCs w:val="22"/>
              </w:rPr>
              <w:t>Rapporteurs</w:t>
            </w:r>
          </w:p>
        </w:tc>
      </w:tr>
      <w:tr w:rsidR="00CC43F6" w:rsidRPr="00CC43F6" w14:paraId="6D726EDC" w14:textId="77777777" w:rsidTr="00CC43F6">
        <w:trPr>
          <w:jc w:val="center"/>
        </w:trPr>
        <w:tc>
          <w:tcPr>
            <w:tcW w:w="1707" w:type="dxa"/>
          </w:tcPr>
          <w:p w14:paraId="2037E70E" w14:textId="77777777" w:rsidR="00CC43F6" w:rsidRPr="00CC43F6" w:rsidRDefault="00CC43F6" w:rsidP="002071B4">
            <w:pPr>
              <w:jc w:val="center"/>
              <w:rPr>
                <w:rFonts w:ascii="Arial" w:hAnsi="Arial" w:cs="Arial"/>
                <w:sz w:val="22"/>
                <w:szCs w:val="22"/>
              </w:rPr>
            </w:pPr>
            <w:r w:rsidRPr="00CC43F6">
              <w:rPr>
                <w:rFonts w:ascii="Arial" w:hAnsi="Arial" w:cs="Arial"/>
                <w:sz w:val="22"/>
                <w:szCs w:val="22"/>
              </w:rPr>
              <w:t>11H45-12H45</w:t>
            </w:r>
          </w:p>
        </w:tc>
        <w:tc>
          <w:tcPr>
            <w:tcW w:w="5793" w:type="dxa"/>
          </w:tcPr>
          <w:p w14:paraId="1BA7D9E2" w14:textId="77777777" w:rsidR="00CC43F6" w:rsidRPr="00CC43F6" w:rsidRDefault="00CC43F6" w:rsidP="002071B4">
            <w:pPr>
              <w:rPr>
                <w:rFonts w:ascii="Arial" w:hAnsi="Arial" w:cs="Arial"/>
                <w:sz w:val="22"/>
                <w:szCs w:val="22"/>
              </w:rPr>
            </w:pPr>
            <w:r w:rsidRPr="00CC43F6">
              <w:rPr>
                <w:rFonts w:ascii="Arial" w:hAnsi="Arial" w:cs="Arial"/>
                <w:sz w:val="22"/>
                <w:szCs w:val="22"/>
              </w:rPr>
              <w:t>Questions/Réponses et débats</w:t>
            </w:r>
          </w:p>
        </w:tc>
        <w:tc>
          <w:tcPr>
            <w:tcW w:w="2564" w:type="dxa"/>
          </w:tcPr>
          <w:p w14:paraId="115E65C2" w14:textId="77777777" w:rsidR="00CC43F6" w:rsidRPr="00CC43F6" w:rsidRDefault="00CC43F6" w:rsidP="002071B4">
            <w:pPr>
              <w:rPr>
                <w:rFonts w:ascii="Arial" w:hAnsi="Arial" w:cs="Arial"/>
                <w:sz w:val="22"/>
                <w:szCs w:val="22"/>
              </w:rPr>
            </w:pPr>
            <w:r w:rsidRPr="00CC43F6">
              <w:rPr>
                <w:rFonts w:ascii="Arial" w:hAnsi="Arial" w:cs="Arial"/>
                <w:sz w:val="22"/>
                <w:szCs w:val="22"/>
              </w:rPr>
              <w:t>Participants</w:t>
            </w:r>
          </w:p>
        </w:tc>
      </w:tr>
      <w:tr w:rsidR="00CC43F6" w:rsidRPr="00CC43F6" w14:paraId="51D58FD4" w14:textId="77777777" w:rsidTr="00CC43F6">
        <w:trPr>
          <w:jc w:val="center"/>
        </w:trPr>
        <w:tc>
          <w:tcPr>
            <w:tcW w:w="1707" w:type="dxa"/>
            <w:shd w:val="clear" w:color="auto" w:fill="FFFFFF" w:themeFill="background1"/>
          </w:tcPr>
          <w:p w14:paraId="5A13CE47" w14:textId="77777777" w:rsidR="00CC43F6" w:rsidRPr="00CC43F6" w:rsidRDefault="00CC43F6" w:rsidP="002071B4">
            <w:pPr>
              <w:jc w:val="center"/>
              <w:rPr>
                <w:rFonts w:ascii="Arial" w:hAnsi="Arial" w:cs="Arial"/>
                <w:sz w:val="22"/>
                <w:szCs w:val="22"/>
              </w:rPr>
            </w:pPr>
            <w:r w:rsidRPr="00CC43F6">
              <w:rPr>
                <w:rFonts w:ascii="Arial" w:hAnsi="Arial" w:cs="Arial"/>
                <w:sz w:val="22"/>
                <w:szCs w:val="22"/>
              </w:rPr>
              <w:t>12H45-13H15</w:t>
            </w:r>
          </w:p>
        </w:tc>
        <w:tc>
          <w:tcPr>
            <w:tcW w:w="5793" w:type="dxa"/>
            <w:shd w:val="clear" w:color="auto" w:fill="FFFFFF" w:themeFill="background1"/>
          </w:tcPr>
          <w:p w14:paraId="44DD6A69" w14:textId="77777777" w:rsidR="00CC43F6" w:rsidRPr="00CC43F6" w:rsidRDefault="00CC43F6" w:rsidP="002071B4">
            <w:pPr>
              <w:rPr>
                <w:rFonts w:ascii="Arial" w:hAnsi="Arial" w:cs="Arial"/>
                <w:bCs/>
                <w:sz w:val="22"/>
                <w:szCs w:val="22"/>
              </w:rPr>
            </w:pPr>
            <w:r w:rsidRPr="00CC43F6">
              <w:rPr>
                <w:rFonts w:ascii="Arial" w:hAnsi="Arial" w:cs="Arial"/>
                <w:bCs/>
                <w:sz w:val="22"/>
                <w:szCs w:val="22"/>
                <w:shd w:val="clear" w:color="auto" w:fill="FFFFFF" w:themeFill="background1"/>
              </w:rPr>
              <w:t>Formulation des recommandations de l’atelier</w:t>
            </w:r>
          </w:p>
        </w:tc>
        <w:tc>
          <w:tcPr>
            <w:tcW w:w="2564" w:type="dxa"/>
            <w:shd w:val="clear" w:color="auto" w:fill="FFFFFF" w:themeFill="background1"/>
          </w:tcPr>
          <w:p w14:paraId="7D481834" w14:textId="77777777" w:rsidR="00CC43F6" w:rsidRPr="00CC43F6" w:rsidRDefault="00CC43F6" w:rsidP="002071B4">
            <w:pPr>
              <w:rPr>
                <w:rFonts w:ascii="Arial" w:hAnsi="Arial" w:cs="Arial"/>
                <w:bCs/>
                <w:sz w:val="22"/>
                <w:szCs w:val="22"/>
              </w:rPr>
            </w:pPr>
            <w:r w:rsidRPr="00CC43F6">
              <w:rPr>
                <w:rFonts w:ascii="Arial" w:hAnsi="Arial" w:cs="Arial"/>
                <w:bCs/>
                <w:sz w:val="22"/>
                <w:szCs w:val="22"/>
              </w:rPr>
              <w:t>Participants</w:t>
            </w:r>
          </w:p>
        </w:tc>
      </w:tr>
      <w:tr w:rsidR="00CC43F6" w:rsidRPr="00CC43F6" w14:paraId="707E5239" w14:textId="77777777" w:rsidTr="00CC43F6">
        <w:trPr>
          <w:jc w:val="center"/>
        </w:trPr>
        <w:tc>
          <w:tcPr>
            <w:tcW w:w="1707" w:type="dxa"/>
            <w:shd w:val="clear" w:color="auto" w:fill="F2F2F2" w:themeFill="background1" w:themeFillShade="F2"/>
          </w:tcPr>
          <w:p w14:paraId="08FBAB7C" w14:textId="77777777" w:rsidR="00CC43F6" w:rsidRPr="00CC43F6" w:rsidRDefault="00CC43F6" w:rsidP="002071B4">
            <w:pPr>
              <w:jc w:val="center"/>
              <w:rPr>
                <w:rFonts w:ascii="Arial" w:hAnsi="Arial" w:cs="Arial"/>
                <w:b/>
                <w:sz w:val="22"/>
                <w:szCs w:val="22"/>
              </w:rPr>
            </w:pPr>
            <w:r w:rsidRPr="00CC43F6">
              <w:rPr>
                <w:rFonts w:ascii="Arial" w:hAnsi="Arial" w:cs="Arial"/>
                <w:b/>
                <w:sz w:val="22"/>
                <w:szCs w:val="22"/>
              </w:rPr>
              <w:t>13H15 -13H30</w:t>
            </w:r>
          </w:p>
        </w:tc>
        <w:tc>
          <w:tcPr>
            <w:tcW w:w="5793" w:type="dxa"/>
            <w:shd w:val="clear" w:color="auto" w:fill="F2F2F2" w:themeFill="background1" w:themeFillShade="F2"/>
          </w:tcPr>
          <w:p w14:paraId="39EE6400" w14:textId="77777777" w:rsidR="00CC43F6" w:rsidRPr="00CC43F6" w:rsidRDefault="00CC43F6" w:rsidP="002071B4">
            <w:pPr>
              <w:rPr>
                <w:rFonts w:ascii="Arial" w:hAnsi="Arial" w:cs="Arial"/>
                <w:b/>
                <w:sz w:val="22"/>
                <w:szCs w:val="22"/>
              </w:rPr>
            </w:pPr>
            <w:r w:rsidRPr="00CC43F6">
              <w:rPr>
                <w:rFonts w:ascii="Arial" w:hAnsi="Arial" w:cs="Arial"/>
                <w:b/>
                <w:sz w:val="22"/>
                <w:szCs w:val="22"/>
              </w:rPr>
              <w:t>Clôture et formalités administratives</w:t>
            </w:r>
          </w:p>
        </w:tc>
        <w:tc>
          <w:tcPr>
            <w:tcW w:w="2564" w:type="dxa"/>
            <w:shd w:val="clear" w:color="auto" w:fill="F2F2F2" w:themeFill="background1" w:themeFillShade="F2"/>
          </w:tcPr>
          <w:p w14:paraId="097F376F" w14:textId="77777777" w:rsidR="00CC43F6" w:rsidRPr="00CC43F6" w:rsidRDefault="00CC43F6" w:rsidP="002071B4">
            <w:pPr>
              <w:rPr>
                <w:rFonts w:ascii="Arial" w:hAnsi="Arial" w:cs="Arial"/>
                <w:b/>
                <w:sz w:val="22"/>
                <w:szCs w:val="22"/>
              </w:rPr>
            </w:pPr>
          </w:p>
        </w:tc>
      </w:tr>
    </w:tbl>
    <w:p w14:paraId="392537B0" w14:textId="77777777" w:rsidR="00CC43F6" w:rsidRPr="00CC43F6" w:rsidRDefault="00CC43F6" w:rsidP="00CC43F6">
      <w:pPr>
        <w:rPr>
          <w:sz w:val="22"/>
          <w:szCs w:val="22"/>
        </w:rPr>
      </w:pPr>
    </w:p>
    <w:p w14:paraId="58D3AEA5" w14:textId="77777777" w:rsidR="00CC43F6" w:rsidRPr="00CC43F6" w:rsidRDefault="00CC43F6" w:rsidP="00332874">
      <w:pPr>
        <w:spacing w:before="0" w:after="160" w:line="259" w:lineRule="auto"/>
        <w:rPr>
          <w:rFonts w:ascii="Arial" w:hAnsi="Arial" w:cs="Arial"/>
          <w:sz w:val="22"/>
          <w:szCs w:val="22"/>
          <w:lang w:val="fr-FR"/>
        </w:rPr>
      </w:pPr>
    </w:p>
    <w:sectPr w:rsidR="00CC43F6" w:rsidRPr="00CC43F6" w:rsidSect="004E5D95">
      <w:footerReference w:type="default" r:id="rId30"/>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3649" w14:textId="77777777" w:rsidR="005F55B3" w:rsidRDefault="005F55B3" w:rsidP="00B043AD">
      <w:pPr>
        <w:spacing w:before="0" w:after="0" w:line="240" w:lineRule="auto"/>
      </w:pPr>
      <w:r>
        <w:separator/>
      </w:r>
    </w:p>
  </w:endnote>
  <w:endnote w:type="continuationSeparator" w:id="0">
    <w:p w14:paraId="64C0FB59" w14:textId="77777777" w:rsidR="005F55B3" w:rsidRDefault="005F55B3" w:rsidP="00B043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1B96" w14:textId="6D74489D" w:rsidR="002071B4" w:rsidRDefault="002071B4">
    <w:pPr>
      <w:pStyle w:val="Pieddepage"/>
      <w:jc w:val="center"/>
    </w:pPr>
  </w:p>
  <w:p w14:paraId="162F11A3" w14:textId="5EEA176F" w:rsidR="002071B4" w:rsidRDefault="002071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2B12" w14:textId="77777777" w:rsidR="005F55B3" w:rsidRDefault="005F55B3" w:rsidP="00B043AD">
      <w:pPr>
        <w:spacing w:before="0" w:after="0" w:line="240" w:lineRule="auto"/>
      </w:pPr>
      <w:r>
        <w:separator/>
      </w:r>
    </w:p>
  </w:footnote>
  <w:footnote w:type="continuationSeparator" w:id="0">
    <w:p w14:paraId="1C77254F" w14:textId="77777777" w:rsidR="005F55B3" w:rsidRDefault="005F55B3" w:rsidP="00B043AD">
      <w:pPr>
        <w:spacing w:before="0" w:after="0" w:line="240" w:lineRule="auto"/>
      </w:pPr>
      <w:r>
        <w:continuationSeparator/>
      </w:r>
    </w:p>
  </w:footnote>
  <w:footnote w:id="1">
    <w:p w14:paraId="134E8FF0" w14:textId="77777777" w:rsidR="002071B4" w:rsidRPr="006D4AF3" w:rsidRDefault="002071B4" w:rsidP="006D4AF3">
      <w:pPr>
        <w:pStyle w:val="Default"/>
        <w:rPr>
          <w:rFonts w:ascii="Arial" w:hAnsi="Arial" w:cs="Arial"/>
          <w:sz w:val="18"/>
          <w:szCs w:val="18"/>
          <w:lang w:val="en-GB"/>
        </w:rPr>
      </w:pPr>
      <w:r w:rsidRPr="00596CFC">
        <w:rPr>
          <w:rStyle w:val="Appelnotedebasdep"/>
          <w:rFonts w:ascii="Arial" w:hAnsi="Arial" w:cs="Arial"/>
          <w:sz w:val="18"/>
          <w:szCs w:val="18"/>
        </w:rPr>
        <w:footnoteRef/>
      </w:r>
      <w:r w:rsidRPr="00596CFC">
        <w:rPr>
          <w:rFonts w:ascii="Arial" w:hAnsi="Arial" w:cs="Arial"/>
          <w:sz w:val="18"/>
          <w:szCs w:val="18"/>
        </w:rPr>
        <w:t xml:space="preserve"> Roy, M. &amp; Prévost, P. (2013). La recherche-action : origines, caractéristiques et implications de son utilisation dans les sciences de la gestion. </w:t>
      </w:r>
      <w:r w:rsidRPr="006D4AF3">
        <w:rPr>
          <w:rFonts w:ascii="Arial" w:hAnsi="Arial" w:cs="Arial"/>
          <w:i/>
          <w:iCs/>
          <w:sz w:val="18"/>
          <w:szCs w:val="18"/>
          <w:lang w:val="en-GB"/>
        </w:rPr>
        <w:t>Recherches Qualitatives</w:t>
      </w:r>
      <w:r w:rsidRPr="006D4AF3">
        <w:rPr>
          <w:rFonts w:ascii="Arial" w:hAnsi="Arial" w:cs="Arial"/>
          <w:sz w:val="18"/>
          <w:szCs w:val="18"/>
          <w:lang w:val="en-GB"/>
        </w:rPr>
        <w:t>, 32(2), 129-51.</w:t>
      </w:r>
    </w:p>
  </w:footnote>
  <w:footnote w:id="2">
    <w:p w14:paraId="47F4B245" w14:textId="77777777" w:rsidR="002071B4" w:rsidRPr="00596CFC" w:rsidRDefault="002071B4" w:rsidP="006D4AF3">
      <w:pPr>
        <w:rPr>
          <w:rFonts w:ascii="Arial" w:hAnsi="Arial"/>
          <w:sz w:val="18"/>
          <w:szCs w:val="18"/>
        </w:rPr>
      </w:pPr>
      <w:r w:rsidRPr="00596CFC">
        <w:rPr>
          <w:rStyle w:val="Appelnotedebasdep"/>
          <w:rFonts w:ascii="Arial" w:hAnsi="Arial"/>
          <w:sz w:val="18"/>
          <w:szCs w:val="18"/>
        </w:rPr>
        <w:footnoteRef/>
      </w:r>
      <w:r w:rsidRPr="006D4AF3">
        <w:rPr>
          <w:rFonts w:ascii="Arial" w:hAnsi="Arial"/>
          <w:sz w:val="18"/>
          <w:szCs w:val="18"/>
          <w:lang w:val="en-GB"/>
        </w:rPr>
        <w:t xml:space="preserve"> Reason, P., &amp; Bradbury, H. (Éds). (2008). </w:t>
      </w:r>
      <w:r w:rsidRPr="006D4AF3">
        <w:rPr>
          <w:rFonts w:ascii="Arial" w:hAnsi="Arial"/>
          <w:i/>
          <w:iCs/>
          <w:sz w:val="18"/>
          <w:szCs w:val="18"/>
          <w:lang w:val="en-GB"/>
        </w:rPr>
        <w:t xml:space="preserve">Handbook of action research : participative inquiry and practice </w:t>
      </w:r>
      <w:r w:rsidRPr="006D4AF3">
        <w:rPr>
          <w:rFonts w:ascii="Arial" w:hAnsi="Arial"/>
          <w:sz w:val="18"/>
          <w:szCs w:val="18"/>
          <w:lang w:val="en-GB"/>
        </w:rPr>
        <w:t xml:space="preserve">(2e éd.). </w:t>
      </w:r>
      <w:r w:rsidRPr="00596CFC">
        <w:rPr>
          <w:rFonts w:ascii="Arial" w:hAnsi="Arial"/>
          <w:sz w:val="18"/>
          <w:szCs w:val="18"/>
        </w:rPr>
        <w:t xml:space="preserve">London : Sage.  </w:t>
      </w:r>
    </w:p>
    <w:p w14:paraId="1167D0DE" w14:textId="77777777" w:rsidR="002071B4" w:rsidRPr="00FA4408" w:rsidRDefault="002071B4" w:rsidP="006D4AF3">
      <w:pPr>
        <w:pStyle w:val="Notedebasdepage"/>
        <w:rPr>
          <w:lang w:val="fr-BE"/>
        </w:rPr>
      </w:pPr>
    </w:p>
  </w:footnote>
  <w:footnote w:id="3">
    <w:p w14:paraId="56C49948" w14:textId="77777777" w:rsidR="002071B4" w:rsidRPr="00596CFC" w:rsidRDefault="002071B4" w:rsidP="006D4AF3">
      <w:pPr>
        <w:pStyle w:val="Notedebasdepage"/>
        <w:rPr>
          <w:lang w:val="fr-BE"/>
        </w:rPr>
      </w:pPr>
      <w:r>
        <w:rPr>
          <w:rStyle w:val="Appelnotedebasdep"/>
        </w:rPr>
        <w:footnoteRef/>
      </w:r>
      <w:r>
        <w:t xml:space="preserve"> </w:t>
      </w:r>
      <w:r w:rsidRPr="00596CFC">
        <w:rPr>
          <w:rFonts w:ascii="Arial" w:hAnsi="Arial" w:cs="Arial"/>
          <w:sz w:val="18"/>
        </w:rPr>
        <w:t xml:space="preserve">Iamaneh S (2019). </w:t>
      </w:r>
      <w:r w:rsidRPr="00596CFC">
        <w:rPr>
          <w:rFonts w:ascii="Arial" w:hAnsi="Arial" w:cs="Arial"/>
          <w:i/>
          <w:iCs/>
          <w:sz w:val="18"/>
        </w:rPr>
        <w:t xml:space="preserve">Approche transformatrice des genres : Changer fondamentalement les rapports de force. </w:t>
      </w:r>
      <w:r w:rsidRPr="00596CFC">
        <w:rPr>
          <w:rFonts w:ascii="Arial" w:hAnsi="Arial" w:cs="Arial"/>
          <w:sz w:val="18"/>
        </w:rPr>
        <w:t xml:space="preserve">Santé pour femmes et enfants </w:t>
      </w:r>
      <w:hyperlink r:id="rId1" w:history="1">
        <w:r w:rsidRPr="00596CFC">
          <w:rPr>
            <w:rStyle w:val="Lienhypertexte"/>
            <w:rFonts w:ascii="Arial" w:hAnsi="Arial" w:cs="Arial"/>
            <w:sz w:val="18"/>
          </w:rPr>
          <w:t>https://www.iamaneh.ch/en/assets/uploads/files/F-INFO%202019.pdf</w:t>
        </w:r>
      </w:hyperlink>
    </w:p>
  </w:footnote>
  <w:footnote w:id="4">
    <w:p w14:paraId="460F43C7" w14:textId="77777777" w:rsidR="002071B4" w:rsidRPr="00A20EE8" w:rsidRDefault="002071B4" w:rsidP="00B043AD">
      <w:pPr>
        <w:pStyle w:val="Notedebasdepage"/>
        <w:rPr>
          <w:rFonts w:ascii="Arial" w:hAnsi="Arial" w:cs="Arial"/>
          <w:sz w:val="16"/>
          <w:szCs w:val="16"/>
        </w:rPr>
      </w:pPr>
      <w:r w:rsidRPr="00A20EE8">
        <w:rPr>
          <w:rStyle w:val="Appelnotedebasdep"/>
          <w:rFonts w:ascii="Arial" w:hAnsi="Arial" w:cs="Arial"/>
          <w:sz w:val="16"/>
          <w:szCs w:val="16"/>
        </w:rPr>
        <w:footnoteRef/>
      </w:r>
      <w:r w:rsidRPr="00A20EE8">
        <w:rPr>
          <w:rFonts w:ascii="Arial" w:hAnsi="Arial" w:cs="Arial"/>
          <w:sz w:val="16"/>
          <w:szCs w:val="16"/>
        </w:rPr>
        <w:t xml:space="preserve"> PDL : Plan de développement local ; </w:t>
      </w:r>
    </w:p>
  </w:footnote>
  <w:footnote w:id="5">
    <w:p w14:paraId="52A800BC" w14:textId="77777777" w:rsidR="002071B4" w:rsidRPr="00A20EE8" w:rsidRDefault="002071B4" w:rsidP="00B043AD">
      <w:pPr>
        <w:pStyle w:val="Notedebasdepage"/>
        <w:rPr>
          <w:rFonts w:ascii="Arial" w:hAnsi="Arial" w:cs="Arial"/>
          <w:sz w:val="16"/>
          <w:szCs w:val="16"/>
        </w:rPr>
      </w:pPr>
      <w:r w:rsidRPr="00A20EE8">
        <w:rPr>
          <w:rStyle w:val="Appelnotedebasdep"/>
          <w:rFonts w:ascii="Arial" w:hAnsi="Arial" w:cs="Arial"/>
          <w:sz w:val="16"/>
          <w:szCs w:val="16"/>
        </w:rPr>
        <w:footnoteRef/>
      </w:r>
      <w:r w:rsidRPr="00A20EE8">
        <w:rPr>
          <w:rFonts w:ascii="Arial" w:hAnsi="Arial" w:cs="Arial"/>
          <w:sz w:val="16"/>
          <w:szCs w:val="16"/>
        </w:rPr>
        <w:t xml:space="preserve"> PAI : Plan d’investissement annuel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072"/>
    <w:multiLevelType w:val="hybridMultilevel"/>
    <w:tmpl w:val="512ECF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0E2E93"/>
    <w:multiLevelType w:val="hybridMultilevel"/>
    <w:tmpl w:val="84726B2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DD4C1F"/>
    <w:multiLevelType w:val="hybridMultilevel"/>
    <w:tmpl w:val="21700A0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5C4813"/>
    <w:multiLevelType w:val="hybridMultilevel"/>
    <w:tmpl w:val="93EC4F78"/>
    <w:lvl w:ilvl="0" w:tplc="6A444428">
      <w:start w:val="1"/>
      <w:numFmt w:val="bullet"/>
      <w:lvlText w:val="•"/>
      <w:lvlJc w:val="left"/>
      <w:pPr>
        <w:tabs>
          <w:tab w:val="num" w:pos="720"/>
        </w:tabs>
        <w:ind w:left="720" w:hanging="360"/>
      </w:pPr>
      <w:rPr>
        <w:rFonts w:ascii="Arial" w:hAnsi="Arial" w:hint="default"/>
      </w:rPr>
    </w:lvl>
    <w:lvl w:ilvl="1" w:tplc="080C000F">
      <w:start w:val="1"/>
      <w:numFmt w:val="decimal"/>
      <w:lvlText w:val="%2."/>
      <w:lvlJc w:val="left"/>
      <w:pPr>
        <w:tabs>
          <w:tab w:val="num" w:pos="1440"/>
        </w:tabs>
        <w:ind w:left="1440" w:hanging="360"/>
      </w:pPr>
      <w:rPr>
        <w:rFonts w:hint="default"/>
      </w:rPr>
    </w:lvl>
    <w:lvl w:ilvl="2" w:tplc="D23000D4" w:tentative="1">
      <w:start w:val="1"/>
      <w:numFmt w:val="bullet"/>
      <w:lvlText w:val="•"/>
      <w:lvlJc w:val="left"/>
      <w:pPr>
        <w:tabs>
          <w:tab w:val="num" w:pos="2160"/>
        </w:tabs>
        <w:ind w:left="2160" w:hanging="360"/>
      </w:pPr>
      <w:rPr>
        <w:rFonts w:ascii="Arial" w:hAnsi="Arial" w:hint="default"/>
      </w:rPr>
    </w:lvl>
    <w:lvl w:ilvl="3" w:tplc="22C41CE8" w:tentative="1">
      <w:start w:val="1"/>
      <w:numFmt w:val="bullet"/>
      <w:lvlText w:val="•"/>
      <w:lvlJc w:val="left"/>
      <w:pPr>
        <w:tabs>
          <w:tab w:val="num" w:pos="2880"/>
        </w:tabs>
        <w:ind w:left="2880" w:hanging="360"/>
      </w:pPr>
      <w:rPr>
        <w:rFonts w:ascii="Arial" w:hAnsi="Arial" w:hint="default"/>
      </w:rPr>
    </w:lvl>
    <w:lvl w:ilvl="4" w:tplc="62AA69DA" w:tentative="1">
      <w:start w:val="1"/>
      <w:numFmt w:val="bullet"/>
      <w:lvlText w:val="•"/>
      <w:lvlJc w:val="left"/>
      <w:pPr>
        <w:tabs>
          <w:tab w:val="num" w:pos="3600"/>
        </w:tabs>
        <w:ind w:left="3600" w:hanging="360"/>
      </w:pPr>
      <w:rPr>
        <w:rFonts w:ascii="Arial" w:hAnsi="Arial" w:hint="default"/>
      </w:rPr>
    </w:lvl>
    <w:lvl w:ilvl="5" w:tplc="43BAAD4E" w:tentative="1">
      <w:start w:val="1"/>
      <w:numFmt w:val="bullet"/>
      <w:lvlText w:val="•"/>
      <w:lvlJc w:val="left"/>
      <w:pPr>
        <w:tabs>
          <w:tab w:val="num" w:pos="4320"/>
        </w:tabs>
        <w:ind w:left="4320" w:hanging="360"/>
      </w:pPr>
      <w:rPr>
        <w:rFonts w:ascii="Arial" w:hAnsi="Arial" w:hint="default"/>
      </w:rPr>
    </w:lvl>
    <w:lvl w:ilvl="6" w:tplc="39D03E08" w:tentative="1">
      <w:start w:val="1"/>
      <w:numFmt w:val="bullet"/>
      <w:lvlText w:val="•"/>
      <w:lvlJc w:val="left"/>
      <w:pPr>
        <w:tabs>
          <w:tab w:val="num" w:pos="5040"/>
        </w:tabs>
        <w:ind w:left="5040" w:hanging="360"/>
      </w:pPr>
      <w:rPr>
        <w:rFonts w:ascii="Arial" w:hAnsi="Arial" w:hint="default"/>
      </w:rPr>
    </w:lvl>
    <w:lvl w:ilvl="7" w:tplc="35E4BD00" w:tentative="1">
      <w:start w:val="1"/>
      <w:numFmt w:val="bullet"/>
      <w:lvlText w:val="•"/>
      <w:lvlJc w:val="left"/>
      <w:pPr>
        <w:tabs>
          <w:tab w:val="num" w:pos="5760"/>
        </w:tabs>
        <w:ind w:left="5760" w:hanging="360"/>
      </w:pPr>
      <w:rPr>
        <w:rFonts w:ascii="Arial" w:hAnsi="Arial" w:hint="default"/>
      </w:rPr>
    </w:lvl>
    <w:lvl w:ilvl="8" w:tplc="1C58E1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DE3E3F"/>
    <w:multiLevelType w:val="hybridMultilevel"/>
    <w:tmpl w:val="792607E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C415CA1"/>
    <w:multiLevelType w:val="hybridMultilevel"/>
    <w:tmpl w:val="88861F24"/>
    <w:lvl w:ilvl="0" w:tplc="F5B47F66">
      <w:start w:val="1"/>
      <w:numFmt w:val="bullet"/>
      <w:lvlText w:val="•"/>
      <w:lvlJc w:val="left"/>
      <w:pPr>
        <w:tabs>
          <w:tab w:val="num" w:pos="720"/>
        </w:tabs>
        <w:ind w:left="720" w:hanging="360"/>
      </w:pPr>
      <w:rPr>
        <w:rFonts w:ascii="Arial" w:hAnsi="Arial" w:hint="default"/>
      </w:rPr>
    </w:lvl>
    <w:lvl w:ilvl="1" w:tplc="EE2A7224" w:tentative="1">
      <w:start w:val="1"/>
      <w:numFmt w:val="bullet"/>
      <w:lvlText w:val="•"/>
      <w:lvlJc w:val="left"/>
      <w:pPr>
        <w:tabs>
          <w:tab w:val="num" w:pos="1440"/>
        </w:tabs>
        <w:ind w:left="1440" w:hanging="360"/>
      </w:pPr>
      <w:rPr>
        <w:rFonts w:ascii="Arial" w:hAnsi="Arial" w:hint="default"/>
      </w:rPr>
    </w:lvl>
    <w:lvl w:ilvl="2" w:tplc="6FFEDA02" w:tentative="1">
      <w:start w:val="1"/>
      <w:numFmt w:val="bullet"/>
      <w:lvlText w:val="•"/>
      <w:lvlJc w:val="left"/>
      <w:pPr>
        <w:tabs>
          <w:tab w:val="num" w:pos="2160"/>
        </w:tabs>
        <w:ind w:left="2160" w:hanging="360"/>
      </w:pPr>
      <w:rPr>
        <w:rFonts w:ascii="Arial" w:hAnsi="Arial" w:hint="default"/>
      </w:rPr>
    </w:lvl>
    <w:lvl w:ilvl="3" w:tplc="42D2C5E0" w:tentative="1">
      <w:start w:val="1"/>
      <w:numFmt w:val="bullet"/>
      <w:lvlText w:val="•"/>
      <w:lvlJc w:val="left"/>
      <w:pPr>
        <w:tabs>
          <w:tab w:val="num" w:pos="2880"/>
        </w:tabs>
        <w:ind w:left="2880" w:hanging="360"/>
      </w:pPr>
      <w:rPr>
        <w:rFonts w:ascii="Arial" w:hAnsi="Arial" w:hint="default"/>
      </w:rPr>
    </w:lvl>
    <w:lvl w:ilvl="4" w:tplc="B7362E66" w:tentative="1">
      <w:start w:val="1"/>
      <w:numFmt w:val="bullet"/>
      <w:lvlText w:val="•"/>
      <w:lvlJc w:val="left"/>
      <w:pPr>
        <w:tabs>
          <w:tab w:val="num" w:pos="3600"/>
        </w:tabs>
        <w:ind w:left="3600" w:hanging="360"/>
      </w:pPr>
      <w:rPr>
        <w:rFonts w:ascii="Arial" w:hAnsi="Arial" w:hint="default"/>
      </w:rPr>
    </w:lvl>
    <w:lvl w:ilvl="5" w:tplc="4ABC81A4" w:tentative="1">
      <w:start w:val="1"/>
      <w:numFmt w:val="bullet"/>
      <w:lvlText w:val="•"/>
      <w:lvlJc w:val="left"/>
      <w:pPr>
        <w:tabs>
          <w:tab w:val="num" w:pos="4320"/>
        </w:tabs>
        <w:ind w:left="4320" w:hanging="360"/>
      </w:pPr>
      <w:rPr>
        <w:rFonts w:ascii="Arial" w:hAnsi="Arial" w:hint="default"/>
      </w:rPr>
    </w:lvl>
    <w:lvl w:ilvl="6" w:tplc="FFBEDAD4" w:tentative="1">
      <w:start w:val="1"/>
      <w:numFmt w:val="bullet"/>
      <w:lvlText w:val="•"/>
      <w:lvlJc w:val="left"/>
      <w:pPr>
        <w:tabs>
          <w:tab w:val="num" w:pos="5040"/>
        </w:tabs>
        <w:ind w:left="5040" w:hanging="360"/>
      </w:pPr>
      <w:rPr>
        <w:rFonts w:ascii="Arial" w:hAnsi="Arial" w:hint="default"/>
      </w:rPr>
    </w:lvl>
    <w:lvl w:ilvl="7" w:tplc="7EE48B3C" w:tentative="1">
      <w:start w:val="1"/>
      <w:numFmt w:val="bullet"/>
      <w:lvlText w:val="•"/>
      <w:lvlJc w:val="left"/>
      <w:pPr>
        <w:tabs>
          <w:tab w:val="num" w:pos="5760"/>
        </w:tabs>
        <w:ind w:left="5760" w:hanging="360"/>
      </w:pPr>
      <w:rPr>
        <w:rFonts w:ascii="Arial" w:hAnsi="Arial" w:hint="default"/>
      </w:rPr>
    </w:lvl>
    <w:lvl w:ilvl="8" w:tplc="F5288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5C4806"/>
    <w:multiLevelType w:val="hybridMultilevel"/>
    <w:tmpl w:val="7F08F65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0D75678B"/>
    <w:multiLevelType w:val="hybridMultilevel"/>
    <w:tmpl w:val="2A660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B82B83"/>
    <w:multiLevelType w:val="hybridMultilevel"/>
    <w:tmpl w:val="F2CE4D12"/>
    <w:lvl w:ilvl="0" w:tplc="E38069F4">
      <w:numFmt w:val="bullet"/>
      <w:lvlText w:val="-"/>
      <w:lvlJc w:val="left"/>
      <w:pPr>
        <w:tabs>
          <w:tab w:val="num" w:pos="720"/>
        </w:tabs>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0ED1041"/>
    <w:multiLevelType w:val="hybridMultilevel"/>
    <w:tmpl w:val="6B74CA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20D2750"/>
    <w:multiLevelType w:val="hybridMultilevel"/>
    <w:tmpl w:val="B3C62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0D29BF"/>
    <w:multiLevelType w:val="hybridMultilevel"/>
    <w:tmpl w:val="73A64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CD7C58"/>
    <w:multiLevelType w:val="hybridMultilevel"/>
    <w:tmpl w:val="27C04EE2"/>
    <w:lvl w:ilvl="0" w:tplc="E38069F4">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12DE02B6"/>
    <w:multiLevelType w:val="hybridMultilevel"/>
    <w:tmpl w:val="2EF6F1B6"/>
    <w:lvl w:ilvl="0" w:tplc="F5D8250E">
      <w:start w:val="1"/>
      <w:numFmt w:val="lowerLetter"/>
      <w:lvlText w:val="%1."/>
      <w:lvlJc w:val="left"/>
      <w:pPr>
        <w:ind w:left="420" w:hanging="360"/>
      </w:pPr>
      <w:rPr>
        <w:rFonts w:hint="default"/>
      </w:rPr>
    </w:lvl>
    <w:lvl w:ilvl="1" w:tplc="040C0001">
      <w:start w:val="1"/>
      <w:numFmt w:val="bullet"/>
      <w:lvlText w:val=""/>
      <w:lvlJc w:val="left"/>
      <w:pPr>
        <w:ind w:left="1068" w:hanging="360"/>
      </w:pPr>
      <w:rPr>
        <w:rFonts w:ascii="Symbol" w:hAnsi="Symbol" w:hint="default"/>
      </w:rPr>
    </w:lvl>
    <w:lvl w:ilvl="2" w:tplc="040C001B">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4" w15:restartNumberingAfterBreak="0">
    <w:nsid w:val="1470519E"/>
    <w:multiLevelType w:val="hybridMultilevel"/>
    <w:tmpl w:val="C7F0C4EE"/>
    <w:lvl w:ilvl="0" w:tplc="040C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2136" w:hanging="360"/>
      </w:pPr>
    </w:lvl>
    <w:lvl w:ilvl="2" w:tplc="FFFFFFFF" w:tentative="1">
      <w:start w:val="1"/>
      <w:numFmt w:val="lowerRoman"/>
      <w:lvlText w:val="%3."/>
      <w:lvlJc w:val="right"/>
      <w:pPr>
        <w:ind w:left="2856" w:hanging="180"/>
      </w:pPr>
    </w:lvl>
    <w:lvl w:ilvl="3" w:tplc="FFFFFFFF" w:tentative="1">
      <w:start w:val="1"/>
      <w:numFmt w:val="decimal"/>
      <w:lvlText w:val="%4."/>
      <w:lvlJc w:val="left"/>
      <w:pPr>
        <w:ind w:left="3576" w:hanging="360"/>
      </w:pPr>
    </w:lvl>
    <w:lvl w:ilvl="4" w:tplc="FFFFFFFF" w:tentative="1">
      <w:start w:val="1"/>
      <w:numFmt w:val="lowerLetter"/>
      <w:lvlText w:val="%5."/>
      <w:lvlJc w:val="left"/>
      <w:pPr>
        <w:ind w:left="4296" w:hanging="360"/>
      </w:pPr>
    </w:lvl>
    <w:lvl w:ilvl="5" w:tplc="FFFFFFFF" w:tentative="1">
      <w:start w:val="1"/>
      <w:numFmt w:val="lowerRoman"/>
      <w:lvlText w:val="%6."/>
      <w:lvlJc w:val="right"/>
      <w:pPr>
        <w:ind w:left="5016" w:hanging="180"/>
      </w:pPr>
    </w:lvl>
    <w:lvl w:ilvl="6" w:tplc="FFFFFFFF" w:tentative="1">
      <w:start w:val="1"/>
      <w:numFmt w:val="decimal"/>
      <w:lvlText w:val="%7."/>
      <w:lvlJc w:val="left"/>
      <w:pPr>
        <w:ind w:left="5736" w:hanging="360"/>
      </w:pPr>
    </w:lvl>
    <w:lvl w:ilvl="7" w:tplc="FFFFFFFF" w:tentative="1">
      <w:start w:val="1"/>
      <w:numFmt w:val="lowerLetter"/>
      <w:lvlText w:val="%8."/>
      <w:lvlJc w:val="left"/>
      <w:pPr>
        <w:ind w:left="6456" w:hanging="360"/>
      </w:pPr>
    </w:lvl>
    <w:lvl w:ilvl="8" w:tplc="FFFFFFFF" w:tentative="1">
      <w:start w:val="1"/>
      <w:numFmt w:val="lowerRoman"/>
      <w:lvlText w:val="%9."/>
      <w:lvlJc w:val="right"/>
      <w:pPr>
        <w:ind w:left="7176" w:hanging="180"/>
      </w:pPr>
    </w:lvl>
  </w:abstractNum>
  <w:abstractNum w:abstractNumId="15" w15:restartNumberingAfterBreak="0">
    <w:nsid w:val="148851EE"/>
    <w:multiLevelType w:val="hybridMultilevel"/>
    <w:tmpl w:val="6D70D8C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6377770"/>
    <w:multiLevelType w:val="hybridMultilevel"/>
    <w:tmpl w:val="A4A03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A0A268C"/>
    <w:multiLevelType w:val="hybridMultilevel"/>
    <w:tmpl w:val="DBE8D8BE"/>
    <w:lvl w:ilvl="0" w:tplc="040C0001">
      <w:start w:val="1"/>
      <w:numFmt w:val="bullet"/>
      <w:lvlText w:val=""/>
      <w:lvlJc w:val="left"/>
      <w:pPr>
        <w:ind w:left="720" w:hanging="360"/>
      </w:pPr>
      <w:rPr>
        <w:rFonts w:ascii="Symbol" w:hAnsi="Symbol" w:hint="default"/>
      </w:rPr>
    </w:lvl>
    <w:lvl w:ilvl="1" w:tplc="7152EF5C">
      <w:start w:val="8"/>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EAD06E5"/>
    <w:multiLevelType w:val="multilevel"/>
    <w:tmpl w:val="6060CF96"/>
    <w:lvl w:ilvl="0">
      <w:start w:val="25"/>
      <w:numFmt w:val="decimal"/>
      <w:lvlText w:val="%1"/>
      <w:lvlJc w:val="left"/>
      <w:pPr>
        <w:ind w:left="630" w:hanging="63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6048F0"/>
    <w:multiLevelType w:val="hybridMultilevel"/>
    <w:tmpl w:val="BA783526"/>
    <w:lvl w:ilvl="0" w:tplc="3572C2AE">
      <w:start w:val="1"/>
      <w:numFmt w:val="bullet"/>
      <w:lvlText w:val="•"/>
      <w:lvlJc w:val="left"/>
      <w:pPr>
        <w:tabs>
          <w:tab w:val="num" w:pos="720"/>
        </w:tabs>
        <w:ind w:left="720" w:hanging="360"/>
      </w:pPr>
      <w:rPr>
        <w:rFonts w:ascii="Arial" w:hAnsi="Arial" w:hint="default"/>
      </w:rPr>
    </w:lvl>
    <w:lvl w:ilvl="1" w:tplc="E38069F4">
      <w:numFmt w:val="bullet"/>
      <w:lvlText w:val="-"/>
      <w:lvlJc w:val="left"/>
      <w:pPr>
        <w:tabs>
          <w:tab w:val="num" w:pos="1440"/>
        </w:tabs>
        <w:ind w:left="1440" w:hanging="360"/>
      </w:pPr>
      <w:rPr>
        <w:rFonts w:ascii="Calibri" w:eastAsiaTheme="minorHAnsi" w:hAnsi="Calibri" w:cs="Calibri" w:hint="default"/>
      </w:rPr>
    </w:lvl>
    <w:lvl w:ilvl="2" w:tplc="F30EE562" w:tentative="1">
      <w:start w:val="1"/>
      <w:numFmt w:val="bullet"/>
      <w:lvlText w:val="•"/>
      <w:lvlJc w:val="left"/>
      <w:pPr>
        <w:tabs>
          <w:tab w:val="num" w:pos="2160"/>
        </w:tabs>
        <w:ind w:left="2160" w:hanging="360"/>
      </w:pPr>
      <w:rPr>
        <w:rFonts w:ascii="Arial" w:hAnsi="Arial" w:hint="default"/>
      </w:rPr>
    </w:lvl>
    <w:lvl w:ilvl="3" w:tplc="87A2BA70" w:tentative="1">
      <w:start w:val="1"/>
      <w:numFmt w:val="bullet"/>
      <w:lvlText w:val="•"/>
      <w:lvlJc w:val="left"/>
      <w:pPr>
        <w:tabs>
          <w:tab w:val="num" w:pos="2880"/>
        </w:tabs>
        <w:ind w:left="2880" w:hanging="360"/>
      </w:pPr>
      <w:rPr>
        <w:rFonts w:ascii="Arial" w:hAnsi="Arial" w:hint="default"/>
      </w:rPr>
    </w:lvl>
    <w:lvl w:ilvl="4" w:tplc="145EA50C" w:tentative="1">
      <w:start w:val="1"/>
      <w:numFmt w:val="bullet"/>
      <w:lvlText w:val="•"/>
      <w:lvlJc w:val="left"/>
      <w:pPr>
        <w:tabs>
          <w:tab w:val="num" w:pos="3600"/>
        </w:tabs>
        <w:ind w:left="3600" w:hanging="360"/>
      </w:pPr>
      <w:rPr>
        <w:rFonts w:ascii="Arial" w:hAnsi="Arial" w:hint="default"/>
      </w:rPr>
    </w:lvl>
    <w:lvl w:ilvl="5" w:tplc="6AE43586" w:tentative="1">
      <w:start w:val="1"/>
      <w:numFmt w:val="bullet"/>
      <w:lvlText w:val="•"/>
      <w:lvlJc w:val="left"/>
      <w:pPr>
        <w:tabs>
          <w:tab w:val="num" w:pos="4320"/>
        </w:tabs>
        <w:ind w:left="4320" w:hanging="360"/>
      </w:pPr>
      <w:rPr>
        <w:rFonts w:ascii="Arial" w:hAnsi="Arial" w:hint="default"/>
      </w:rPr>
    </w:lvl>
    <w:lvl w:ilvl="6" w:tplc="CC2C58B2" w:tentative="1">
      <w:start w:val="1"/>
      <w:numFmt w:val="bullet"/>
      <w:lvlText w:val="•"/>
      <w:lvlJc w:val="left"/>
      <w:pPr>
        <w:tabs>
          <w:tab w:val="num" w:pos="5040"/>
        </w:tabs>
        <w:ind w:left="5040" w:hanging="360"/>
      </w:pPr>
      <w:rPr>
        <w:rFonts w:ascii="Arial" w:hAnsi="Arial" w:hint="default"/>
      </w:rPr>
    </w:lvl>
    <w:lvl w:ilvl="7" w:tplc="0882A810" w:tentative="1">
      <w:start w:val="1"/>
      <w:numFmt w:val="bullet"/>
      <w:lvlText w:val="•"/>
      <w:lvlJc w:val="left"/>
      <w:pPr>
        <w:tabs>
          <w:tab w:val="num" w:pos="5760"/>
        </w:tabs>
        <w:ind w:left="5760" w:hanging="360"/>
      </w:pPr>
      <w:rPr>
        <w:rFonts w:ascii="Arial" w:hAnsi="Arial" w:hint="default"/>
      </w:rPr>
    </w:lvl>
    <w:lvl w:ilvl="8" w:tplc="137029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18C1E4C"/>
    <w:multiLevelType w:val="hybridMultilevel"/>
    <w:tmpl w:val="ECFC2B58"/>
    <w:lvl w:ilvl="0" w:tplc="A89E33DC">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1C82172"/>
    <w:multiLevelType w:val="hybridMultilevel"/>
    <w:tmpl w:val="8F4010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23610207"/>
    <w:multiLevelType w:val="hybridMultilevel"/>
    <w:tmpl w:val="089E1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342971"/>
    <w:multiLevelType w:val="hybridMultilevel"/>
    <w:tmpl w:val="411C2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8C3FB4"/>
    <w:multiLevelType w:val="hybridMultilevel"/>
    <w:tmpl w:val="4A425A64"/>
    <w:lvl w:ilvl="0" w:tplc="E38069F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6E72A61"/>
    <w:multiLevelType w:val="hybridMultilevel"/>
    <w:tmpl w:val="06B48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7226E52"/>
    <w:multiLevelType w:val="hybridMultilevel"/>
    <w:tmpl w:val="0BDAE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7FF1D57"/>
    <w:multiLevelType w:val="hybridMultilevel"/>
    <w:tmpl w:val="F44A7BAA"/>
    <w:lvl w:ilvl="0" w:tplc="AA1462C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96E2C3C"/>
    <w:multiLevelType w:val="hybridMultilevel"/>
    <w:tmpl w:val="5EAC6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A147ACB"/>
    <w:multiLevelType w:val="hybridMultilevel"/>
    <w:tmpl w:val="57B08C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2A4A1A51"/>
    <w:multiLevelType w:val="hybridMultilevel"/>
    <w:tmpl w:val="9EE06D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2B883FAB"/>
    <w:multiLevelType w:val="hybridMultilevel"/>
    <w:tmpl w:val="6A40873E"/>
    <w:lvl w:ilvl="0" w:tplc="A89E33DC">
      <w:numFmt w:val="bullet"/>
      <w:lvlText w:val="-"/>
      <w:lvlJc w:val="left"/>
      <w:pPr>
        <w:tabs>
          <w:tab w:val="num" w:pos="720"/>
        </w:tabs>
        <w:ind w:left="720" w:hanging="360"/>
      </w:pPr>
      <w:rPr>
        <w:rFonts w:ascii="Arial" w:eastAsia="Arial" w:hAnsi="Arial" w:cs="Arial" w:hint="default"/>
      </w:rPr>
    </w:lvl>
    <w:lvl w:ilvl="1" w:tplc="A89E33DC">
      <w:numFmt w:val="bullet"/>
      <w:lvlText w:val="-"/>
      <w:lvlJc w:val="left"/>
      <w:pPr>
        <w:ind w:left="1440" w:hanging="360"/>
      </w:pPr>
      <w:rPr>
        <w:rFonts w:ascii="Arial" w:eastAsia="Arial"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F2306BB"/>
    <w:multiLevelType w:val="hybridMultilevel"/>
    <w:tmpl w:val="4CA82B0A"/>
    <w:lvl w:ilvl="0" w:tplc="E38069F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01B4A2B"/>
    <w:multiLevelType w:val="hybridMultilevel"/>
    <w:tmpl w:val="2F8ECF34"/>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21A5D98"/>
    <w:multiLevelType w:val="hybridMultilevel"/>
    <w:tmpl w:val="AE7672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32534B92"/>
    <w:multiLevelType w:val="hybridMultilevel"/>
    <w:tmpl w:val="A99EC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4962CA4"/>
    <w:multiLevelType w:val="hybridMultilevel"/>
    <w:tmpl w:val="B726CF88"/>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4FA0A5C"/>
    <w:multiLevelType w:val="hybridMultilevel"/>
    <w:tmpl w:val="1A021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5A66591"/>
    <w:multiLevelType w:val="hybridMultilevel"/>
    <w:tmpl w:val="C258612C"/>
    <w:lvl w:ilvl="0" w:tplc="31E6B09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6243736"/>
    <w:multiLevelType w:val="hybridMultilevel"/>
    <w:tmpl w:val="A1082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63B4418"/>
    <w:multiLevelType w:val="hybridMultilevel"/>
    <w:tmpl w:val="152C9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78F1862"/>
    <w:multiLevelType w:val="multilevel"/>
    <w:tmpl w:val="FB325FB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8BC5202"/>
    <w:multiLevelType w:val="hybridMultilevel"/>
    <w:tmpl w:val="B7D28BE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8E43CE0"/>
    <w:multiLevelType w:val="hybridMultilevel"/>
    <w:tmpl w:val="25768854"/>
    <w:lvl w:ilvl="0" w:tplc="50EE45A6">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9C15D41"/>
    <w:multiLevelType w:val="hybridMultilevel"/>
    <w:tmpl w:val="C616E450"/>
    <w:lvl w:ilvl="0" w:tplc="50EE45A6">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B8D632B"/>
    <w:multiLevelType w:val="hybridMultilevel"/>
    <w:tmpl w:val="7270CD6A"/>
    <w:lvl w:ilvl="0" w:tplc="D7101EEC">
      <w:start w:val="1"/>
      <w:numFmt w:val="decimal"/>
      <w:lvlText w:val="%1."/>
      <w:lvlJc w:val="left"/>
      <w:pPr>
        <w:tabs>
          <w:tab w:val="num" w:pos="720"/>
        </w:tabs>
        <w:ind w:left="720" w:hanging="360"/>
      </w:pPr>
    </w:lvl>
    <w:lvl w:ilvl="1" w:tplc="9A6A83C2" w:tentative="1">
      <w:start w:val="1"/>
      <w:numFmt w:val="decimal"/>
      <w:lvlText w:val="%2."/>
      <w:lvlJc w:val="left"/>
      <w:pPr>
        <w:tabs>
          <w:tab w:val="num" w:pos="1440"/>
        </w:tabs>
        <w:ind w:left="1440" w:hanging="360"/>
      </w:pPr>
    </w:lvl>
    <w:lvl w:ilvl="2" w:tplc="51A802F0" w:tentative="1">
      <w:start w:val="1"/>
      <w:numFmt w:val="decimal"/>
      <w:lvlText w:val="%3."/>
      <w:lvlJc w:val="left"/>
      <w:pPr>
        <w:tabs>
          <w:tab w:val="num" w:pos="2160"/>
        </w:tabs>
        <w:ind w:left="2160" w:hanging="360"/>
      </w:pPr>
    </w:lvl>
    <w:lvl w:ilvl="3" w:tplc="F96AFB80" w:tentative="1">
      <w:start w:val="1"/>
      <w:numFmt w:val="decimal"/>
      <w:lvlText w:val="%4."/>
      <w:lvlJc w:val="left"/>
      <w:pPr>
        <w:tabs>
          <w:tab w:val="num" w:pos="2880"/>
        </w:tabs>
        <w:ind w:left="2880" w:hanging="360"/>
      </w:pPr>
    </w:lvl>
    <w:lvl w:ilvl="4" w:tplc="F9C0EE44" w:tentative="1">
      <w:start w:val="1"/>
      <w:numFmt w:val="decimal"/>
      <w:lvlText w:val="%5."/>
      <w:lvlJc w:val="left"/>
      <w:pPr>
        <w:tabs>
          <w:tab w:val="num" w:pos="3600"/>
        </w:tabs>
        <w:ind w:left="3600" w:hanging="360"/>
      </w:pPr>
    </w:lvl>
    <w:lvl w:ilvl="5" w:tplc="487289AC" w:tentative="1">
      <w:start w:val="1"/>
      <w:numFmt w:val="decimal"/>
      <w:lvlText w:val="%6."/>
      <w:lvlJc w:val="left"/>
      <w:pPr>
        <w:tabs>
          <w:tab w:val="num" w:pos="4320"/>
        </w:tabs>
        <w:ind w:left="4320" w:hanging="360"/>
      </w:pPr>
    </w:lvl>
    <w:lvl w:ilvl="6" w:tplc="293EA778" w:tentative="1">
      <w:start w:val="1"/>
      <w:numFmt w:val="decimal"/>
      <w:lvlText w:val="%7."/>
      <w:lvlJc w:val="left"/>
      <w:pPr>
        <w:tabs>
          <w:tab w:val="num" w:pos="5040"/>
        </w:tabs>
        <w:ind w:left="5040" w:hanging="360"/>
      </w:pPr>
    </w:lvl>
    <w:lvl w:ilvl="7" w:tplc="164A8E64" w:tentative="1">
      <w:start w:val="1"/>
      <w:numFmt w:val="decimal"/>
      <w:lvlText w:val="%8."/>
      <w:lvlJc w:val="left"/>
      <w:pPr>
        <w:tabs>
          <w:tab w:val="num" w:pos="5760"/>
        </w:tabs>
        <w:ind w:left="5760" w:hanging="360"/>
      </w:pPr>
    </w:lvl>
    <w:lvl w:ilvl="8" w:tplc="10165AC8" w:tentative="1">
      <w:start w:val="1"/>
      <w:numFmt w:val="decimal"/>
      <w:lvlText w:val="%9."/>
      <w:lvlJc w:val="left"/>
      <w:pPr>
        <w:tabs>
          <w:tab w:val="num" w:pos="6480"/>
        </w:tabs>
        <w:ind w:left="6480" w:hanging="360"/>
      </w:pPr>
    </w:lvl>
  </w:abstractNum>
  <w:abstractNum w:abstractNumId="46" w15:restartNumberingAfterBreak="0">
    <w:nsid w:val="3C512454"/>
    <w:multiLevelType w:val="hybridMultilevel"/>
    <w:tmpl w:val="ED849E46"/>
    <w:lvl w:ilvl="0" w:tplc="5212DDEC">
      <w:start w:val="1"/>
      <w:numFmt w:val="bullet"/>
      <w:lvlText w:val="•"/>
      <w:lvlJc w:val="left"/>
      <w:pPr>
        <w:tabs>
          <w:tab w:val="num" w:pos="720"/>
        </w:tabs>
        <w:ind w:left="720" w:hanging="360"/>
      </w:pPr>
      <w:rPr>
        <w:rFonts w:ascii="Arial" w:hAnsi="Arial" w:hint="default"/>
      </w:rPr>
    </w:lvl>
    <w:lvl w:ilvl="1" w:tplc="6B9A89E0" w:tentative="1">
      <w:start w:val="1"/>
      <w:numFmt w:val="bullet"/>
      <w:lvlText w:val="•"/>
      <w:lvlJc w:val="left"/>
      <w:pPr>
        <w:tabs>
          <w:tab w:val="num" w:pos="1440"/>
        </w:tabs>
        <w:ind w:left="1440" w:hanging="360"/>
      </w:pPr>
      <w:rPr>
        <w:rFonts w:ascii="Arial" w:hAnsi="Arial" w:hint="default"/>
      </w:rPr>
    </w:lvl>
    <w:lvl w:ilvl="2" w:tplc="BA3C1A18" w:tentative="1">
      <w:start w:val="1"/>
      <w:numFmt w:val="bullet"/>
      <w:lvlText w:val="•"/>
      <w:lvlJc w:val="left"/>
      <w:pPr>
        <w:tabs>
          <w:tab w:val="num" w:pos="2160"/>
        </w:tabs>
        <w:ind w:left="2160" w:hanging="360"/>
      </w:pPr>
      <w:rPr>
        <w:rFonts w:ascii="Arial" w:hAnsi="Arial" w:hint="default"/>
      </w:rPr>
    </w:lvl>
    <w:lvl w:ilvl="3" w:tplc="75B29378" w:tentative="1">
      <w:start w:val="1"/>
      <w:numFmt w:val="bullet"/>
      <w:lvlText w:val="•"/>
      <w:lvlJc w:val="left"/>
      <w:pPr>
        <w:tabs>
          <w:tab w:val="num" w:pos="2880"/>
        </w:tabs>
        <w:ind w:left="2880" w:hanging="360"/>
      </w:pPr>
      <w:rPr>
        <w:rFonts w:ascii="Arial" w:hAnsi="Arial" w:hint="default"/>
      </w:rPr>
    </w:lvl>
    <w:lvl w:ilvl="4" w:tplc="DC147B18" w:tentative="1">
      <w:start w:val="1"/>
      <w:numFmt w:val="bullet"/>
      <w:lvlText w:val="•"/>
      <w:lvlJc w:val="left"/>
      <w:pPr>
        <w:tabs>
          <w:tab w:val="num" w:pos="3600"/>
        </w:tabs>
        <w:ind w:left="3600" w:hanging="360"/>
      </w:pPr>
      <w:rPr>
        <w:rFonts w:ascii="Arial" w:hAnsi="Arial" w:hint="default"/>
      </w:rPr>
    </w:lvl>
    <w:lvl w:ilvl="5" w:tplc="A4EC9554" w:tentative="1">
      <w:start w:val="1"/>
      <w:numFmt w:val="bullet"/>
      <w:lvlText w:val="•"/>
      <w:lvlJc w:val="left"/>
      <w:pPr>
        <w:tabs>
          <w:tab w:val="num" w:pos="4320"/>
        </w:tabs>
        <w:ind w:left="4320" w:hanging="360"/>
      </w:pPr>
      <w:rPr>
        <w:rFonts w:ascii="Arial" w:hAnsi="Arial" w:hint="default"/>
      </w:rPr>
    </w:lvl>
    <w:lvl w:ilvl="6" w:tplc="2A788A4A" w:tentative="1">
      <w:start w:val="1"/>
      <w:numFmt w:val="bullet"/>
      <w:lvlText w:val="•"/>
      <w:lvlJc w:val="left"/>
      <w:pPr>
        <w:tabs>
          <w:tab w:val="num" w:pos="5040"/>
        </w:tabs>
        <w:ind w:left="5040" w:hanging="360"/>
      </w:pPr>
      <w:rPr>
        <w:rFonts w:ascii="Arial" w:hAnsi="Arial" w:hint="default"/>
      </w:rPr>
    </w:lvl>
    <w:lvl w:ilvl="7" w:tplc="D4C89BCE" w:tentative="1">
      <w:start w:val="1"/>
      <w:numFmt w:val="bullet"/>
      <w:lvlText w:val="•"/>
      <w:lvlJc w:val="left"/>
      <w:pPr>
        <w:tabs>
          <w:tab w:val="num" w:pos="5760"/>
        </w:tabs>
        <w:ind w:left="5760" w:hanging="360"/>
      </w:pPr>
      <w:rPr>
        <w:rFonts w:ascii="Arial" w:hAnsi="Arial" w:hint="default"/>
      </w:rPr>
    </w:lvl>
    <w:lvl w:ilvl="8" w:tplc="C630A5A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C721A1B"/>
    <w:multiLevelType w:val="hybridMultilevel"/>
    <w:tmpl w:val="47CCAEF6"/>
    <w:lvl w:ilvl="0" w:tplc="A89E33DC">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3C804AC8"/>
    <w:multiLevelType w:val="hybridMultilevel"/>
    <w:tmpl w:val="5008B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D7900C8"/>
    <w:multiLevelType w:val="hybridMultilevel"/>
    <w:tmpl w:val="F1CE2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E4238AB"/>
    <w:multiLevelType w:val="hybridMultilevel"/>
    <w:tmpl w:val="74B6FBA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15:restartNumberingAfterBreak="0">
    <w:nsid w:val="411A331A"/>
    <w:multiLevelType w:val="hybridMultilevel"/>
    <w:tmpl w:val="76B8E190"/>
    <w:lvl w:ilvl="0" w:tplc="040C0001">
      <w:start w:val="1"/>
      <w:numFmt w:val="bullet"/>
      <w:lvlText w:val=""/>
      <w:lvlJc w:val="left"/>
      <w:pPr>
        <w:ind w:left="1068" w:hanging="360"/>
      </w:pPr>
      <w:rPr>
        <w:rFonts w:ascii="Symbol" w:hAnsi="Symbol" w:hint="default"/>
      </w:rPr>
    </w:lvl>
    <w:lvl w:ilvl="1" w:tplc="FFFFFFFF">
      <w:start w:val="1"/>
      <w:numFmt w:val="bullet"/>
      <w:lvlText w:val=""/>
      <w:lvlJc w:val="left"/>
      <w:pPr>
        <w:ind w:left="1716"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2" w15:restartNumberingAfterBreak="0">
    <w:nsid w:val="41244E97"/>
    <w:multiLevelType w:val="hybridMultilevel"/>
    <w:tmpl w:val="7576A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1517E23"/>
    <w:multiLevelType w:val="hybridMultilevel"/>
    <w:tmpl w:val="79AAD5C6"/>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41DD0129"/>
    <w:multiLevelType w:val="hybridMultilevel"/>
    <w:tmpl w:val="5BC04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29049D3"/>
    <w:multiLevelType w:val="hybridMultilevel"/>
    <w:tmpl w:val="F30A8864"/>
    <w:lvl w:ilvl="0" w:tplc="F364E09A">
      <w:start w:val="1"/>
      <w:numFmt w:val="bullet"/>
      <w:lvlText w:val="•"/>
      <w:lvlJc w:val="left"/>
      <w:pPr>
        <w:tabs>
          <w:tab w:val="num" w:pos="720"/>
        </w:tabs>
        <w:ind w:left="720" w:hanging="360"/>
      </w:pPr>
      <w:rPr>
        <w:rFonts w:ascii="Arial" w:hAnsi="Arial" w:hint="default"/>
      </w:rPr>
    </w:lvl>
    <w:lvl w:ilvl="1" w:tplc="EDCC652C" w:tentative="1">
      <w:start w:val="1"/>
      <w:numFmt w:val="bullet"/>
      <w:lvlText w:val="•"/>
      <w:lvlJc w:val="left"/>
      <w:pPr>
        <w:tabs>
          <w:tab w:val="num" w:pos="1440"/>
        </w:tabs>
        <w:ind w:left="1440" w:hanging="360"/>
      </w:pPr>
      <w:rPr>
        <w:rFonts w:ascii="Arial" w:hAnsi="Arial" w:hint="default"/>
      </w:rPr>
    </w:lvl>
    <w:lvl w:ilvl="2" w:tplc="BD78217E" w:tentative="1">
      <w:start w:val="1"/>
      <w:numFmt w:val="bullet"/>
      <w:lvlText w:val="•"/>
      <w:lvlJc w:val="left"/>
      <w:pPr>
        <w:tabs>
          <w:tab w:val="num" w:pos="2160"/>
        </w:tabs>
        <w:ind w:left="2160" w:hanging="360"/>
      </w:pPr>
      <w:rPr>
        <w:rFonts w:ascii="Arial" w:hAnsi="Arial" w:hint="default"/>
      </w:rPr>
    </w:lvl>
    <w:lvl w:ilvl="3" w:tplc="5D9210B2" w:tentative="1">
      <w:start w:val="1"/>
      <w:numFmt w:val="bullet"/>
      <w:lvlText w:val="•"/>
      <w:lvlJc w:val="left"/>
      <w:pPr>
        <w:tabs>
          <w:tab w:val="num" w:pos="2880"/>
        </w:tabs>
        <w:ind w:left="2880" w:hanging="360"/>
      </w:pPr>
      <w:rPr>
        <w:rFonts w:ascii="Arial" w:hAnsi="Arial" w:hint="default"/>
      </w:rPr>
    </w:lvl>
    <w:lvl w:ilvl="4" w:tplc="F6967A16" w:tentative="1">
      <w:start w:val="1"/>
      <w:numFmt w:val="bullet"/>
      <w:lvlText w:val="•"/>
      <w:lvlJc w:val="left"/>
      <w:pPr>
        <w:tabs>
          <w:tab w:val="num" w:pos="3600"/>
        </w:tabs>
        <w:ind w:left="3600" w:hanging="360"/>
      </w:pPr>
      <w:rPr>
        <w:rFonts w:ascii="Arial" w:hAnsi="Arial" w:hint="default"/>
      </w:rPr>
    </w:lvl>
    <w:lvl w:ilvl="5" w:tplc="3A146BC8" w:tentative="1">
      <w:start w:val="1"/>
      <w:numFmt w:val="bullet"/>
      <w:lvlText w:val="•"/>
      <w:lvlJc w:val="left"/>
      <w:pPr>
        <w:tabs>
          <w:tab w:val="num" w:pos="4320"/>
        </w:tabs>
        <w:ind w:left="4320" w:hanging="360"/>
      </w:pPr>
      <w:rPr>
        <w:rFonts w:ascii="Arial" w:hAnsi="Arial" w:hint="default"/>
      </w:rPr>
    </w:lvl>
    <w:lvl w:ilvl="6" w:tplc="3FB08C40" w:tentative="1">
      <w:start w:val="1"/>
      <w:numFmt w:val="bullet"/>
      <w:lvlText w:val="•"/>
      <w:lvlJc w:val="left"/>
      <w:pPr>
        <w:tabs>
          <w:tab w:val="num" w:pos="5040"/>
        </w:tabs>
        <w:ind w:left="5040" w:hanging="360"/>
      </w:pPr>
      <w:rPr>
        <w:rFonts w:ascii="Arial" w:hAnsi="Arial" w:hint="default"/>
      </w:rPr>
    </w:lvl>
    <w:lvl w:ilvl="7" w:tplc="FD50AC1E" w:tentative="1">
      <w:start w:val="1"/>
      <w:numFmt w:val="bullet"/>
      <w:lvlText w:val="•"/>
      <w:lvlJc w:val="left"/>
      <w:pPr>
        <w:tabs>
          <w:tab w:val="num" w:pos="5760"/>
        </w:tabs>
        <w:ind w:left="5760" w:hanging="360"/>
      </w:pPr>
      <w:rPr>
        <w:rFonts w:ascii="Arial" w:hAnsi="Arial" w:hint="default"/>
      </w:rPr>
    </w:lvl>
    <w:lvl w:ilvl="8" w:tplc="ABF66E8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3781CA3"/>
    <w:multiLevelType w:val="hybridMultilevel"/>
    <w:tmpl w:val="8A2C5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3CA4E5B"/>
    <w:multiLevelType w:val="hybridMultilevel"/>
    <w:tmpl w:val="60C627AE"/>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7B239B1"/>
    <w:multiLevelType w:val="hybridMultilevel"/>
    <w:tmpl w:val="9BC67752"/>
    <w:lvl w:ilvl="0" w:tplc="3684D0B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8441731"/>
    <w:multiLevelType w:val="hybridMultilevel"/>
    <w:tmpl w:val="4D52AF08"/>
    <w:lvl w:ilvl="0" w:tplc="20000001">
      <w:start w:val="1"/>
      <w:numFmt w:val="bullet"/>
      <w:lvlText w:val=""/>
      <w:lvlJc w:val="left"/>
      <w:pPr>
        <w:ind w:left="787" w:hanging="360"/>
      </w:pPr>
      <w:rPr>
        <w:rFonts w:ascii="Symbol" w:hAnsi="Symbol" w:hint="default"/>
      </w:rPr>
    </w:lvl>
    <w:lvl w:ilvl="1" w:tplc="20000003" w:tentative="1">
      <w:start w:val="1"/>
      <w:numFmt w:val="bullet"/>
      <w:lvlText w:val="o"/>
      <w:lvlJc w:val="left"/>
      <w:pPr>
        <w:ind w:left="1507" w:hanging="360"/>
      </w:pPr>
      <w:rPr>
        <w:rFonts w:ascii="Courier New" w:hAnsi="Courier New" w:cs="Courier New" w:hint="default"/>
      </w:rPr>
    </w:lvl>
    <w:lvl w:ilvl="2" w:tplc="20000005" w:tentative="1">
      <w:start w:val="1"/>
      <w:numFmt w:val="bullet"/>
      <w:lvlText w:val=""/>
      <w:lvlJc w:val="left"/>
      <w:pPr>
        <w:ind w:left="2227" w:hanging="360"/>
      </w:pPr>
      <w:rPr>
        <w:rFonts w:ascii="Wingdings" w:hAnsi="Wingdings" w:hint="default"/>
      </w:rPr>
    </w:lvl>
    <w:lvl w:ilvl="3" w:tplc="20000001" w:tentative="1">
      <w:start w:val="1"/>
      <w:numFmt w:val="bullet"/>
      <w:lvlText w:val=""/>
      <w:lvlJc w:val="left"/>
      <w:pPr>
        <w:ind w:left="2947" w:hanging="360"/>
      </w:pPr>
      <w:rPr>
        <w:rFonts w:ascii="Symbol" w:hAnsi="Symbol" w:hint="default"/>
      </w:rPr>
    </w:lvl>
    <w:lvl w:ilvl="4" w:tplc="20000003" w:tentative="1">
      <w:start w:val="1"/>
      <w:numFmt w:val="bullet"/>
      <w:lvlText w:val="o"/>
      <w:lvlJc w:val="left"/>
      <w:pPr>
        <w:ind w:left="3667" w:hanging="360"/>
      </w:pPr>
      <w:rPr>
        <w:rFonts w:ascii="Courier New" w:hAnsi="Courier New" w:cs="Courier New" w:hint="default"/>
      </w:rPr>
    </w:lvl>
    <w:lvl w:ilvl="5" w:tplc="20000005" w:tentative="1">
      <w:start w:val="1"/>
      <w:numFmt w:val="bullet"/>
      <w:lvlText w:val=""/>
      <w:lvlJc w:val="left"/>
      <w:pPr>
        <w:ind w:left="4387" w:hanging="360"/>
      </w:pPr>
      <w:rPr>
        <w:rFonts w:ascii="Wingdings" w:hAnsi="Wingdings" w:hint="default"/>
      </w:rPr>
    </w:lvl>
    <w:lvl w:ilvl="6" w:tplc="20000001" w:tentative="1">
      <w:start w:val="1"/>
      <w:numFmt w:val="bullet"/>
      <w:lvlText w:val=""/>
      <w:lvlJc w:val="left"/>
      <w:pPr>
        <w:ind w:left="5107" w:hanging="360"/>
      </w:pPr>
      <w:rPr>
        <w:rFonts w:ascii="Symbol" w:hAnsi="Symbol" w:hint="default"/>
      </w:rPr>
    </w:lvl>
    <w:lvl w:ilvl="7" w:tplc="20000003" w:tentative="1">
      <w:start w:val="1"/>
      <w:numFmt w:val="bullet"/>
      <w:lvlText w:val="o"/>
      <w:lvlJc w:val="left"/>
      <w:pPr>
        <w:ind w:left="5827" w:hanging="360"/>
      </w:pPr>
      <w:rPr>
        <w:rFonts w:ascii="Courier New" w:hAnsi="Courier New" w:cs="Courier New" w:hint="default"/>
      </w:rPr>
    </w:lvl>
    <w:lvl w:ilvl="8" w:tplc="20000005" w:tentative="1">
      <w:start w:val="1"/>
      <w:numFmt w:val="bullet"/>
      <w:lvlText w:val=""/>
      <w:lvlJc w:val="left"/>
      <w:pPr>
        <w:ind w:left="6547" w:hanging="360"/>
      </w:pPr>
      <w:rPr>
        <w:rFonts w:ascii="Wingdings" w:hAnsi="Wingdings" w:hint="default"/>
      </w:rPr>
    </w:lvl>
  </w:abstractNum>
  <w:abstractNum w:abstractNumId="60" w15:restartNumberingAfterBreak="0">
    <w:nsid w:val="4B49009B"/>
    <w:multiLevelType w:val="hybridMultilevel"/>
    <w:tmpl w:val="D2AA3E98"/>
    <w:lvl w:ilvl="0" w:tplc="D410F8DC">
      <w:start w:val="1"/>
      <w:numFmt w:val="bullet"/>
      <w:lvlText w:val="•"/>
      <w:lvlJc w:val="left"/>
      <w:pPr>
        <w:tabs>
          <w:tab w:val="num" w:pos="720"/>
        </w:tabs>
        <w:ind w:left="720" w:hanging="360"/>
      </w:pPr>
      <w:rPr>
        <w:rFonts w:ascii="Arial" w:hAnsi="Arial" w:hint="default"/>
      </w:rPr>
    </w:lvl>
    <w:lvl w:ilvl="1" w:tplc="988486A2" w:tentative="1">
      <w:start w:val="1"/>
      <w:numFmt w:val="bullet"/>
      <w:lvlText w:val="•"/>
      <w:lvlJc w:val="left"/>
      <w:pPr>
        <w:tabs>
          <w:tab w:val="num" w:pos="1440"/>
        </w:tabs>
        <w:ind w:left="1440" w:hanging="360"/>
      </w:pPr>
      <w:rPr>
        <w:rFonts w:ascii="Arial" w:hAnsi="Arial" w:hint="default"/>
      </w:rPr>
    </w:lvl>
    <w:lvl w:ilvl="2" w:tplc="95A2DB1E" w:tentative="1">
      <w:start w:val="1"/>
      <w:numFmt w:val="bullet"/>
      <w:lvlText w:val="•"/>
      <w:lvlJc w:val="left"/>
      <w:pPr>
        <w:tabs>
          <w:tab w:val="num" w:pos="2160"/>
        </w:tabs>
        <w:ind w:left="2160" w:hanging="360"/>
      </w:pPr>
      <w:rPr>
        <w:rFonts w:ascii="Arial" w:hAnsi="Arial" w:hint="default"/>
      </w:rPr>
    </w:lvl>
    <w:lvl w:ilvl="3" w:tplc="88B8A3FC" w:tentative="1">
      <w:start w:val="1"/>
      <w:numFmt w:val="bullet"/>
      <w:lvlText w:val="•"/>
      <w:lvlJc w:val="left"/>
      <w:pPr>
        <w:tabs>
          <w:tab w:val="num" w:pos="2880"/>
        </w:tabs>
        <w:ind w:left="2880" w:hanging="360"/>
      </w:pPr>
      <w:rPr>
        <w:rFonts w:ascii="Arial" w:hAnsi="Arial" w:hint="default"/>
      </w:rPr>
    </w:lvl>
    <w:lvl w:ilvl="4" w:tplc="80D4A3A0" w:tentative="1">
      <w:start w:val="1"/>
      <w:numFmt w:val="bullet"/>
      <w:lvlText w:val="•"/>
      <w:lvlJc w:val="left"/>
      <w:pPr>
        <w:tabs>
          <w:tab w:val="num" w:pos="3600"/>
        </w:tabs>
        <w:ind w:left="3600" w:hanging="360"/>
      </w:pPr>
      <w:rPr>
        <w:rFonts w:ascii="Arial" w:hAnsi="Arial" w:hint="default"/>
      </w:rPr>
    </w:lvl>
    <w:lvl w:ilvl="5" w:tplc="D56E8DA6" w:tentative="1">
      <w:start w:val="1"/>
      <w:numFmt w:val="bullet"/>
      <w:lvlText w:val="•"/>
      <w:lvlJc w:val="left"/>
      <w:pPr>
        <w:tabs>
          <w:tab w:val="num" w:pos="4320"/>
        </w:tabs>
        <w:ind w:left="4320" w:hanging="360"/>
      </w:pPr>
      <w:rPr>
        <w:rFonts w:ascii="Arial" w:hAnsi="Arial" w:hint="default"/>
      </w:rPr>
    </w:lvl>
    <w:lvl w:ilvl="6" w:tplc="B6381514" w:tentative="1">
      <w:start w:val="1"/>
      <w:numFmt w:val="bullet"/>
      <w:lvlText w:val="•"/>
      <w:lvlJc w:val="left"/>
      <w:pPr>
        <w:tabs>
          <w:tab w:val="num" w:pos="5040"/>
        </w:tabs>
        <w:ind w:left="5040" w:hanging="360"/>
      </w:pPr>
      <w:rPr>
        <w:rFonts w:ascii="Arial" w:hAnsi="Arial" w:hint="default"/>
      </w:rPr>
    </w:lvl>
    <w:lvl w:ilvl="7" w:tplc="00FE8204" w:tentative="1">
      <w:start w:val="1"/>
      <w:numFmt w:val="bullet"/>
      <w:lvlText w:val="•"/>
      <w:lvlJc w:val="left"/>
      <w:pPr>
        <w:tabs>
          <w:tab w:val="num" w:pos="5760"/>
        </w:tabs>
        <w:ind w:left="5760" w:hanging="360"/>
      </w:pPr>
      <w:rPr>
        <w:rFonts w:ascii="Arial" w:hAnsi="Arial" w:hint="default"/>
      </w:rPr>
    </w:lvl>
    <w:lvl w:ilvl="8" w:tplc="5F268C9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BAE1C06"/>
    <w:multiLevelType w:val="hybridMultilevel"/>
    <w:tmpl w:val="DF9E491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2" w15:restartNumberingAfterBreak="0">
    <w:nsid w:val="4C910E13"/>
    <w:multiLevelType w:val="hybridMultilevel"/>
    <w:tmpl w:val="8BEC6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D08642E"/>
    <w:multiLevelType w:val="hybridMultilevel"/>
    <w:tmpl w:val="778E0648"/>
    <w:lvl w:ilvl="0" w:tplc="8E724BD4">
      <w:start w:val="2"/>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4F9D7553"/>
    <w:multiLevelType w:val="hybridMultilevel"/>
    <w:tmpl w:val="6A5E1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0CA1338"/>
    <w:multiLevelType w:val="hybridMultilevel"/>
    <w:tmpl w:val="EB720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3330AB9"/>
    <w:multiLevelType w:val="hybridMultilevel"/>
    <w:tmpl w:val="EBA0104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53650136"/>
    <w:multiLevelType w:val="hybridMultilevel"/>
    <w:tmpl w:val="42E26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66235AE"/>
    <w:multiLevelType w:val="hybridMultilevel"/>
    <w:tmpl w:val="3508ECA6"/>
    <w:lvl w:ilvl="0" w:tplc="E38069F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58574F97"/>
    <w:multiLevelType w:val="hybridMultilevel"/>
    <w:tmpl w:val="275C7F30"/>
    <w:lvl w:ilvl="0" w:tplc="6116F61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0" w15:restartNumberingAfterBreak="0">
    <w:nsid w:val="594332AA"/>
    <w:multiLevelType w:val="hybridMultilevel"/>
    <w:tmpl w:val="9EBC1948"/>
    <w:lvl w:ilvl="0" w:tplc="20000001">
      <w:start w:val="1"/>
      <w:numFmt w:val="bullet"/>
      <w:lvlText w:val=""/>
      <w:lvlJc w:val="left"/>
      <w:pPr>
        <w:ind w:left="1068" w:hanging="360"/>
      </w:pPr>
      <w:rPr>
        <w:rFonts w:ascii="Symbol" w:hAnsi="Symbol" w:hint="default"/>
      </w:rPr>
    </w:lvl>
    <w:lvl w:ilvl="1" w:tplc="20000003">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71" w15:restartNumberingAfterBreak="0">
    <w:nsid w:val="5AC57A3D"/>
    <w:multiLevelType w:val="hybridMultilevel"/>
    <w:tmpl w:val="90768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B905A3F"/>
    <w:multiLevelType w:val="hybridMultilevel"/>
    <w:tmpl w:val="C54A1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C183E80"/>
    <w:multiLevelType w:val="hybridMultilevel"/>
    <w:tmpl w:val="F4DEA72C"/>
    <w:lvl w:ilvl="0" w:tplc="AE3250EC">
      <w:start w:val="1"/>
      <w:numFmt w:val="bullet"/>
      <w:lvlText w:val="•"/>
      <w:lvlJc w:val="left"/>
      <w:pPr>
        <w:tabs>
          <w:tab w:val="num" w:pos="720"/>
        </w:tabs>
        <w:ind w:left="720" w:hanging="360"/>
      </w:pPr>
      <w:rPr>
        <w:rFonts w:ascii="Arial" w:hAnsi="Arial" w:hint="default"/>
      </w:rPr>
    </w:lvl>
    <w:lvl w:ilvl="1" w:tplc="DC66C260" w:tentative="1">
      <w:start w:val="1"/>
      <w:numFmt w:val="bullet"/>
      <w:lvlText w:val="•"/>
      <w:lvlJc w:val="left"/>
      <w:pPr>
        <w:tabs>
          <w:tab w:val="num" w:pos="1440"/>
        </w:tabs>
        <w:ind w:left="1440" w:hanging="360"/>
      </w:pPr>
      <w:rPr>
        <w:rFonts w:ascii="Arial" w:hAnsi="Arial" w:hint="default"/>
      </w:rPr>
    </w:lvl>
    <w:lvl w:ilvl="2" w:tplc="5B72AEA0" w:tentative="1">
      <w:start w:val="1"/>
      <w:numFmt w:val="bullet"/>
      <w:lvlText w:val="•"/>
      <w:lvlJc w:val="left"/>
      <w:pPr>
        <w:tabs>
          <w:tab w:val="num" w:pos="2160"/>
        </w:tabs>
        <w:ind w:left="2160" w:hanging="360"/>
      </w:pPr>
      <w:rPr>
        <w:rFonts w:ascii="Arial" w:hAnsi="Arial" w:hint="default"/>
      </w:rPr>
    </w:lvl>
    <w:lvl w:ilvl="3" w:tplc="D0B69486" w:tentative="1">
      <w:start w:val="1"/>
      <w:numFmt w:val="bullet"/>
      <w:lvlText w:val="•"/>
      <w:lvlJc w:val="left"/>
      <w:pPr>
        <w:tabs>
          <w:tab w:val="num" w:pos="2880"/>
        </w:tabs>
        <w:ind w:left="2880" w:hanging="360"/>
      </w:pPr>
      <w:rPr>
        <w:rFonts w:ascii="Arial" w:hAnsi="Arial" w:hint="default"/>
      </w:rPr>
    </w:lvl>
    <w:lvl w:ilvl="4" w:tplc="59FEDD02" w:tentative="1">
      <w:start w:val="1"/>
      <w:numFmt w:val="bullet"/>
      <w:lvlText w:val="•"/>
      <w:lvlJc w:val="left"/>
      <w:pPr>
        <w:tabs>
          <w:tab w:val="num" w:pos="3600"/>
        </w:tabs>
        <w:ind w:left="3600" w:hanging="360"/>
      </w:pPr>
      <w:rPr>
        <w:rFonts w:ascii="Arial" w:hAnsi="Arial" w:hint="default"/>
      </w:rPr>
    </w:lvl>
    <w:lvl w:ilvl="5" w:tplc="3D52FD20" w:tentative="1">
      <w:start w:val="1"/>
      <w:numFmt w:val="bullet"/>
      <w:lvlText w:val="•"/>
      <w:lvlJc w:val="left"/>
      <w:pPr>
        <w:tabs>
          <w:tab w:val="num" w:pos="4320"/>
        </w:tabs>
        <w:ind w:left="4320" w:hanging="360"/>
      </w:pPr>
      <w:rPr>
        <w:rFonts w:ascii="Arial" w:hAnsi="Arial" w:hint="default"/>
      </w:rPr>
    </w:lvl>
    <w:lvl w:ilvl="6" w:tplc="58C05064" w:tentative="1">
      <w:start w:val="1"/>
      <w:numFmt w:val="bullet"/>
      <w:lvlText w:val="•"/>
      <w:lvlJc w:val="left"/>
      <w:pPr>
        <w:tabs>
          <w:tab w:val="num" w:pos="5040"/>
        </w:tabs>
        <w:ind w:left="5040" w:hanging="360"/>
      </w:pPr>
      <w:rPr>
        <w:rFonts w:ascii="Arial" w:hAnsi="Arial" w:hint="default"/>
      </w:rPr>
    </w:lvl>
    <w:lvl w:ilvl="7" w:tplc="79346676" w:tentative="1">
      <w:start w:val="1"/>
      <w:numFmt w:val="bullet"/>
      <w:lvlText w:val="•"/>
      <w:lvlJc w:val="left"/>
      <w:pPr>
        <w:tabs>
          <w:tab w:val="num" w:pos="5760"/>
        </w:tabs>
        <w:ind w:left="5760" w:hanging="360"/>
      </w:pPr>
      <w:rPr>
        <w:rFonts w:ascii="Arial" w:hAnsi="Arial" w:hint="default"/>
      </w:rPr>
    </w:lvl>
    <w:lvl w:ilvl="8" w:tplc="5336D61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CC54BCC"/>
    <w:multiLevelType w:val="hybridMultilevel"/>
    <w:tmpl w:val="2020D19E"/>
    <w:lvl w:ilvl="0" w:tplc="A89E33DC">
      <w:numFmt w:val="bullet"/>
      <w:lvlText w:val="-"/>
      <w:lvlJc w:val="left"/>
      <w:pPr>
        <w:ind w:left="720" w:hanging="360"/>
      </w:pPr>
      <w:rPr>
        <w:rFonts w:ascii="Arial" w:eastAsia="Arial"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5DE60EB3"/>
    <w:multiLevelType w:val="multilevel"/>
    <w:tmpl w:val="49EE9E4A"/>
    <w:lvl w:ilvl="0">
      <w:start w:val="2"/>
      <w:numFmt w:val="decimal"/>
      <w:lvlText w:val="%1."/>
      <w:lvlJc w:val="left"/>
      <w:pPr>
        <w:ind w:left="480" w:hanging="48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76" w15:restartNumberingAfterBreak="0">
    <w:nsid w:val="5E6D42FA"/>
    <w:multiLevelType w:val="hybridMultilevel"/>
    <w:tmpl w:val="43AA1C56"/>
    <w:lvl w:ilvl="0" w:tplc="080C000F">
      <w:start w:val="1"/>
      <w:numFmt w:val="decimal"/>
      <w:lvlText w:val="%1."/>
      <w:lvlJc w:val="left"/>
      <w:pPr>
        <w:tabs>
          <w:tab w:val="num" w:pos="360"/>
        </w:tabs>
        <w:ind w:left="360" w:hanging="360"/>
      </w:pPr>
      <w:rPr>
        <w:rFonts w:hint="default"/>
      </w:rPr>
    </w:lvl>
    <w:lvl w:ilvl="1" w:tplc="EE42F0C2">
      <w:numFmt w:val="bullet"/>
      <w:lvlText w:val="•"/>
      <w:lvlJc w:val="left"/>
      <w:pPr>
        <w:tabs>
          <w:tab w:val="num" w:pos="1080"/>
        </w:tabs>
        <w:ind w:left="1080" w:hanging="360"/>
      </w:pPr>
      <w:rPr>
        <w:rFonts w:ascii="Arial" w:hAnsi="Arial" w:hint="default"/>
      </w:rPr>
    </w:lvl>
    <w:lvl w:ilvl="2" w:tplc="FC201A9E" w:tentative="1">
      <w:start w:val="1"/>
      <w:numFmt w:val="bullet"/>
      <w:lvlText w:val="•"/>
      <w:lvlJc w:val="left"/>
      <w:pPr>
        <w:tabs>
          <w:tab w:val="num" w:pos="1800"/>
        </w:tabs>
        <w:ind w:left="1800" w:hanging="360"/>
      </w:pPr>
      <w:rPr>
        <w:rFonts w:ascii="Arial" w:hAnsi="Arial" w:hint="default"/>
      </w:rPr>
    </w:lvl>
    <w:lvl w:ilvl="3" w:tplc="862E0F46" w:tentative="1">
      <w:start w:val="1"/>
      <w:numFmt w:val="bullet"/>
      <w:lvlText w:val="•"/>
      <w:lvlJc w:val="left"/>
      <w:pPr>
        <w:tabs>
          <w:tab w:val="num" w:pos="2520"/>
        </w:tabs>
        <w:ind w:left="2520" w:hanging="360"/>
      </w:pPr>
      <w:rPr>
        <w:rFonts w:ascii="Arial" w:hAnsi="Arial" w:hint="default"/>
      </w:rPr>
    </w:lvl>
    <w:lvl w:ilvl="4" w:tplc="67D0F45C" w:tentative="1">
      <w:start w:val="1"/>
      <w:numFmt w:val="bullet"/>
      <w:lvlText w:val="•"/>
      <w:lvlJc w:val="left"/>
      <w:pPr>
        <w:tabs>
          <w:tab w:val="num" w:pos="3240"/>
        </w:tabs>
        <w:ind w:left="3240" w:hanging="360"/>
      </w:pPr>
      <w:rPr>
        <w:rFonts w:ascii="Arial" w:hAnsi="Arial" w:hint="default"/>
      </w:rPr>
    </w:lvl>
    <w:lvl w:ilvl="5" w:tplc="1AA823D2" w:tentative="1">
      <w:start w:val="1"/>
      <w:numFmt w:val="bullet"/>
      <w:lvlText w:val="•"/>
      <w:lvlJc w:val="left"/>
      <w:pPr>
        <w:tabs>
          <w:tab w:val="num" w:pos="3960"/>
        </w:tabs>
        <w:ind w:left="3960" w:hanging="360"/>
      </w:pPr>
      <w:rPr>
        <w:rFonts w:ascii="Arial" w:hAnsi="Arial" w:hint="default"/>
      </w:rPr>
    </w:lvl>
    <w:lvl w:ilvl="6" w:tplc="702A62E4" w:tentative="1">
      <w:start w:val="1"/>
      <w:numFmt w:val="bullet"/>
      <w:lvlText w:val="•"/>
      <w:lvlJc w:val="left"/>
      <w:pPr>
        <w:tabs>
          <w:tab w:val="num" w:pos="4680"/>
        </w:tabs>
        <w:ind w:left="4680" w:hanging="360"/>
      </w:pPr>
      <w:rPr>
        <w:rFonts w:ascii="Arial" w:hAnsi="Arial" w:hint="default"/>
      </w:rPr>
    </w:lvl>
    <w:lvl w:ilvl="7" w:tplc="1F74ECF4" w:tentative="1">
      <w:start w:val="1"/>
      <w:numFmt w:val="bullet"/>
      <w:lvlText w:val="•"/>
      <w:lvlJc w:val="left"/>
      <w:pPr>
        <w:tabs>
          <w:tab w:val="num" w:pos="5400"/>
        </w:tabs>
        <w:ind w:left="5400" w:hanging="360"/>
      </w:pPr>
      <w:rPr>
        <w:rFonts w:ascii="Arial" w:hAnsi="Arial" w:hint="default"/>
      </w:rPr>
    </w:lvl>
    <w:lvl w:ilvl="8" w:tplc="D4288182" w:tentative="1">
      <w:start w:val="1"/>
      <w:numFmt w:val="bullet"/>
      <w:lvlText w:val="•"/>
      <w:lvlJc w:val="left"/>
      <w:pPr>
        <w:tabs>
          <w:tab w:val="num" w:pos="6120"/>
        </w:tabs>
        <w:ind w:left="6120" w:hanging="360"/>
      </w:pPr>
      <w:rPr>
        <w:rFonts w:ascii="Arial" w:hAnsi="Arial" w:hint="default"/>
      </w:rPr>
    </w:lvl>
  </w:abstractNum>
  <w:abstractNum w:abstractNumId="77" w15:restartNumberingAfterBreak="0">
    <w:nsid w:val="5F4E76F4"/>
    <w:multiLevelType w:val="hybridMultilevel"/>
    <w:tmpl w:val="A2228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606B2943"/>
    <w:multiLevelType w:val="hybridMultilevel"/>
    <w:tmpl w:val="140A1E34"/>
    <w:lvl w:ilvl="0" w:tplc="080C0019">
      <w:start w:val="1"/>
      <w:numFmt w:val="lowerLetter"/>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0E611C2"/>
    <w:multiLevelType w:val="hybridMultilevel"/>
    <w:tmpl w:val="06E83868"/>
    <w:lvl w:ilvl="0" w:tplc="E38069F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621E5715"/>
    <w:multiLevelType w:val="hybridMultilevel"/>
    <w:tmpl w:val="C04E0722"/>
    <w:lvl w:ilvl="0" w:tplc="08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628D140C"/>
    <w:multiLevelType w:val="hybridMultilevel"/>
    <w:tmpl w:val="AAE6EC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2" w15:restartNumberingAfterBreak="0">
    <w:nsid w:val="64170011"/>
    <w:multiLevelType w:val="hybridMultilevel"/>
    <w:tmpl w:val="97F627C6"/>
    <w:lvl w:ilvl="0" w:tplc="E38069F4">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3" w15:restartNumberingAfterBreak="0">
    <w:nsid w:val="66464EFF"/>
    <w:multiLevelType w:val="multilevel"/>
    <w:tmpl w:val="841A5B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66F2261C"/>
    <w:multiLevelType w:val="hybridMultilevel"/>
    <w:tmpl w:val="7478995C"/>
    <w:lvl w:ilvl="0" w:tplc="080C000F">
      <w:start w:val="1"/>
      <w:numFmt w:val="decimal"/>
      <w:lvlText w:val="%1."/>
      <w:lvlJc w:val="left"/>
      <w:pPr>
        <w:ind w:left="720" w:hanging="360"/>
      </w:pPr>
      <w:rPr>
        <w:rFonts w:hint="default"/>
      </w:rPr>
    </w:lvl>
    <w:lvl w:ilvl="1" w:tplc="E38069F4">
      <w:numFmt w:val="bullet"/>
      <w:lvlText w:val="-"/>
      <w:lvlJc w:val="left"/>
      <w:pPr>
        <w:ind w:left="1440" w:hanging="360"/>
      </w:pPr>
      <w:rPr>
        <w:rFonts w:ascii="Calibri" w:eastAsiaTheme="minorHAnsi"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5" w15:restartNumberingAfterBreak="0">
    <w:nsid w:val="673F2983"/>
    <w:multiLevelType w:val="hybridMultilevel"/>
    <w:tmpl w:val="6A363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67D4041F"/>
    <w:multiLevelType w:val="hybridMultilevel"/>
    <w:tmpl w:val="8F8ED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84F76E3"/>
    <w:multiLevelType w:val="hybridMultilevel"/>
    <w:tmpl w:val="DACECB82"/>
    <w:lvl w:ilvl="0" w:tplc="6A444428">
      <w:start w:val="1"/>
      <w:numFmt w:val="bullet"/>
      <w:lvlText w:val="•"/>
      <w:lvlJc w:val="left"/>
      <w:pPr>
        <w:tabs>
          <w:tab w:val="num" w:pos="720"/>
        </w:tabs>
        <w:ind w:left="720" w:hanging="360"/>
      </w:pPr>
      <w:rPr>
        <w:rFonts w:ascii="Arial" w:hAnsi="Arial" w:hint="default"/>
      </w:rPr>
    </w:lvl>
    <w:lvl w:ilvl="1" w:tplc="222EAEBC">
      <w:start w:val="1"/>
      <w:numFmt w:val="bullet"/>
      <w:lvlText w:val="•"/>
      <w:lvlJc w:val="left"/>
      <w:pPr>
        <w:tabs>
          <w:tab w:val="num" w:pos="1440"/>
        </w:tabs>
        <w:ind w:left="1440" w:hanging="360"/>
      </w:pPr>
      <w:rPr>
        <w:rFonts w:ascii="Arial" w:hAnsi="Arial" w:hint="default"/>
      </w:rPr>
    </w:lvl>
    <w:lvl w:ilvl="2" w:tplc="D23000D4">
      <w:start w:val="1"/>
      <w:numFmt w:val="bullet"/>
      <w:lvlText w:val="•"/>
      <w:lvlJc w:val="left"/>
      <w:pPr>
        <w:tabs>
          <w:tab w:val="num" w:pos="2160"/>
        </w:tabs>
        <w:ind w:left="2160" w:hanging="360"/>
      </w:pPr>
      <w:rPr>
        <w:rFonts w:ascii="Arial" w:hAnsi="Arial" w:hint="default"/>
      </w:rPr>
    </w:lvl>
    <w:lvl w:ilvl="3" w:tplc="22C41CE8" w:tentative="1">
      <w:start w:val="1"/>
      <w:numFmt w:val="bullet"/>
      <w:lvlText w:val="•"/>
      <w:lvlJc w:val="left"/>
      <w:pPr>
        <w:tabs>
          <w:tab w:val="num" w:pos="2880"/>
        </w:tabs>
        <w:ind w:left="2880" w:hanging="360"/>
      </w:pPr>
      <w:rPr>
        <w:rFonts w:ascii="Arial" w:hAnsi="Arial" w:hint="default"/>
      </w:rPr>
    </w:lvl>
    <w:lvl w:ilvl="4" w:tplc="62AA69DA" w:tentative="1">
      <w:start w:val="1"/>
      <w:numFmt w:val="bullet"/>
      <w:lvlText w:val="•"/>
      <w:lvlJc w:val="left"/>
      <w:pPr>
        <w:tabs>
          <w:tab w:val="num" w:pos="3600"/>
        </w:tabs>
        <w:ind w:left="3600" w:hanging="360"/>
      </w:pPr>
      <w:rPr>
        <w:rFonts w:ascii="Arial" w:hAnsi="Arial" w:hint="default"/>
      </w:rPr>
    </w:lvl>
    <w:lvl w:ilvl="5" w:tplc="43BAAD4E" w:tentative="1">
      <w:start w:val="1"/>
      <w:numFmt w:val="bullet"/>
      <w:lvlText w:val="•"/>
      <w:lvlJc w:val="left"/>
      <w:pPr>
        <w:tabs>
          <w:tab w:val="num" w:pos="4320"/>
        </w:tabs>
        <w:ind w:left="4320" w:hanging="360"/>
      </w:pPr>
      <w:rPr>
        <w:rFonts w:ascii="Arial" w:hAnsi="Arial" w:hint="default"/>
      </w:rPr>
    </w:lvl>
    <w:lvl w:ilvl="6" w:tplc="39D03E08" w:tentative="1">
      <w:start w:val="1"/>
      <w:numFmt w:val="bullet"/>
      <w:lvlText w:val="•"/>
      <w:lvlJc w:val="left"/>
      <w:pPr>
        <w:tabs>
          <w:tab w:val="num" w:pos="5040"/>
        </w:tabs>
        <w:ind w:left="5040" w:hanging="360"/>
      </w:pPr>
      <w:rPr>
        <w:rFonts w:ascii="Arial" w:hAnsi="Arial" w:hint="default"/>
      </w:rPr>
    </w:lvl>
    <w:lvl w:ilvl="7" w:tplc="35E4BD00" w:tentative="1">
      <w:start w:val="1"/>
      <w:numFmt w:val="bullet"/>
      <w:lvlText w:val="•"/>
      <w:lvlJc w:val="left"/>
      <w:pPr>
        <w:tabs>
          <w:tab w:val="num" w:pos="5760"/>
        </w:tabs>
        <w:ind w:left="5760" w:hanging="360"/>
      </w:pPr>
      <w:rPr>
        <w:rFonts w:ascii="Arial" w:hAnsi="Arial" w:hint="default"/>
      </w:rPr>
    </w:lvl>
    <w:lvl w:ilvl="8" w:tplc="1C58E192"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A103E28"/>
    <w:multiLevelType w:val="hybridMultilevel"/>
    <w:tmpl w:val="A544BC26"/>
    <w:lvl w:ilvl="0" w:tplc="A89E33DC">
      <w:numFmt w:val="bullet"/>
      <w:lvlText w:val="-"/>
      <w:lvlJc w:val="left"/>
      <w:pPr>
        <w:ind w:left="720" w:hanging="360"/>
      </w:pPr>
      <w:rPr>
        <w:rFonts w:ascii="Arial" w:eastAsia="Arial"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6C2A4F29"/>
    <w:multiLevelType w:val="hybridMultilevel"/>
    <w:tmpl w:val="5B02D30E"/>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CA417A4"/>
    <w:multiLevelType w:val="hybridMultilevel"/>
    <w:tmpl w:val="516E712E"/>
    <w:lvl w:ilvl="0" w:tplc="9394FD70">
      <w:start w:val="1"/>
      <w:numFmt w:val="bullet"/>
      <w:lvlText w:val="-"/>
      <w:lvlJc w:val="left"/>
      <w:pPr>
        <w:ind w:left="1440" w:hanging="360"/>
      </w:pPr>
      <w:rPr>
        <w:rFonts w:ascii="Times New Roman" w:hAnsi="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1" w15:restartNumberingAfterBreak="0">
    <w:nsid w:val="6D314B3C"/>
    <w:multiLevelType w:val="hybridMultilevel"/>
    <w:tmpl w:val="A4886E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DF17971"/>
    <w:multiLevelType w:val="hybridMultilevel"/>
    <w:tmpl w:val="D27EE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EDC48FA"/>
    <w:multiLevelType w:val="hybridMultilevel"/>
    <w:tmpl w:val="DFF41FB0"/>
    <w:lvl w:ilvl="0" w:tplc="08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6EF32BF2"/>
    <w:multiLevelType w:val="hybridMultilevel"/>
    <w:tmpl w:val="4F1EC83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15:restartNumberingAfterBreak="0">
    <w:nsid w:val="6F8052E7"/>
    <w:multiLevelType w:val="hybridMultilevel"/>
    <w:tmpl w:val="65E0D960"/>
    <w:lvl w:ilvl="0" w:tplc="5482587E">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5482587E">
      <w:numFmt w:val="bullet"/>
      <w:lvlText w:val="-"/>
      <w:lvlJc w:val="left"/>
      <w:pPr>
        <w:ind w:left="2160" w:hanging="360"/>
      </w:pPr>
      <w:rPr>
        <w:rFonts w:ascii="Arial" w:eastAsia="SimSun" w:hAnsi="Arial" w:cs="Aria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15:restartNumberingAfterBreak="0">
    <w:nsid w:val="6FDA5A3D"/>
    <w:multiLevelType w:val="hybridMultilevel"/>
    <w:tmpl w:val="1BD2A0D2"/>
    <w:lvl w:ilvl="0" w:tplc="A89E33DC">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702D440B"/>
    <w:multiLevelType w:val="hybridMultilevel"/>
    <w:tmpl w:val="35008EE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8" w15:restartNumberingAfterBreak="0">
    <w:nsid w:val="70774B14"/>
    <w:multiLevelType w:val="hybridMultilevel"/>
    <w:tmpl w:val="1322570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9" w15:restartNumberingAfterBreak="0">
    <w:nsid w:val="738514AC"/>
    <w:multiLevelType w:val="multilevel"/>
    <w:tmpl w:val="94783E48"/>
    <w:lvl w:ilvl="0">
      <w:start w:val="1"/>
      <w:numFmt w:val="decimal"/>
      <w:lvlText w:val="%1."/>
      <w:lvlJc w:val="left"/>
      <w:pPr>
        <w:ind w:left="720" w:hanging="360"/>
      </w:pPr>
      <w:rPr>
        <w:rFonts w:hint="default"/>
        <w:b/>
        <w:i/>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3C227F0"/>
    <w:multiLevelType w:val="hybridMultilevel"/>
    <w:tmpl w:val="9CC6C8E2"/>
    <w:lvl w:ilvl="0" w:tplc="A89E33DC">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73EB6110"/>
    <w:multiLevelType w:val="hybridMultilevel"/>
    <w:tmpl w:val="BFBE94D2"/>
    <w:lvl w:ilvl="0" w:tplc="E38069F4">
      <w:numFmt w:val="bullet"/>
      <w:lvlText w:val="-"/>
      <w:lvlJc w:val="left"/>
      <w:pPr>
        <w:ind w:left="1080" w:hanging="360"/>
      </w:pPr>
      <w:rPr>
        <w:rFonts w:ascii="Calibri" w:eastAsiaTheme="minorHAnsi" w:hAnsi="Calibri" w:cs="Calibr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2" w15:restartNumberingAfterBreak="0">
    <w:nsid w:val="74541818"/>
    <w:multiLevelType w:val="hybridMultilevel"/>
    <w:tmpl w:val="A210E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4E25960"/>
    <w:multiLevelType w:val="hybridMultilevel"/>
    <w:tmpl w:val="E7AA0B14"/>
    <w:lvl w:ilvl="0" w:tplc="A89E33DC">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15:restartNumberingAfterBreak="0">
    <w:nsid w:val="75370A8A"/>
    <w:multiLevelType w:val="hybridMultilevel"/>
    <w:tmpl w:val="77E63A14"/>
    <w:lvl w:ilvl="0" w:tplc="361EAE0C">
      <w:start w:val="1"/>
      <w:numFmt w:val="decimal"/>
      <w:lvlText w:val="%1."/>
      <w:lvlJc w:val="left"/>
      <w:pPr>
        <w:ind w:left="2484" w:hanging="360"/>
      </w:pPr>
      <w:rPr>
        <w:rFonts w:hint="default"/>
      </w:rPr>
    </w:lvl>
    <w:lvl w:ilvl="1" w:tplc="080C0019" w:tentative="1">
      <w:start w:val="1"/>
      <w:numFmt w:val="lowerLetter"/>
      <w:lvlText w:val="%2."/>
      <w:lvlJc w:val="left"/>
      <w:pPr>
        <w:ind w:left="3204" w:hanging="360"/>
      </w:pPr>
    </w:lvl>
    <w:lvl w:ilvl="2" w:tplc="080C001B" w:tentative="1">
      <w:start w:val="1"/>
      <w:numFmt w:val="lowerRoman"/>
      <w:lvlText w:val="%3."/>
      <w:lvlJc w:val="right"/>
      <w:pPr>
        <w:ind w:left="3924" w:hanging="180"/>
      </w:pPr>
    </w:lvl>
    <w:lvl w:ilvl="3" w:tplc="080C000F" w:tentative="1">
      <w:start w:val="1"/>
      <w:numFmt w:val="decimal"/>
      <w:lvlText w:val="%4."/>
      <w:lvlJc w:val="left"/>
      <w:pPr>
        <w:ind w:left="4644" w:hanging="360"/>
      </w:pPr>
    </w:lvl>
    <w:lvl w:ilvl="4" w:tplc="080C0019" w:tentative="1">
      <w:start w:val="1"/>
      <w:numFmt w:val="lowerLetter"/>
      <w:lvlText w:val="%5."/>
      <w:lvlJc w:val="left"/>
      <w:pPr>
        <w:ind w:left="5364" w:hanging="360"/>
      </w:pPr>
    </w:lvl>
    <w:lvl w:ilvl="5" w:tplc="080C001B" w:tentative="1">
      <w:start w:val="1"/>
      <w:numFmt w:val="lowerRoman"/>
      <w:lvlText w:val="%6."/>
      <w:lvlJc w:val="right"/>
      <w:pPr>
        <w:ind w:left="6084" w:hanging="180"/>
      </w:pPr>
    </w:lvl>
    <w:lvl w:ilvl="6" w:tplc="080C000F" w:tentative="1">
      <w:start w:val="1"/>
      <w:numFmt w:val="decimal"/>
      <w:lvlText w:val="%7."/>
      <w:lvlJc w:val="left"/>
      <w:pPr>
        <w:ind w:left="6804" w:hanging="360"/>
      </w:pPr>
    </w:lvl>
    <w:lvl w:ilvl="7" w:tplc="080C0019" w:tentative="1">
      <w:start w:val="1"/>
      <w:numFmt w:val="lowerLetter"/>
      <w:lvlText w:val="%8."/>
      <w:lvlJc w:val="left"/>
      <w:pPr>
        <w:ind w:left="7524" w:hanging="360"/>
      </w:pPr>
    </w:lvl>
    <w:lvl w:ilvl="8" w:tplc="080C001B" w:tentative="1">
      <w:start w:val="1"/>
      <w:numFmt w:val="lowerRoman"/>
      <w:lvlText w:val="%9."/>
      <w:lvlJc w:val="right"/>
      <w:pPr>
        <w:ind w:left="8244" w:hanging="180"/>
      </w:pPr>
    </w:lvl>
  </w:abstractNum>
  <w:abstractNum w:abstractNumId="105" w15:restartNumberingAfterBreak="0">
    <w:nsid w:val="778C0621"/>
    <w:multiLevelType w:val="hybridMultilevel"/>
    <w:tmpl w:val="A95A6478"/>
    <w:lvl w:ilvl="0" w:tplc="F1025A56">
      <w:start w:val="1"/>
      <w:numFmt w:val="bullet"/>
      <w:lvlText w:val="•"/>
      <w:lvlJc w:val="left"/>
      <w:pPr>
        <w:tabs>
          <w:tab w:val="num" w:pos="360"/>
        </w:tabs>
        <w:ind w:left="360" w:hanging="360"/>
      </w:pPr>
      <w:rPr>
        <w:rFonts w:ascii="Arial" w:hAnsi="Arial" w:hint="default"/>
      </w:rPr>
    </w:lvl>
    <w:lvl w:ilvl="1" w:tplc="E38069F4">
      <w:numFmt w:val="bullet"/>
      <w:lvlText w:val="-"/>
      <w:lvlJc w:val="left"/>
      <w:pPr>
        <w:tabs>
          <w:tab w:val="num" w:pos="1080"/>
        </w:tabs>
        <w:ind w:left="1080" w:hanging="360"/>
      </w:pPr>
      <w:rPr>
        <w:rFonts w:ascii="Calibri" w:eastAsiaTheme="minorHAnsi" w:hAnsi="Calibri" w:cs="Calibri" w:hint="default"/>
      </w:rPr>
    </w:lvl>
    <w:lvl w:ilvl="2" w:tplc="FC201A9E" w:tentative="1">
      <w:start w:val="1"/>
      <w:numFmt w:val="bullet"/>
      <w:lvlText w:val="•"/>
      <w:lvlJc w:val="left"/>
      <w:pPr>
        <w:tabs>
          <w:tab w:val="num" w:pos="1800"/>
        </w:tabs>
        <w:ind w:left="1800" w:hanging="360"/>
      </w:pPr>
      <w:rPr>
        <w:rFonts w:ascii="Arial" w:hAnsi="Arial" w:hint="default"/>
      </w:rPr>
    </w:lvl>
    <w:lvl w:ilvl="3" w:tplc="862E0F46" w:tentative="1">
      <w:start w:val="1"/>
      <w:numFmt w:val="bullet"/>
      <w:lvlText w:val="•"/>
      <w:lvlJc w:val="left"/>
      <w:pPr>
        <w:tabs>
          <w:tab w:val="num" w:pos="2520"/>
        </w:tabs>
        <w:ind w:left="2520" w:hanging="360"/>
      </w:pPr>
      <w:rPr>
        <w:rFonts w:ascii="Arial" w:hAnsi="Arial" w:hint="default"/>
      </w:rPr>
    </w:lvl>
    <w:lvl w:ilvl="4" w:tplc="67D0F45C" w:tentative="1">
      <w:start w:val="1"/>
      <w:numFmt w:val="bullet"/>
      <w:lvlText w:val="•"/>
      <w:lvlJc w:val="left"/>
      <w:pPr>
        <w:tabs>
          <w:tab w:val="num" w:pos="3240"/>
        </w:tabs>
        <w:ind w:left="3240" w:hanging="360"/>
      </w:pPr>
      <w:rPr>
        <w:rFonts w:ascii="Arial" w:hAnsi="Arial" w:hint="default"/>
      </w:rPr>
    </w:lvl>
    <w:lvl w:ilvl="5" w:tplc="1AA823D2" w:tentative="1">
      <w:start w:val="1"/>
      <w:numFmt w:val="bullet"/>
      <w:lvlText w:val="•"/>
      <w:lvlJc w:val="left"/>
      <w:pPr>
        <w:tabs>
          <w:tab w:val="num" w:pos="3960"/>
        </w:tabs>
        <w:ind w:left="3960" w:hanging="360"/>
      </w:pPr>
      <w:rPr>
        <w:rFonts w:ascii="Arial" w:hAnsi="Arial" w:hint="default"/>
      </w:rPr>
    </w:lvl>
    <w:lvl w:ilvl="6" w:tplc="702A62E4" w:tentative="1">
      <w:start w:val="1"/>
      <w:numFmt w:val="bullet"/>
      <w:lvlText w:val="•"/>
      <w:lvlJc w:val="left"/>
      <w:pPr>
        <w:tabs>
          <w:tab w:val="num" w:pos="4680"/>
        </w:tabs>
        <w:ind w:left="4680" w:hanging="360"/>
      </w:pPr>
      <w:rPr>
        <w:rFonts w:ascii="Arial" w:hAnsi="Arial" w:hint="default"/>
      </w:rPr>
    </w:lvl>
    <w:lvl w:ilvl="7" w:tplc="1F74ECF4" w:tentative="1">
      <w:start w:val="1"/>
      <w:numFmt w:val="bullet"/>
      <w:lvlText w:val="•"/>
      <w:lvlJc w:val="left"/>
      <w:pPr>
        <w:tabs>
          <w:tab w:val="num" w:pos="5400"/>
        </w:tabs>
        <w:ind w:left="5400" w:hanging="360"/>
      </w:pPr>
      <w:rPr>
        <w:rFonts w:ascii="Arial" w:hAnsi="Arial" w:hint="default"/>
      </w:rPr>
    </w:lvl>
    <w:lvl w:ilvl="8" w:tplc="D4288182" w:tentative="1">
      <w:start w:val="1"/>
      <w:numFmt w:val="bullet"/>
      <w:lvlText w:val="•"/>
      <w:lvlJc w:val="left"/>
      <w:pPr>
        <w:tabs>
          <w:tab w:val="num" w:pos="6120"/>
        </w:tabs>
        <w:ind w:left="6120" w:hanging="360"/>
      </w:pPr>
      <w:rPr>
        <w:rFonts w:ascii="Arial" w:hAnsi="Arial" w:hint="default"/>
      </w:rPr>
    </w:lvl>
  </w:abstractNum>
  <w:abstractNum w:abstractNumId="106" w15:restartNumberingAfterBreak="0">
    <w:nsid w:val="78563F1C"/>
    <w:multiLevelType w:val="hybridMultilevel"/>
    <w:tmpl w:val="1F821C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794647D2"/>
    <w:multiLevelType w:val="hybridMultilevel"/>
    <w:tmpl w:val="32067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7A8A5F45"/>
    <w:multiLevelType w:val="hybridMultilevel"/>
    <w:tmpl w:val="35348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B170531"/>
    <w:multiLevelType w:val="hybridMultilevel"/>
    <w:tmpl w:val="CEFA0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BAE2846"/>
    <w:multiLevelType w:val="hybridMultilevel"/>
    <w:tmpl w:val="A08824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7C7571BF"/>
    <w:multiLevelType w:val="hybridMultilevel"/>
    <w:tmpl w:val="E6481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7D656CA0"/>
    <w:multiLevelType w:val="hybridMultilevel"/>
    <w:tmpl w:val="EB781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7EB00256"/>
    <w:multiLevelType w:val="hybridMultilevel"/>
    <w:tmpl w:val="5BF09BFE"/>
    <w:lvl w:ilvl="0" w:tplc="040C0001">
      <w:start w:val="1"/>
      <w:numFmt w:val="bullet"/>
      <w:lvlText w:val=""/>
      <w:lvlJc w:val="left"/>
      <w:pPr>
        <w:ind w:left="720" w:hanging="360"/>
      </w:pPr>
      <w:rPr>
        <w:rFonts w:ascii="Symbol" w:hAnsi="Symbol" w:hint="default"/>
      </w:rPr>
    </w:lvl>
    <w:lvl w:ilvl="1" w:tplc="4FAA82DA">
      <w:start w:val="5"/>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71"/>
  </w:num>
  <w:num w:numId="3">
    <w:abstractNumId w:val="44"/>
  </w:num>
  <w:num w:numId="4">
    <w:abstractNumId w:val="43"/>
  </w:num>
  <w:num w:numId="5">
    <w:abstractNumId w:val="91"/>
  </w:num>
  <w:num w:numId="6">
    <w:abstractNumId w:val="26"/>
  </w:num>
  <w:num w:numId="7">
    <w:abstractNumId w:val="14"/>
  </w:num>
  <w:num w:numId="8">
    <w:abstractNumId w:val="64"/>
  </w:num>
  <w:num w:numId="9">
    <w:abstractNumId w:val="112"/>
  </w:num>
  <w:num w:numId="10">
    <w:abstractNumId w:val="23"/>
  </w:num>
  <w:num w:numId="11">
    <w:abstractNumId w:val="93"/>
  </w:num>
  <w:num w:numId="12">
    <w:abstractNumId w:val="98"/>
  </w:num>
  <w:num w:numId="13">
    <w:abstractNumId w:val="52"/>
  </w:num>
  <w:num w:numId="14">
    <w:abstractNumId w:val="67"/>
  </w:num>
  <w:num w:numId="15">
    <w:abstractNumId w:val="30"/>
  </w:num>
  <w:num w:numId="16">
    <w:abstractNumId w:val="13"/>
  </w:num>
  <w:num w:numId="17">
    <w:abstractNumId w:val="59"/>
  </w:num>
  <w:num w:numId="18">
    <w:abstractNumId w:val="70"/>
  </w:num>
  <w:num w:numId="19">
    <w:abstractNumId w:val="66"/>
  </w:num>
  <w:num w:numId="20">
    <w:abstractNumId w:val="51"/>
  </w:num>
  <w:num w:numId="21">
    <w:abstractNumId w:val="40"/>
  </w:num>
  <w:num w:numId="22">
    <w:abstractNumId w:val="92"/>
  </w:num>
  <w:num w:numId="23">
    <w:abstractNumId w:val="32"/>
  </w:num>
  <w:num w:numId="24">
    <w:abstractNumId w:val="78"/>
  </w:num>
  <w:num w:numId="25">
    <w:abstractNumId w:val="72"/>
  </w:num>
  <w:num w:numId="26">
    <w:abstractNumId w:val="50"/>
  </w:num>
  <w:num w:numId="27">
    <w:abstractNumId w:val="21"/>
  </w:num>
  <w:num w:numId="28">
    <w:abstractNumId w:val="16"/>
  </w:num>
  <w:num w:numId="29">
    <w:abstractNumId w:val="28"/>
  </w:num>
  <w:num w:numId="30">
    <w:abstractNumId w:val="85"/>
  </w:num>
  <w:num w:numId="31">
    <w:abstractNumId w:val="63"/>
  </w:num>
  <w:num w:numId="32">
    <w:abstractNumId w:val="49"/>
  </w:num>
  <w:num w:numId="33">
    <w:abstractNumId w:val="80"/>
  </w:num>
  <w:num w:numId="34">
    <w:abstractNumId w:val="42"/>
  </w:num>
  <w:num w:numId="35">
    <w:abstractNumId w:val="11"/>
  </w:num>
  <w:num w:numId="36">
    <w:abstractNumId w:val="2"/>
  </w:num>
  <w:num w:numId="37">
    <w:abstractNumId w:val="10"/>
  </w:num>
  <w:num w:numId="38">
    <w:abstractNumId w:val="4"/>
  </w:num>
  <w:num w:numId="39">
    <w:abstractNumId w:val="58"/>
  </w:num>
  <w:num w:numId="40">
    <w:abstractNumId w:val="22"/>
  </w:num>
  <w:num w:numId="41">
    <w:abstractNumId w:val="46"/>
  </w:num>
  <w:num w:numId="42">
    <w:abstractNumId w:val="73"/>
  </w:num>
  <w:num w:numId="43">
    <w:abstractNumId w:val="113"/>
  </w:num>
  <w:num w:numId="44">
    <w:abstractNumId w:val="86"/>
  </w:num>
  <w:num w:numId="45">
    <w:abstractNumId w:val="53"/>
  </w:num>
  <w:num w:numId="46">
    <w:abstractNumId w:val="36"/>
  </w:num>
  <w:num w:numId="47">
    <w:abstractNumId w:val="17"/>
  </w:num>
  <w:num w:numId="48">
    <w:abstractNumId w:val="89"/>
  </w:num>
  <w:num w:numId="49">
    <w:abstractNumId w:val="57"/>
  </w:num>
  <w:num w:numId="50">
    <w:abstractNumId w:val="77"/>
  </w:num>
  <w:num w:numId="51">
    <w:abstractNumId w:val="39"/>
  </w:num>
  <w:num w:numId="52">
    <w:abstractNumId w:val="25"/>
  </w:num>
  <w:num w:numId="53">
    <w:abstractNumId w:val="54"/>
  </w:num>
  <w:num w:numId="54">
    <w:abstractNumId w:val="107"/>
  </w:num>
  <w:num w:numId="55">
    <w:abstractNumId w:val="7"/>
  </w:num>
  <w:num w:numId="56">
    <w:abstractNumId w:val="108"/>
  </w:num>
  <w:num w:numId="57">
    <w:abstractNumId w:val="102"/>
  </w:num>
  <w:num w:numId="58">
    <w:abstractNumId w:val="60"/>
  </w:num>
  <w:num w:numId="59">
    <w:abstractNumId w:val="111"/>
  </w:num>
  <w:num w:numId="60">
    <w:abstractNumId w:val="9"/>
  </w:num>
  <w:num w:numId="61">
    <w:abstractNumId w:val="65"/>
  </w:num>
  <w:num w:numId="62">
    <w:abstractNumId w:val="33"/>
  </w:num>
  <w:num w:numId="63">
    <w:abstractNumId w:val="1"/>
  </w:num>
  <w:num w:numId="64">
    <w:abstractNumId w:val="109"/>
  </w:num>
  <w:num w:numId="65">
    <w:abstractNumId w:val="37"/>
  </w:num>
  <w:num w:numId="66">
    <w:abstractNumId w:val="62"/>
  </w:num>
  <w:num w:numId="67">
    <w:abstractNumId w:val="35"/>
  </w:num>
  <w:num w:numId="68">
    <w:abstractNumId w:val="48"/>
  </w:num>
  <w:num w:numId="69">
    <w:abstractNumId w:val="56"/>
  </w:num>
  <w:num w:numId="70">
    <w:abstractNumId w:val="110"/>
  </w:num>
  <w:num w:numId="71">
    <w:abstractNumId w:val="34"/>
  </w:num>
  <w:num w:numId="72">
    <w:abstractNumId w:val="0"/>
  </w:num>
  <w:num w:numId="73">
    <w:abstractNumId w:val="55"/>
  </w:num>
  <w:num w:numId="74">
    <w:abstractNumId w:val="87"/>
  </w:num>
  <w:num w:numId="75">
    <w:abstractNumId w:val="5"/>
  </w:num>
  <w:num w:numId="76">
    <w:abstractNumId w:val="19"/>
  </w:num>
  <w:num w:numId="77">
    <w:abstractNumId w:val="94"/>
  </w:num>
  <w:num w:numId="78">
    <w:abstractNumId w:val="3"/>
  </w:num>
  <w:num w:numId="79">
    <w:abstractNumId w:val="38"/>
  </w:num>
  <w:num w:numId="80">
    <w:abstractNumId w:val="15"/>
  </w:num>
  <w:num w:numId="81">
    <w:abstractNumId w:val="82"/>
  </w:num>
  <w:num w:numId="82">
    <w:abstractNumId w:val="12"/>
  </w:num>
  <w:num w:numId="83">
    <w:abstractNumId w:val="76"/>
  </w:num>
  <w:num w:numId="84">
    <w:abstractNumId w:val="105"/>
  </w:num>
  <w:num w:numId="85">
    <w:abstractNumId w:val="29"/>
  </w:num>
  <w:num w:numId="86">
    <w:abstractNumId w:val="68"/>
  </w:num>
  <w:num w:numId="87">
    <w:abstractNumId w:val="79"/>
  </w:num>
  <w:num w:numId="88">
    <w:abstractNumId w:val="8"/>
  </w:num>
  <w:num w:numId="89">
    <w:abstractNumId w:val="24"/>
  </w:num>
  <w:num w:numId="90">
    <w:abstractNumId w:val="69"/>
  </w:num>
  <w:num w:numId="91">
    <w:abstractNumId w:val="101"/>
  </w:num>
  <w:num w:numId="92">
    <w:abstractNumId w:val="61"/>
  </w:num>
  <w:num w:numId="93">
    <w:abstractNumId w:val="84"/>
  </w:num>
  <w:num w:numId="94">
    <w:abstractNumId w:val="81"/>
  </w:num>
  <w:num w:numId="95">
    <w:abstractNumId w:val="90"/>
  </w:num>
  <w:num w:numId="96">
    <w:abstractNumId w:val="18"/>
  </w:num>
  <w:num w:numId="97">
    <w:abstractNumId w:val="99"/>
  </w:num>
  <w:num w:numId="98">
    <w:abstractNumId w:val="95"/>
  </w:num>
  <w:num w:numId="99">
    <w:abstractNumId w:val="97"/>
  </w:num>
  <w:num w:numId="100">
    <w:abstractNumId w:val="104"/>
  </w:num>
  <w:num w:numId="101">
    <w:abstractNumId w:val="6"/>
  </w:num>
  <w:num w:numId="102">
    <w:abstractNumId w:val="83"/>
  </w:num>
  <w:num w:numId="103">
    <w:abstractNumId w:val="88"/>
  </w:num>
  <w:num w:numId="104">
    <w:abstractNumId w:val="45"/>
  </w:num>
  <w:num w:numId="105">
    <w:abstractNumId w:val="74"/>
  </w:num>
  <w:num w:numId="106">
    <w:abstractNumId w:val="47"/>
  </w:num>
  <w:num w:numId="107">
    <w:abstractNumId w:val="20"/>
  </w:num>
  <w:num w:numId="108">
    <w:abstractNumId w:val="103"/>
  </w:num>
  <w:num w:numId="109">
    <w:abstractNumId w:val="96"/>
  </w:num>
  <w:num w:numId="110">
    <w:abstractNumId w:val="31"/>
  </w:num>
  <w:num w:numId="111">
    <w:abstractNumId w:val="100"/>
  </w:num>
  <w:num w:numId="112">
    <w:abstractNumId w:val="41"/>
  </w:num>
  <w:num w:numId="113">
    <w:abstractNumId w:val="75"/>
  </w:num>
  <w:num w:numId="114">
    <w:abstractNumId w:val="10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58"/>
    <w:rsid w:val="00002D37"/>
    <w:rsid w:val="00016C35"/>
    <w:rsid w:val="00025AEB"/>
    <w:rsid w:val="0003342B"/>
    <w:rsid w:val="00034BDF"/>
    <w:rsid w:val="000370E6"/>
    <w:rsid w:val="0004110E"/>
    <w:rsid w:val="000558C0"/>
    <w:rsid w:val="00055CDB"/>
    <w:rsid w:val="000608F5"/>
    <w:rsid w:val="00063973"/>
    <w:rsid w:val="00066354"/>
    <w:rsid w:val="000729EE"/>
    <w:rsid w:val="00085676"/>
    <w:rsid w:val="000952B5"/>
    <w:rsid w:val="000957C4"/>
    <w:rsid w:val="000967CE"/>
    <w:rsid w:val="000A2FC2"/>
    <w:rsid w:val="000B1248"/>
    <w:rsid w:val="000C14C1"/>
    <w:rsid w:val="000C265F"/>
    <w:rsid w:val="000D6B87"/>
    <w:rsid w:val="000E1E9F"/>
    <w:rsid w:val="000E3A62"/>
    <w:rsid w:val="000F4117"/>
    <w:rsid w:val="000F6DF0"/>
    <w:rsid w:val="00102195"/>
    <w:rsid w:val="001061CC"/>
    <w:rsid w:val="00111783"/>
    <w:rsid w:val="00122DA7"/>
    <w:rsid w:val="001309F1"/>
    <w:rsid w:val="00132AA4"/>
    <w:rsid w:val="00133448"/>
    <w:rsid w:val="00151F38"/>
    <w:rsid w:val="00157C03"/>
    <w:rsid w:val="0016051E"/>
    <w:rsid w:val="001649DA"/>
    <w:rsid w:val="00175694"/>
    <w:rsid w:val="001A1425"/>
    <w:rsid w:val="001A2554"/>
    <w:rsid w:val="001B29DB"/>
    <w:rsid w:val="001B7900"/>
    <w:rsid w:val="001C669D"/>
    <w:rsid w:val="001F0CDA"/>
    <w:rsid w:val="001F1B14"/>
    <w:rsid w:val="001F23EA"/>
    <w:rsid w:val="002071B4"/>
    <w:rsid w:val="00210EF4"/>
    <w:rsid w:val="002124BE"/>
    <w:rsid w:val="002140DF"/>
    <w:rsid w:val="002217E3"/>
    <w:rsid w:val="0023220F"/>
    <w:rsid w:val="002729E8"/>
    <w:rsid w:val="00275EDC"/>
    <w:rsid w:val="00276D82"/>
    <w:rsid w:val="0029653D"/>
    <w:rsid w:val="002A2D66"/>
    <w:rsid w:val="002B070C"/>
    <w:rsid w:val="002B1B13"/>
    <w:rsid w:val="002B4089"/>
    <w:rsid w:val="002B657B"/>
    <w:rsid w:val="002C02A1"/>
    <w:rsid w:val="002C1F6E"/>
    <w:rsid w:val="002D1036"/>
    <w:rsid w:val="002D3189"/>
    <w:rsid w:val="002D3530"/>
    <w:rsid w:val="002D56CA"/>
    <w:rsid w:val="002E727A"/>
    <w:rsid w:val="002F19AC"/>
    <w:rsid w:val="002F60F2"/>
    <w:rsid w:val="003003D5"/>
    <w:rsid w:val="00311FA8"/>
    <w:rsid w:val="00313247"/>
    <w:rsid w:val="00316F3D"/>
    <w:rsid w:val="00323BFC"/>
    <w:rsid w:val="00332874"/>
    <w:rsid w:val="00336352"/>
    <w:rsid w:val="00337C2D"/>
    <w:rsid w:val="00350A2A"/>
    <w:rsid w:val="003535C8"/>
    <w:rsid w:val="00353BDF"/>
    <w:rsid w:val="00355292"/>
    <w:rsid w:val="00355734"/>
    <w:rsid w:val="00360DD0"/>
    <w:rsid w:val="003658CD"/>
    <w:rsid w:val="00365CFF"/>
    <w:rsid w:val="003823EA"/>
    <w:rsid w:val="00393724"/>
    <w:rsid w:val="003A4E4C"/>
    <w:rsid w:val="003A648A"/>
    <w:rsid w:val="003A6D2B"/>
    <w:rsid w:val="003B1D24"/>
    <w:rsid w:val="003C0C92"/>
    <w:rsid w:val="003D2C23"/>
    <w:rsid w:val="003E2DB0"/>
    <w:rsid w:val="0040042E"/>
    <w:rsid w:val="00406C71"/>
    <w:rsid w:val="004072BC"/>
    <w:rsid w:val="00407604"/>
    <w:rsid w:val="00420A1D"/>
    <w:rsid w:val="004219EA"/>
    <w:rsid w:val="00422497"/>
    <w:rsid w:val="00435CAE"/>
    <w:rsid w:val="00441750"/>
    <w:rsid w:val="00451E1E"/>
    <w:rsid w:val="0046203D"/>
    <w:rsid w:val="00462E35"/>
    <w:rsid w:val="00475E04"/>
    <w:rsid w:val="00482EDB"/>
    <w:rsid w:val="0048377A"/>
    <w:rsid w:val="004938D7"/>
    <w:rsid w:val="004A1457"/>
    <w:rsid w:val="004A7C01"/>
    <w:rsid w:val="004B27E5"/>
    <w:rsid w:val="004B5660"/>
    <w:rsid w:val="004C56CD"/>
    <w:rsid w:val="004C7725"/>
    <w:rsid w:val="004D3912"/>
    <w:rsid w:val="004E141F"/>
    <w:rsid w:val="004E4029"/>
    <w:rsid w:val="004E5D95"/>
    <w:rsid w:val="004F3A5B"/>
    <w:rsid w:val="005024C7"/>
    <w:rsid w:val="00513C59"/>
    <w:rsid w:val="0052496F"/>
    <w:rsid w:val="00527578"/>
    <w:rsid w:val="005312D4"/>
    <w:rsid w:val="00534111"/>
    <w:rsid w:val="00553D4C"/>
    <w:rsid w:val="005610A8"/>
    <w:rsid w:val="00563F08"/>
    <w:rsid w:val="005729E1"/>
    <w:rsid w:val="00575D8E"/>
    <w:rsid w:val="00576D38"/>
    <w:rsid w:val="00583073"/>
    <w:rsid w:val="0058386A"/>
    <w:rsid w:val="005D5BCD"/>
    <w:rsid w:val="005E09F5"/>
    <w:rsid w:val="005E2CD1"/>
    <w:rsid w:val="005E4FC1"/>
    <w:rsid w:val="005F1A70"/>
    <w:rsid w:val="005F2F9B"/>
    <w:rsid w:val="005F3F95"/>
    <w:rsid w:val="005F55B3"/>
    <w:rsid w:val="005F646A"/>
    <w:rsid w:val="006077D4"/>
    <w:rsid w:val="00612CA2"/>
    <w:rsid w:val="00612E09"/>
    <w:rsid w:val="00613C1D"/>
    <w:rsid w:val="006445DB"/>
    <w:rsid w:val="00644B47"/>
    <w:rsid w:val="0066463E"/>
    <w:rsid w:val="0067118B"/>
    <w:rsid w:val="006776BB"/>
    <w:rsid w:val="0068086F"/>
    <w:rsid w:val="006935ED"/>
    <w:rsid w:val="00694FA7"/>
    <w:rsid w:val="006968FB"/>
    <w:rsid w:val="006A622F"/>
    <w:rsid w:val="006A76E1"/>
    <w:rsid w:val="006B1EB8"/>
    <w:rsid w:val="006B3F2B"/>
    <w:rsid w:val="006D2AE6"/>
    <w:rsid w:val="006D2DD5"/>
    <w:rsid w:val="006D4AF3"/>
    <w:rsid w:val="006E0BC6"/>
    <w:rsid w:val="006E53F0"/>
    <w:rsid w:val="006E6E2B"/>
    <w:rsid w:val="006F4E15"/>
    <w:rsid w:val="00705BEA"/>
    <w:rsid w:val="00707720"/>
    <w:rsid w:val="007104C3"/>
    <w:rsid w:val="00732639"/>
    <w:rsid w:val="00732C3B"/>
    <w:rsid w:val="00744C49"/>
    <w:rsid w:val="00755C48"/>
    <w:rsid w:val="0075686D"/>
    <w:rsid w:val="007637BB"/>
    <w:rsid w:val="007805B8"/>
    <w:rsid w:val="00781E88"/>
    <w:rsid w:val="00787F50"/>
    <w:rsid w:val="007907FB"/>
    <w:rsid w:val="00795ACC"/>
    <w:rsid w:val="00795D0F"/>
    <w:rsid w:val="00797681"/>
    <w:rsid w:val="007A2A93"/>
    <w:rsid w:val="007C015E"/>
    <w:rsid w:val="007D1EA7"/>
    <w:rsid w:val="007D5D39"/>
    <w:rsid w:val="007E19FF"/>
    <w:rsid w:val="007E6918"/>
    <w:rsid w:val="00800B97"/>
    <w:rsid w:val="00814BCA"/>
    <w:rsid w:val="008164C0"/>
    <w:rsid w:val="00816B0C"/>
    <w:rsid w:val="00831713"/>
    <w:rsid w:val="00832F10"/>
    <w:rsid w:val="00843BD4"/>
    <w:rsid w:val="00857345"/>
    <w:rsid w:val="00876AED"/>
    <w:rsid w:val="00881F32"/>
    <w:rsid w:val="008A1286"/>
    <w:rsid w:val="008B1437"/>
    <w:rsid w:val="008B2D34"/>
    <w:rsid w:val="008B39FB"/>
    <w:rsid w:val="008B6597"/>
    <w:rsid w:val="008C0195"/>
    <w:rsid w:val="008C1D07"/>
    <w:rsid w:val="008E4482"/>
    <w:rsid w:val="008F438A"/>
    <w:rsid w:val="009013CC"/>
    <w:rsid w:val="009149C8"/>
    <w:rsid w:val="00937550"/>
    <w:rsid w:val="009431E9"/>
    <w:rsid w:val="00945A8D"/>
    <w:rsid w:val="00960B73"/>
    <w:rsid w:val="00961938"/>
    <w:rsid w:val="00961F1E"/>
    <w:rsid w:val="00984296"/>
    <w:rsid w:val="00995266"/>
    <w:rsid w:val="00995D6B"/>
    <w:rsid w:val="009A1B8A"/>
    <w:rsid w:val="009A3DB2"/>
    <w:rsid w:val="009A70B1"/>
    <w:rsid w:val="009A79AC"/>
    <w:rsid w:val="009B0DBB"/>
    <w:rsid w:val="009C5754"/>
    <w:rsid w:val="009C6FED"/>
    <w:rsid w:val="009D48D5"/>
    <w:rsid w:val="009D6B32"/>
    <w:rsid w:val="009E3AD7"/>
    <w:rsid w:val="009F0098"/>
    <w:rsid w:val="009F2941"/>
    <w:rsid w:val="009F309F"/>
    <w:rsid w:val="009F5AA7"/>
    <w:rsid w:val="00A00AB7"/>
    <w:rsid w:val="00A0747D"/>
    <w:rsid w:val="00A077A8"/>
    <w:rsid w:val="00A20EE8"/>
    <w:rsid w:val="00A21BD0"/>
    <w:rsid w:val="00A2624E"/>
    <w:rsid w:val="00A30D70"/>
    <w:rsid w:val="00A320AE"/>
    <w:rsid w:val="00A40232"/>
    <w:rsid w:val="00A41CB2"/>
    <w:rsid w:val="00A44A9D"/>
    <w:rsid w:val="00A50A10"/>
    <w:rsid w:val="00A52712"/>
    <w:rsid w:val="00A556C9"/>
    <w:rsid w:val="00A704AF"/>
    <w:rsid w:val="00A75C76"/>
    <w:rsid w:val="00A93F65"/>
    <w:rsid w:val="00AA3FCE"/>
    <w:rsid w:val="00AA6681"/>
    <w:rsid w:val="00AA7AD5"/>
    <w:rsid w:val="00AB0C67"/>
    <w:rsid w:val="00AC35AD"/>
    <w:rsid w:val="00AD1C57"/>
    <w:rsid w:val="00AD7478"/>
    <w:rsid w:val="00AE5006"/>
    <w:rsid w:val="00AE6DD5"/>
    <w:rsid w:val="00AF7C56"/>
    <w:rsid w:val="00B043AD"/>
    <w:rsid w:val="00B23184"/>
    <w:rsid w:val="00B255DD"/>
    <w:rsid w:val="00B359A6"/>
    <w:rsid w:val="00B434C7"/>
    <w:rsid w:val="00B439CA"/>
    <w:rsid w:val="00B445FF"/>
    <w:rsid w:val="00B45BF3"/>
    <w:rsid w:val="00B533D6"/>
    <w:rsid w:val="00B539A0"/>
    <w:rsid w:val="00B767BD"/>
    <w:rsid w:val="00B80E69"/>
    <w:rsid w:val="00B816E4"/>
    <w:rsid w:val="00B876E3"/>
    <w:rsid w:val="00B87B00"/>
    <w:rsid w:val="00BC43BB"/>
    <w:rsid w:val="00BE0CA8"/>
    <w:rsid w:val="00BE15DC"/>
    <w:rsid w:val="00BF347D"/>
    <w:rsid w:val="00BF5059"/>
    <w:rsid w:val="00C05CB4"/>
    <w:rsid w:val="00C17DAF"/>
    <w:rsid w:val="00C25218"/>
    <w:rsid w:val="00C2683D"/>
    <w:rsid w:val="00C30E50"/>
    <w:rsid w:val="00C34190"/>
    <w:rsid w:val="00C34930"/>
    <w:rsid w:val="00C35A53"/>
    <w:rsid w:val="00C465B5"/>
    <w:rsid w:val="00C472A5"/>
    <w:rsid w:val="00C50893"/>
    <w:rsid w:val="00C51723"/>
    <w:rsid w:val="00C51C5D"/>
    <w:rsid w:val="00C56FE9"/>
    <w:rsid w:val="00C72585"/>
    <w:rsid w:val="00CA1C43"/>
    <w:rsid w:val="00CA6943"/>
    <w:rsid w:val="00CA6CF0"/>
    <w:rsid w:val="00CA757F"/>
    <w:rsid w:val="00CB1DCA"/>
    <w:rsid w:val="00CB2B25"/>
    <w:rsid w:val="00CC3AD1"/>
    <w:rsid w:val="00CC43F6"/>
    <w:rsid w:val="00CC73AC"/>
    <w:rsid w:val="00CD1098"/>
    <w:rsid w:val="00CD4886"/>
    <w:rsid w:val="00CD79CF"/>
    <w:rsid w:val="00CE1BC9"/>
    <w:rsid w:val="00CE5402"/>
    <w:rsid w:val="00CE6A87"/>
    <w:rsid w:val="00CF0327"/>
    <w:rsid w:val="00D106AF"/>
    <w:rsid w:val="00D12975"/>
    <w:rsid w:val="00D21DD5"/>
    <w:rsid w:val="00D22942"/>
    <w:rsid w:val="00D258B3"/>
    <w:rsid w:val="00D316B8"/>
    <w:rsid w:val="00D316CB"/>
    <w:rsid w:val="00D33528"/>
    <w:rsid w:val="00D343BA"/>
    <w:rsid w:val="00D4227C"/>
    <w:rsid w:val="00D42402"/>
    <w:rsid w:val="00D46CEB"/>
    <w:rsid w:val="00D523F3"/>
    <w:rsid w:val="00D540BA"/>
    <w:rsid w:val="00D55B89"/>
    <w:rsid w:val="00D64B4D"/>
    <w:rsid w:val="00D65455"/>
    <w:rsid w:val="00D66DDA"/>
    <w:rsid w:val="00D76B68"/>
    <w:rsid w:val="00D8121E"/>
    <w:rsid w:val="00D84641"/>
    <w:rsid w:val="00D84B62"/>
    <w:rsid w:val="00DA46FB"/>
    <w:rsid w:val="00DA698D"/>
    <w:rsid w:val="00DA7F45"/>
    <w:rsid w:val="00DC0B80"/>
    <w:rsid w:val="00DC3969"/>
    <w:rsid w:val="00DC4D57"/>
    <w:rsid w:val="00DC7722"/>
    <w:rsid w:val="00DE1C41"/>
    <w:rsid w:val="00DF4E32"/>
    <w:rsid w:val="00E00A87"/>
    <w:rsid w:val="00E019CC"/>
    <w:rsid w:val="00E04F41"/>
    <w:rsid w:val="00E13E76"/>
    <w:rsid w:val="00E208F2"/>
    <w:rsid w:val="00E2422D"/>
    <w:rsid w:val="00E30EE9"/>
    <w:rsid w:val="00E50CB9"/>
    <w:rsid w:val="00E5242F"/>
    <w:rsid w:val="00E66996"/>
    <w:rsid w:val="00E707A4"/>
    <w:rsid w:val="00E71D90"/>
    <w:rsid w:val="00E71E2A"/>
    <w:rsid w:val="00E86A3D"/>
    <w:rsid w:val="00E871AC"/>
    <w:rsid w:val="00E93AA9"/>
    <w:rsid w:val="00E95397"/>
    <w:rsid w:val="00EB1E42"/>
    <w:rsid w:val="00EB44BF"/>
    <w:rsid w:val="00EB69F6"/>
    <w:rsid w:val="00EC2F72"/>
    <w:rsid w:val="00EC3E35"/>
    <w:rsid w:val="00EC746E"/>
    <w:rsid w:val="00EE55E4"/>
    <w:rsid w:val="00EE6D6D"/>
    <w:rsid w:val="00F06797"/>
    <w:rsid w:val="00F164BB"/>
    <w:rsid w:val="00F31210"/>
    <w:rsid w:val="00F54BE6"/>
    <w:rsid w:val="00F831EA"/>
    <w:rsid w:val="00F87314"/>
    <w:rsid w:val="00F9161D"/>
    <w:rsid w:val="00F9561E"/>
    <w:rsid w:val="00FA01CF"/>
    <w:rsid w:val="00FA06E8"/>
    <w:rsid w:val="00FA738B"/>
    <w:rsid w:val="00FB638F"/>
    <w:rsid w:val="00FC6658"/>
    <w:rsid w:val="00FC78C1"/>
    <w:rsid w:val="00FD7D41"/>
    <w:rsid w:val="00FE541F"/>
    <w:rsid w:val="00FE7341"/>
    <w:rsid w:val="00FE792D"/>
    <w:rsid w:val="00FE7E72"/>
    <w:rsid w:val="00FF2241"/>
    <w:rsid w:val="00FF3E49"/>
    <w:rsid w:val="00FF5D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9648"/>
  <w15:chartTrackingRefBased/>
  <w15:docId w15:val="{035307A2-781A-A946-9464-1D696208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38F"/>
    <w:rPr>
      <w:sz w:val="20"/>
      <w:szCs w:val="20"/>
    </w:rPr>
  </w:style>
  <w:style w:type="paragraph" w:styleId="Titre1">
    <w:name w:val="heading 1"/>
    <w:basedOn w:val="Normal"/>
    <w:next w:val="Normal"/>
    <w:link w:val="Titre1Car"/>
    <w:uiPriority w:val="9"/>
    <w:qFormat/>
    <w:rsid w:val="00FD7D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D7D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FD7D41"/>
    <w:pPr>
      <w:pBdr>
        <w:top w:val="single" w:sz="6" w:space="2" w:color="A5300F" w:themeColor="accent1"/>
        <w:left w:val="single" w:sz="6" w:space="2" w:color="A5300F" w:themeColor="accent1"/>
      </w:pBdr>
      <w:spacing w:before="300" w:after="0"/>
      <w:outlineLvl w:val="2"/>
    </w:pPr>
    <w:rPr>
      <w:caps/>
      <w:color w:val="511707" w:themeColor="accent1" w:themeShade="7F"/>
      <w:spacing w:val="15"/>
      <w:sz w:val="22"/>
      <w:szCs w:val="22"/>
    </w:rPr>
  </w:style>
  <w:style w:type="paragraph" w:styleId="Titre4">
    <w:name w:val="heading 4"/>
    <w:basedOn w:val="Normal"/>
    <w:next w:val="Normal"/>
    <w:link w:val="Titre4Car"/>
    <w:uiPriority w:val="9"/>
    <w:semiHidden/>
    <w:unhideWhenUsed/>
    <w:qFormat/>
    <w:rsid w:val="00FD7D41"/>
    <w:pPr>
      <w:pBdr>
        <w:top w:val="dotted" w:sz="6" w:space="2" w:color="A5300F" w:themeColor="accent1"/>
        <w:left w:val="dotted" w:sz="6" w:space="2" w:color="A5300F" w:themeColor="accent1"/>
      </w:pBdr>
      <w:spacing w:before="300" w:after="0"/>
      <w:outlineLvl w:val="3"/>
    </w:pPr>
    <w:rPr>
      <w:caps/>
      <w:color w:val="7B230B" w:themeColor="accent1" w:themeShade="BF"/>
      <w:spacing w:val="10"/>
      <w:sz w:val="22"/>
      <w:szCs w:val="22"/>
    </w:rPr>
  </w:style>
  <w:style w:type="paragraph" w:styleId="Titre5">
    <w:name w:val="heading 5"/>
    <w:basedOn w:val="Normal"/>
    <w:next w:val="Normal"/>
    <w:link w:val="Titre5Car"/>
    <w:uiPriority w:val="9"/>
    <w:semiHidden/>
    <w:unhideWhenUsed/>
    <w:qFormat/>
    <w:rsid w:val="00FD7D41"/>
    <w:pPr>
      <w:pBdr>
        <w:bottom w:val="single" w:sz="6" w:space="1" w:color="A5300F" w:themeColor="accent1"/>
      </w:pBdr>
      <w:spacing w:before="300" w:after="0"/>
      <w:outlineLvl w:val="4"/>
    </w:pPr>
    <w:rPr>
      <w:caps/>
      <w:color w:val="7B230B" w:themeColor="accent1" w:themeShade="BF"/>
      <w:spacing w:val="10"/>
      <w:sz w:val="22"/>
      <w:szCs w:val="22"/>
    </w:rPr>
  </w:style>
  <w:style w:type="paragraph" w:styleId="Titre6">
    <w:name w:val="heading 6"/>
    <w:basedOn w:val="Normal"/>
    <w:next w:val="Normal"/>
    <w:link w:val="Titre6Car"/>
    <w:uiPriority w:val="9"/>
    <w:semiHidden/>
    <w:unhideWhenUsed/>
    <w:qFormat/>
    <w:rsid w:val="00FD7D41"/>
    <w:pPr>
      <w:pBdr>
        <w:bottom w:val="dotted" w:sz="6" w:space="1" w:color="A5300F" w:themeColor="accent1"/>
      </w:pBdr>
      <w:spacing w:before="300" w:after="0"/>
      <w:outlineLvl w:val="5"/>
    </w:pPr>
    <w:rPr>
      <w:caps/>
      <w:color w:val="7B230B" w:themeColor="accent1" w:themeShade="BF"/>
      <w:spacing w:val="10"/>
      <w:sz w:val="22"/>
      <w:szCs w:val="22"/>
    </w:rPr>
  </w:style>
  <w:style w:type="paragraph" w:styleId="Titre7">
    <w:name w:val="heading 7"/>
    <w:basedOn w:val="Normal"/>
    <w:next w:val="Normal"/>
    <w:link w:val="Titre7Car"/>
    <w:uiPriority w:val="9"/>
    <w:semiHidden/>
    <w:unhideWhenUsed/>
    <w:qFormat/>
    <w:rsid w:val="00FD7D41"/>
    <w:pPr>
      <w:spacing w:before="300" w:after="0"/>
      <w:outlineLvl w:val="6"/>
    </w:pPr>
    <w:rPr>
      <w:caps/>
      <w:color w:val="7B230B" w:themeColor="accent1" w:themeShade="BF"/>
      <w:spacing w:val="10"/>
      <w:sz w:val="22"/>
      <w:szCs w:val="22"/>
    </w:rPr>
  </w:style>
  <w:style w:type="paragraph" w:styleId="Titre8">
    <w:name w:val="heading 8"/>
    <w:basedOn w:val="Normal"/>
    <w:next w:val="Normal"/>
    <w:link w:val="Titre8Car"/>
    <w:uiPriority w:val="9"/>
    <w:semiHidden/>
    <w:unhideWhenUsed/>
    <w:qFormat/>
    <w:rsid w:val="00FD7D41"/>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D7D41"/>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 Points,Farbige Liste - Akzent 11,Titre1"/>
    <w:basedOn w:val="Normal"/>
    <w:link w:val="ParagraphedelisteCar"/>
    <w:uiPriority w:val="34"/>
    <w:qFormat/>
    <w:rsid w:val="00FD7D41"/>
    <w:pPr>
      <w:ind w:left="720"/>
      <w:contextualSpacing/>
    </w:pPr>
  </w:style>
  <w:style w:type="character" w:customStyle="1" w:styleId="ParagraphedelisteCar">
    <w:name w:val="Paragraphe de liste Car"/>
    <w:aliases w:val="References Car,Bullet Points Car,Farbige Liste - Akzent 11 Car,Titre1 Car"/>
    <w:link w:val="Paragraphedeliste"/>
    <w:uiPriority w:val="34"/>
    <w:rsid w:val="00D316CB"/>
    <w:rPr>
      <w:sz w:val="20"/>
      <w:szCs w:val="20"/>
    </w:rPr>
  </w:style>
  <w:style w:type="paragraph" w:customStyle="1" w:styleId="Default">
    <w:name w:val="Default"/>
    <w:rsid w:val="00355734"/>
    <w:pPr>
      <w:autoSpaceDE w:val="0"/>
      <w:autoSpaceDN w:val="0"/>
      <w:adjustRightInd w:val="0"/>
    </w:pPr>
    <w:rPr>
      <w:rFonts w:ascii="Times New Roman" w:hAnsi="Times New Roman" w:cs="Times New Roman"/>
      <w:color w:val="000000"/>
    </w:rPr>
  </w:style>
  <w:style w:type="table" w:styleId="Grilledutableau">
    <w:name w:val="Table Grid"/>
    <w:basedOn w:val="TableauNormal"/>
    <w:uiPriority w:val="59"/>
    <w:rsid w:val="00D64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D7D41"/>
    <w:rPr>
      <w:b/>
      <w:bCs/>
      <w:caps/>
      <w:color w:val="FFFFFF" w:themeColor="background1"/>
      <w:spacing w:val="15"/>
      <w:shd w:val="clear" w:color="auto" w:fill="A5300F" w:themeFill="accent1"/>
    </w:rPr>
  </w:style>
  <w:style w:type="character" w:customStyle="1" w:styleId="Titre2Car">
    <w:name w:val="Titre 2 Car"/>
    <w:basedOn w:val="Policepardfaut"/>
    <w:link w:val="Titre2"/>
    <w:uiPriority w:val="9"/>
    <w:rsid w:val="00FD7D41"/>
    <w:rPr>
      <w:caps/>
      <w:spacing w:val="15"/>
      <w:shd w:val="clear" w:color="auto" w:fill="F9CEC2" w:themeFill="accent1" w:themeFillTint="33"/>
    </w:rPr>
  </w:style>
  <w:style w:type="character" w:customStyle="1" w:styleId="Titre3Car">
    <w:name w:val="Titre 3 Car"/>
    <w:basedOn w:val="Policepardfaut"/>
    <w:link w:val="Titre3"/>
    <w:uiPriority w:val="9"/>
    <w:rsid w:val="00FD7D41"/>
    <w:rPr>
      <w:caps/>
      <w:color w:val="511707" w:themeColor="accent1" w:themeShade="7F"/>
      <w:spacing w:val="15"/>
    </w:rPr>
  </w:style>
  <w:style w:type="character" w:customStyle="1" w:styleId="Titre4Car">
    <w:name w:val="Titre 4 Car"/>
    <w:basedOn w:val="Policepardfaut"/>
    <w:link w:val="Titre4"/>
    <w:uiPriority w:val="9"/>
    <w:semiHidden/>
    <w:rsid w:val="00FD7D41"/>
    <w:rPr>
      <w:caps/>
      <w:color w:val="7B230B" w:themeColor="accent1" w:themeShade="BF"/>
      <w:spacing w:val="10"/>
    </w:rPr>
  </w:style>
  <w:style w:type="character" w:customStyle="1" w:styleId="Titre5Car">
    <w:name w:val="Titre 5 Car"/>
    <w:basedOn w:val="Policepardfaut"/>
    <w:link w:val="Titre5"/>
    <w:uiPriority w:val="9"/>
    <w:semiHidden/>
    <w:rsid w:val="00FD7D41"/>
    <w:rPr>
      <w:caps/>
      <w:color w:val="7B230B" w:themeColor="accent1" w:themeShade="BF"/>
      <w:spacing w:val="10"/>
    </w:rPr>
  </w:style>
  <w:style w:type="character" w:customStyle="1" w:styleId="Titre6Car">
    <w:name w:val="Titre 6 Car"/>
    <w:basedOn w:val="Policepardfaut"/>
    <w:link w:val="Titre6"/>
    <w:uiPriority w:val="9"/>
    <w:semiHidden/>
    <w:rsid w:val="00FD7D41"/>
    <w:rPr>
      <w:caps/>
      <w:color w:val="7B230B" w:themeColor="accent1" w:themeShade="BF"/>
      <w:spacing w:val="10"/>
    </w:rPr>
  </w:style>
  <w:style w:type="character" w:customStyle="1" w:styleId="Titre7Car">
    <w:name w:val="Titre 7 Car"/>
    <w:basedOn w:val="Policepardfaut"/>
    <w:link w:val="Titre7"/>
    <w:uiPriority w:val="9"/>
    <w:semiHidden/>
    <w:rsid w:val="00FD7D41"/>
    <w:rPr>
      <w:caps/>
      <w:color w:val="7B230B" w:themeColor="accent1" w:themeShade="BF"/>
      <w:spacing w:val="10"/>
    </w:rPr>
  </w:style>
  <w:style w:type="character" w:customStyle="1" w:styleId="Titre8Car">
    <w:name w:val="Titre 8 Car"/>
    <w:basedOn w:val="Policepardfaut"/>
    <w:link w:val="Titre8"/>
    <w:uiPriority w:val="9"/>
    <w:semiHidden/>
    <w:rsid w:val="00FD7D41"/>
    <w:rPr>
      <w:caps/>
      <w:spacing w:val="10"/>
      <w:sz w:val="18"/>
      <w:szCs w:val="18"/>
    </w:rPr>
  </w:style>
  <w:style w:type="character" w:customStyle="1" w:styleId="Titre9Car">
    <w:name w:val="Titre 9 Car"/>
    <w:basedOn w:val="Policepardfaut"/>
    <w:link w:val="Titre9"/>
    <w:uiPriority w:val="9"/>
    <w:semiHidden/>
    <w:rsid w:val="00FD7D41"/>
    <w:rPr>
      <w:i/>
      <w:caps/>
      <w:spacing w:val="10"/>
      <w:sz w:val="18"/>
      <w:szCs w:val="18"/>
    </w:rPr>
  </w:style>
  <w:style w:type="paragraph" w:styleId="Lgende">
    <w:name w:val="caption"/>
    <w:basedOn w:val="Normal"/>
    <w:next w:val="Normal"/>
    <w:uiPriority w:val="35"/>
    <w:semiHidden/>
    <w:unhideWhenUsed/>
    <w:qFormat/>
    <w:rsid w:val="00FD7D41"/>
    <w:rPr>
      <w:b/>
      <w:bCs/>
      <w:color w:val="7B230B" w:themeColor="accent1" w:themeShade="BF"/>
      <w:sz w:val="16"/>
      <w:szCs w:val="16"/>
    </w:rPr>
  </w:style>
  <w:style w:type="paragraph" w:styleId="Titre">
    <w:name w:val="Title"/>
    <w:basedOn w:val="Normal"/>
    <w:next w:val="Normal"/>
    <w:link w:val="TitreCar"/>
    <w:uiPriority w:val="10"/>
    <w:qFormat/>
    <w:rsid w:val="00FD7D41"/>
    <w:pPr>
      <w:spacing w:before="720"/>
    </w:pPr>
    <w:rPr>
      <w:caps/>
      <w:color w:val="A5300F" w:themeColor="accent1"/>
      <w:spacing w:val="10"/>
      <w:kern w:val="28"/>
      <w:sz w:val="52"/>
      <w:szCs w:val="52"/>
    </w:rPr>
  </w:style>
  <w:style w:type="character" w:customStyle="1" w:styleId="TitreCar">
    <w:name w:val="Titre Car"/>
    <w:basedOn w:val="Policepardfaut"/>
    <w:link w:val="Titre"/>
    <w:uiPriority w:val="10"/>
    <w:rsid w:val="00FD7D41"/>
    <w:rPr>
      <w:caps/>
      <w:color w:val="A5300F" w:themeColor="accent1"/>
      <w:spacing w:val="10"/>
      <w:kern w:val="28"/>
      <w:sz w:val="52"/>
      <w:szCs w:val="52"/>
    </w:rPr>
  </w:style>
  <w:style w:type="paragraph" w:styleId="Sous-titre">
    <w:name w:val="Subtitle"/>
    <w:basedOn w:val="Normal"/>
    <w:next w:val="Normal"/>
    <w:link w:val="Sous-titreCar"/>
    <w:uiPriority w:val="11"/>
    <w:qFormat/>
    <w:rsid w:val="00FD7D41"/>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D7D41"/>
    <w:rPr>
      <w:caps/>
      <w:color w:val="595959" w:themeColor="text1" w:themeTint="A6"/>
      <w:spacing w:val="10"/>
      <w:sz w:val="24"/>
      <w:szCs w:val="24"/>
    </w:rPr>
  </w:style>
  <w:style w:type="character" w:styleId="lev">
    <w:name w:val="Strong"/>
    <w:uiPriority w:val="22"/>
    <w:qFormat/>
    <w:rsid w:val="00FD7D41"/>
    <w:rPr>
      <w:b/>
      <w:bCs/>
    </w:rPr>
  </w:style>
  <w:style w:type="character" w:styleId="Accentuation">
    <w:name w:val="Emphasis"/>
    <w:uiPriority w:val="20"/>
    <w:qFormat/>
    <w:rsid w:val="00FD7D41"/>
    <w:rPr>
      <w:caps/>
      <w:color w:val="511707" w:themeColor="accent1" w:themeShade="7F"/>
      <w:spacing w:val="5"/>
    </w:rPr>
  </w:style>
  <w:style w:type="paragraph" w:styleId="Sansinterligne">
    <w:name w:val="No Spacing"/>
    <w:basedOn w:val="Normal"/>
    <w:link w:val="SansinterligneCar"/>
    <w:uiPriority w:val="1"/>
    <w:qFormat/>
    <w:rsid w:val="00FD7D41"/>
    <w:pPr>
      <w:spacing w:before="0" w:after="0" w:line="240" w:lineRule="auto"/>
    </w:pPr>
  </w:style>
  <w:style w:type="paragraph" w:styleId="Citation">
    <w:name w:val="Quote"/>
    <w:basedOn w:val="Normal"/>
    <w:next w:val="Normal"/>
    <w:link w:val="CitationCar"/>
    <w:uiPriority w:val="29"/>
    <w:qFormat/>
    <w:rsid w:val="00FD7D41"/>
    <w:rPr>
      <w:i/>
      <w:iCs/>
    </w:rPr>
  </w:style>
  <w:style w:type="character" w:customStyle="1" w:styleId="CitationCar">
    <w:name w:val="Citation Car"/>
    <w:basedOn w:val="Policepardfaut"/>
    <w:link w:val="Citation"/>
    <w:uiPriority w:val="29"/>
    <w:rsid w:val="00FD7D41"/>
    <w:rPr>
      <w:i/>
      <w:iCs/>
      <w:sz w:val="20"/>
      <w:szCs w:val="20"/>
    </w:rPr>
  </w:style>
  <w:style w:type="paragraph" w:styleId="Citationintense">
    <w:name w:val="Intense Quote"/>
    <w:basedOn w:val="Normal"/>
    <w:next w:val="Normal"/>
    <w:link w:val="CitationintenseCar"/>
    <w:uiPriority w:val="30"/>
    <w:qFormat/>
    <w:rsid w:val="00FD7D41"/>
    <w:pPr>
      <w:pBdr>
        <w:top w:val="single" w:sz="4" w:space="10" w:color="A5300F" w:themeColor="accent1"/>
        <w:left w:val="single" w:sz="4" w:space="10" w:color="A5300F" w:themeColor="accent1"/>
      </w:pBdr>
      <w:spacing w:after="0"/>
      <w:ind w:left="1296" w:right="1152"/>
      <w:jc w:val="both"/>
    </w:pPr>
    <w:rPr>
      <w:i/>
      <w:iCs/>
      <w:color w:val="A5300F" w:themeColor="accent1"/>
    </w:rPr>
  </w:style>
  <w:style w:type="character" w:customStyle="1" w:styleId="CitationintenseCar">
    <w:name w:val="Citation intense Car"/>
    <w:basedOn w:val="Policepardfaut"/>
    <w:link w:val="Citationintense"/>
    <w:uiPriority w:val="30"/>
    <w:rsid w:val="00FD7D41"/>
    <w:rPr>
      <w:i/>
      <w:iCs/>
      <w:color w:val="A5300F" w:themeColor="accent1"/>
      <w:sz w:val="20"/>
      <w:szCs w:val="20"/>
    </w:rPr>
  </w:style>
  <w:style w:type="character" w:styleId="Accentuationlgre">
    <w:name w:val="Subtle Emphasis"/>
    <w:uiPriority w:val="19"/>
    <w:qFormat/>
    <w:rsid w:val="00FD7D41"/>
    <w:rPr>
      <w:i/>
      <w:iCs/>
      <w:color w:val="511707" w:themeColor="accent1" w:themeShade="7F"/>
    </w:rPr>
  </w:style>
  <w:style w:type="character" w:styleId="Accentuationintense">
    <w:name w:val="Intense Emphasis"/>
    <w:uiPriority w:val="21"/>
    <w:qFormat/>
    <w:rsid w:val="00FD7D41"/>
    <w:rPr>
      <w:b/>
      <w:bCs/>
      <w:caps/>
      <w:color w:val="511707" w:themeColor="accent1" w:themeShade="7F"/>
      <w:spacing w:val="10"/>
    </w:rPr>
  </w:style>
  <w:style w:type="character" w:styleId="Rfrencelgre">
    <w:name w:val="Subtle Reference"/>
    <w:uiPriority w:val="31"/>
    <w:qFormat/>
    <w:rsid w:val="00FD7D41"/>
    <w:rPr>
      <w:b/>
      <w:bCs/>
      <w:color w:val="A5300F" w:themeColor="accent1"/>
    </w:rPr>
  </w:style>
  <w:style w:type="character" w:styleId="Rfrenceintense">
    <w:name w:val="Intense Reference"/>
    <w:uiPriority w:val="32"/>
    <w:qFormat/>
    <w:rsid w:val="00FD7D41"/>
    <w:rPr>
      <w:b/>
      <w:bCs/>
      <w:i/>
      <w:iCs/>
      <w:caps/>
      <w:color w:val="A5300F" w:themeColor="accent1"/>
    </w:rPr>
  </w:style>
  <w:style w:type="character" w:styleId="Titredulivre">
    <w:name w:val="Book Title"/>
    <w:uiPriority w:val="33"/>
    <w:qFormat/>
    <w:rsid w:val="00FD7D41"/>
    <w:rPr>
      <w:b/>
      <w:bCs/>
      <w:i/>
      <w:iCs/>
      <w:spacing w:val="9"/>
    </w:rPr>
  </w:style>
  <w:style w:type="paragraph" w:styleId="En-ttedetabledesmatires">
    <w:name w:val="TOC Heading"/>
    <w:basedOn w:val="Titre1"/>
    <w:next w:val="Normal"/>
    <w:uiPriority w:val="39"/>
    <w:unhideWhenUsed/>
    <w:qFormat/>
    <w:rsid w:val="00FD7D41"/>
    <w:pPr>
      <w:outlineLvl w:val="9"/>
    </w:pPr>
  </w:style>
  <w:style w:type="character" w:customStyle="1" w:styleId="SansinterligneCar">
    <w:name w:val="Sans interligne Car"/>
    <w:basedOn w:val="Policepardfaut"/>
    <w:link w:val="Sansinterligne"/>
    <w:uiPriority w:val="1"/>
    <w:rsid w:val="00FD7D41"/>
    <w:rPr>
      <w:sz w:val="20"/>
      <w:szCs w:val="20"/>
    </w:rPr>
  </w:style>
  <w:style w:type="paragraph" w:styleId="TM1">
    <w:name w:val="toc 1"/>
    <w:basedOn w:val="Normal"/>
    <w:next w:val="Normal"/>
    <w:autoRedefine/>
    <w:uiPriority w:val="39"/>
    <w:unhideWhenUsed/>
    <w:rsid w:val="00B87B00"/>
    <w:pPr>
      <w:tabs>
        <w:tab w:val="left" w:pos="600"/>
        <w:tab w:val="right" w:leader="dot" w:pos="9016"/>
      </w:tabs>
      <w:spacing w:before="120" w:after="120"/>
    </w:pPr>
    <w:rPr>
      <w:rFonts w:cstheme="minorHAnsi"/>
      <w:b/>
      <w:bCs/>
      <w:caps/>
    </w:rPr>
  </w:style>
  <w:style w:type="paragraph" w:styleId="TM2">
    <w:name w:val="toc 2"/>
    <w:basedOn w:val="Normal"/>
    <w:next w:val="Normal"/>
    <w:autoRedefine/>
    <w:uiPriority w:val="39"/>
    <w:unhideWhenUsed/>
    <w:rsid w:val="00AD7478"/>
    <w:pPr>
      <w:tabs>
        <w:tab w:val="left" w:pos="800"/>
        <w:tab w:val="right" w:leader="dot" w:pos="9016"/>
      </w:tabs>
      <w:spacing w:before="0" w:after="0"/>
      <w:ind w:left="200"/>
    </w:pPr>
    <w:rPr>
      <w:rFonts w:cstheme="minorHAnsi"/>
      <w:smallCaps/>
    </w:rPr>
  </w:style>
  <w:style w:type="paragraph" w:styleId="TM3">
    <w:name w:val="toc 3"/>
    <w:basedOn w:val="Normal"/>
    <w:next w:val="Normal"/>
    <w:autoRedefine/>
    <w:uiPriority w:val="39"/>
    <w:unhideWhenUsed/>
    <w:rsid w:val="00C51C5D"/>
    <w:pPr>
      <w:tabs>
        <w:tab w:val="left" w:pos="1200"/>
        <w:tab w:val="right" w:leader="dot" w:pos="9016"/>
      </w:tabs>
      <w:spacing w:before="0" w:after="0"/>
      <w:ind w:left="400"/>
    </w:pPr>
    <w:rPr>
      <w:rFonts w:cstheme="minorHAnsi"/>
      <w:i/>
      <w:iCs/>
    </w:rPr>
  </w:style>
  <w:style w:type="character" w:styleId="Lienhypertexte">
    <w:name w:val="Hyperlink"/>
    <w:basedOn w:val="Policepardfaut"/>
    <w:uiPriority w:val="99"/>
    <w:unhideWhenUsed/>
    <w:rsid w:val="00797681"/>
    <w:rPr>
      <w:color w:val="6B9F25" w:themeColor="hyperlink"/>
      <w:u w:val="single"/>
    </w:rPr>
  </w:style>
  <w:style w:type="paragraph" w:styleId="TM4">
    <w:name w:val="toc 4"/>
    <w:basedOn w:val="Normal"/>
    <w:next w:val="Normal"/>
    <w:autoRedefine/>
    <w:uiPriority w:val="39"/>
    <w:semiHidden/>
    <w:unhideWhenUsed/>
    <w:rsid w:val="00797681"/>
    <w:pPr>
      <w:spacing w:before="0" w:after="0"/>
      <w:ind w:left="600"/>
    </w:pPr>
    <w:rPr>
      <w:rFonts w:cstheme="minorHAnsi"/>
      <w:sz w:val="18"/>
      <w:szCs w:val="18"/>
    </w:rPr>
  </w:style>
  <w:style w:type="paragraph" w:styleId="TM5">
    <w:name w:val="toc 5"/>
    <w:basedOn w:val="Normal"/>
    <w:next w:val="Normal"/>
    <w:autoRedefine/>
    <w:uiPriority w:val="39"/>
    <w:semiHidden/>
    <w:unhideWhenUsed/>
    <w:rsid w:val="00797681"/>
    <w:pPr>
      <w:spacing w:before="0" w:after="0"/>
      <w:ind w:left="800"/>
    </w:pPr>
    <w:rPr>
      <w:rFonts w:cstheme="minorHAnsi"/>
      <w:sz w:val="18"/>
      <w:szCs w:val="18"/>
    </w:rPr>
  </w:style>
  <w:style w:type="paragraph" w:styleId="TM6">
    <w:name w:val="toc 6"/>
    <w:basedOn w:val="Normal"/>
    <w:next w:val="Normal"/>
    <w:autoRedefine/>
    <w:uiPriority w:val="39"/>
    <w:semiHidden/>
    <w:unhideWhenUsed/>
    <w:rsid w:val="00797681"/>
    <w:pPr>
      <w:spacing w:before="0" w:after="0"/>
      <w:ind w:left="1000"/>
    </w:pPr>
    <w:rPr>
      <w:rFonts w:cstheme="minorHAnsi"/>
      <w:sz w:val="18"/>
      <w:szCs w:val="18"/>
    </w:rPr>
  </w:style>
  <w:style w:type="paragraph" w:styleId="TM7">
    <w:name w:val="toc 7"/>
    <w:basedOn w:val="Normal"/>
    <w:next w:val="Normal"/>
    <w:autoRedefine/>
    <w:uiPriority w:val="39"/>
    <w:semiHidden/>
    <w:unhideWhenUsed/>
    <w:rsid w:val="00797681"/>
    <w:pPr>
      <w:spacing w:before="0" w:after="0"/>
      <w:ind w:left="1200"/>
    </w:pPr>
    <w:rPr>
      <w:rFonts w:cstheme="minorHAnsi"/>
      <w:sz w:val="18"/>
      <w:szCs w:val="18"/>
    </w:rPr>
  </w:style>
  <w:style w:type="paragraph" w:styleId="TM8">
    <w:name w:val="toc 8"/>
    <w:basedOn w:val="Normal"/>
    <w:next w:val="Normal"/>
    <w:autoRedefine/>
    <w:uiPriority w:val="39"/>
    <w:semiHidden/>
    <w:unhideWhenUsed/>
    <w:rsid w:val="00797681"/>
    <w:pPr>
      <w:spacing w:before="0" w:after="0"/>
      <w:ind w:left="1400"/>
    </w:pPr>
    <w:rPr>
      <w:rFonts w:cstheme="minorHAnsi"/>
      <w:sz w:val="18"/>
      <w:szCs w:val="18"/>
    </w:rPr>
  </w:style>
  <w:style w:type="paragraph" w:styleId="TM9">
    <w:name w:val="toc 9"/>
    <w:basedOn w:val="Normal"/>
    <w:next w:val="Normal"/>
    <w:autoRedefine/>
    <w:uiPriority w:val="39"/>
    <w:semiHidden/>
    <w:unhideWhenUsed/>
    <w:rsid w:val="00797681"/>
    <w:pPr>
      <w:spacing w:before="0" w:after="0"/>
      <w:ind w:left="1600"/>
    </w:pPr>
    <w:rPr>
      <w:rFonts w:cstheme="minorHAnsi"/>
      <w:sz w:val="18"/>
      <w:szCs w:val="18"/>
    </w:rPr>
  </w:style>
  <w:style w:type="paragraph" w:styleId="Notedebasdepage">
    <w:name w:val="footnote text"/>
    <w:basedOn w:val="Normal"/>
    <w:link w:val="NotedebasdepageCar"/>
    <w:uiPriority w:val="99"/>
    <w:semiHidden/>
    <w:unhideWhenUsed/>
    <w:rsid w:val="00B043AD"/>
    <w:pPr>
      <w:spacing w:before="0" w:after="0" w:line="240" w:lineRule="auto"/>
    </w:pPr>
    <w:rPr>
      <w:rFonts w:eastAsiaTheme="minorHAnsi"/>
      <w:lang w:val="fr-FR"/>
    </w:rPr>
  </w:style>
  <w:style w:type="character" w:customStyle="1" w:styleId="NotedebasdepageCar">
    <w:name w:val="Note de bas de page Car"/>
    <w:basedOn w:val="Policepardfaut"/>
    <w:link w:val="Notedebasdepage"/>
    <w:uiPriority w:val="99"/>
    <w:semiHidden/>
    <w:rsid w:val="00B043AD"/>
    <w:rPr>
      <w:rFonts w:eastAsiaTheme="minorHAnsi"/>
      <w:sz w:val="20"/>
      <w:szCs w:val="20"/>
      <w:lang w:val="fr-FR"/>
    </w:rPr>
  </w:style>
  <w:style w:type="character" w:styleId="Appelnotedebasdep">
    <w:name w:val="footnote reference"/>
    <w:basedOn w:val="Policepardfaut"/>
    <w:uiPriority w:val="99"/>
    <w:semiHidden/>
    <w:unhideWhenUsed/>
    <w:rsid w:val="00B043AD"/>
    <w:rPr>
      <w:vertAlign w:val="superscript"/>
    </w:rPr>
  </w:style>
  <w:style w:type="paragraph" w:styleId="En-tte">
    <w:name w:val="header"/>
    <w:basedOn w:val="Normal"/>
    <w:link w:val="En-tteCar"/>
    <w:uiPriority w:val="99"/>
    <w:unhideWhenUsed/>
    <w:rsid w:val="009F2941"/>
    <w:pPr>
      <w:tabs>
        <w:tab w:val="center" w:pos="4513"/>
        <w:tab w:val="right" w:pos="9026"/>
      </w:tabs>
      <w:spacing w:before="0" w:after="0" w:line="240" w:lineRule="auto"/>
    </w:pPr>
  </w:style>
  <w:style w:type="character" w:customStyle="1" w:styleId="En-tteCar">
    <w:name w:val="En-tête Car"/>
    <w:basedOn w:val="Policepardfaut"/>
    <w:link w:val="En-tte"/>
    <w:uiPriority w:val="99"/>
    <w:rsid w:val="009F2941"/>
    <w:rPr>
      <w:sz w:val="20"/>
      <w:szCs w:val="20"/>
    </w:rPr>
  </w:style>
  <w:style w:type="paragraph" w:styleId="Pieddepage">
    <w:name w:val="footer"/>
    <w:basedOn w:val="Normal"/>
    <w:link w:val="PieddepageCar"/>
    <w:uiPriority w:val="99"/>
    <w:unhideWhenUsed/>
    <w:rsid w:val="009F2941"/>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9F2941"/>
    <w:rPr>
      <w:sz w:val="20"/>
      <w:szCs w:val="20"/>
    </w:rPr>
  </w:style>
  <w:style w:type="character" w:customStyle="1" w:styleId="Mentionnonrsolue1">
    <w:name w:val="Mention non résolue1"/>
    <w:basedOn w:val="Policepardfaut"/>
    <w:uiPriority w:val="99"/>
    <w:semiHidden/>
    <w:unhideWhenUsed/>
    <w:rsid w:val="001C669D"/>
    <w:rPr>
      <w:color w:val="605E5C"/>
      <w:shd w:val="clear" w:color="auto" w:fill="E1DFDD"/>
    </w:rPr>
  </w:style>
  <w:style w:type="paragraph" w:styleId="Rvision">
    <w:name w:val="Revision"/>
    <w:hidden/>
    <w:uiPriority w:val="99"/>
    <w:semiHidden/>
    <w:rsid w:val="0029653D"/>
    <w:pPr>
      <w:spacing w:before="0" w:after="0" w:line="240" w:lineRule="auto"/>
    </w:pPr>
    <w:rPr>
      <w:sz w:val="20"/>
      <w:szCs w:val="20"/>
    </w:rPr>
  </w:style>
  <w:style w:type="character" w:styleId="Marquedecommentaire">
    <w:name w:val="annotation reference"/>
    <w:basedOn w:val="Policepardfaut"/>
    <w:uiPriority w:val="99"/>
    <w:semiHidden/>
    <w:unhideWhenUsed/>
    <w:rsid w:val="0029653D"/>
    <w:rPr>
      <w:sz w:val="16"/>
      <w:szCs w:val="16"/>
    </w:rPr>
  </w:style>
  <w:style w:type="paragraph" w:styleId="Commentaire">
    <w:name w:val="annotation text"/>
    <w:basedOn w:val="Normal"/>
    <w:link w:val="CommentaireCar"/>
    <w:uiPriority w:val="99"/>
    <w:unhideWhenUsed/>
    <w:rsid w:val="0029653D"/>
    <w:pPr>
      <w:spacing w:line="240" w:lineRule="auto"/>
    </w:pPr>
  </w:style>
  <w:style w:type="character" w:customStyle="1" w:styleId="CommentaireCar">
    <w:name w:val="Commentaire Car"/>
    <w:basedOn w:val="Policepardfaut"/>
    <w:link w:val="Commentaire"/>
    <w:uiPriority w:val="99"/>
    <w:rsid w:val="0029653D"/>
    <w:rPr>
      <w:sz w:val="20"/>
      <w:szCs w:val="20"/>
    </w:rPr>
  </w:style>
  <w:style w:type="paragraph" w:styleId="Objetducommentaire">
    <w:name w:val="annotation subject"/>
    <w:basedOn w:val="Commentaire"/>
    <w:next w:val="Commentaire"/>
    <w:link w:val="ObjetducommentaireCar"/>
    <w:uiPriority w:val="99"/>
    <w:semiHidden/>
    <w:unhideWhenUsed/>
    <w:rsid w:val="0029653D"/>
    <w:rPr>
      <w:b/>
      <w:bCs/>
    </w:rPr>
  </w:style>
  <w:style w:type="character" w:customStyle="1" w:styleId="ObjetducommentaireCar">
    <w:name w:val="Objet du commentaire Car"/>
    <w:basedOn w:val="CommentaireCar"/>
    <w:link w:val="Objetducommentaire"/>
    <w:uiPriority w:val="99"/>
    <w:semiHidden/>
    <w:rsid w:val="002965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57168">
      <w:bodyDiv w:val="1"/>
      <w:marLeft w:val="0"/>
      <w:marRight w:val="0"/>
      <w:marTop w:val="0"/>
      <w:marBottom w:val="0"/>
      <w:divBdr>
        <w:top w:val="none" w:sz="0" w:space="0" w:color="auto"/>
        <w:left w:val="none" w:sz="0" w:space="0" w:color="auto"/>
        <w:bottom w:val="none" w:sz="0" w:space="0" w:color="auto"/>
        <w:right w:val="none" w:sz="0" w:space="0" w:color="auto"/>
      </w:divBdr>
      <w:divsChild>
        <w:div w:id="972518374">
          <w:marLeft w:val="547"/>
          <w:marRight w:val="0"/>
          <w:marTop w:val="200"/>
          <w:marBottom w:val="0"/>
          <w:divBdr>
            <w:top w:val="none" w:sz="0" w:space="0" w:color="auto"/>
            <w:left w:val="none" w:sz="0" w:space="0" w:color="auto"/>
            <w:bottom w:val="none" w:sz="0" w:space="0" w:color="auto"/>
            <w:right w:val="none" w:sz="0" w:space="0" w:color="auto"/>
          </w:divBdr>
        </w:div>
        <w:div w:id="1124541166">
          <w:marLeft w:val="547"/>
          <w:marRight w:val="0"/>
          <w:marTop w:val="200"/>
          <w:marBottom w:val="0"/>
          <w:divBdr>
            <w:top w:val="none" w:sz="0" w:space="0" w:color="auto"/>
            <w:left w:val="none" w:sz="0" w:space="0" w:color="auto"/>
            <w:bottom w:val="none" w:sz="0" w:space="0" w:color="auto"/>
            <w:right w:val="none" w:sz="0" w:space="0" w:color="auto"/>
          </w:divBdr>
        </w:div>
        <w:div w:id="1123309262">
          <w:marLeft w:val="547"/>
          <w:marRight w:val="0"/>
          <w:marTop w:val="200"/>
          <w:marBottom w:val="0"/>
          <w:divBdr>
            <w:top w:val="none" w:sz="0" w:space="0" w:color="auto"/>
            <w:left w:val="none" w:sz="0" w:space="0" w:color="auto"/>
            <w:bottom w:val="none" w:sz="0" w:space="0" w:color="auto"/>
            <w:right w:val="none" w:sz="0" w:space="0" w:color="auto"/>
          </w:divBdr>
        </w:div>
      </w:divsChild>
    </w:div>
    <w:div w:id="861288996">
      <w:bodyDiv w:val="1"/>
      <w:marLeft w:val="0"/>
      <w:marRight w:val="0"/>
      <w:marTop w:val="0"/>
      <w:marBottom w:val="0"/>
      <w:divBdr>
        <w:top w:val="none" w:sz="0" w:space="0" w:color="auto"/>
        <w:left w:val="none" w:sz="0" w:space="0" w:color="auto"/>
        <w:bottom w:val="none" w:sz="0" w:space="0" w:color="auto"/>
        <w:right w:val="none" w:sz="0" w:space="0" w:color="auto"/>
      </w:divBdr>
      <w:divsChild>
        <w:div w:id="973675510">
          <w:marLeft w:val="547"/>
          <w:marRight w:val="0"/>
          <w:marTop w:val="200"/>
          <w:marBottom w:val="0"/>
          <w:divBdr>
            <w:top w:val="none" w:sz="0" w:space="0" w:color="auto"/>
            <w:left w:val="none" w:sz="0" w:space="0" w:color="auto"/>
            <w:bottom w:val="none" w:sz="0" w:space="0" w:color="auto"/>
            <w:right w:val="none" w:sz="0" w:space="0" w:color="auto"/>
          </w:divBdr>
        </w:div>
        <w:div w:id="1497914497">
          <w:marLeft w:val="547"/>
          <w:marRight w:val="0"/>
          <w:marTop w:val="200"/>
          <w:marBottom w:val="0"/>
          <w:divBdr>
            <w:top w:val="none" w:sz="0" w:space="0" w:color="auto"/>
            <w:left w:val="none" w:sz="0" w:space="0" w:color="auto"/>
            <w:bottom w:val="none" w:sz="0" w:space="0" w:color="auto"/>
            <w:right w:val="none" w:sz="0" w:space="0" w:color="auto"/>
          </w:divBdr>
        </w:div>
        <w:div w:id="2025210206">
          <w:marLeft w:val="547"/>
          <w:marRight w:val="0"/>
          <w:marTop w:val="200"/>
          <w:marBottom w:val="0"/>
          <w:divBdr>
            <w:top w:val="none" w:sz="0" w:space="0" w:color="auto"/>
            <w:left w:val="none" w:sz="0" w:space="0" w:color="auto"/>
            <w:bottom w:val="none" w:sz="0" w:space="0" w:color="auto"/>
            <w:right w:val="none" w:sz="0" w:space="0" w:color="auto"/>
          </w:divBdr>
        </w:div>
        <w:div w:id="563947933">
          <w:marLeft w:val="547"/>
          <w:marRight w:val="0"/>
          <w:marTop w:val="200"/>
          <w:marBottom w:val="0"/>
          <w:divBdr>
            <w:top w:val="none" w:sz="0" w:space="0" w:color="auto"/>
            <w:left w:val="none" w:sz="0" w:space="0" w:color="auto"/>
            <w:bottom w:val="none" w:sz="0" w:space="0" w:color="auto"/>
            <w:right w:val="none" w:sz="0" w:space="0" w:color="auto"/>
          </w:divBdr>
        </w:div>
        <w:div w:id="13575385">
          <w:marLeft w:val="547"/>
          <w:marRight w:val="0"/>
          <w:marTop w:val="200"/>
          <w:marBottom w:val="0"/>
          <w:divBdr>
            <w:top w:val="none" w:sz="0" w:space="0" w:color="auto"/>
            <w:left w:val="none" w:sz="0" w:space="0" w:color="auto"/>
            <w:bottom w:val="none" w:sz="0" w:space="0" w:color="auto"/>
            <w:right w:val="none" w:sz="0" w:space="0" w:color="auto"/>
          </w:divBdr>
        </w:div>
        <w:div w:id="1684286445">
          <w:marLeft w:val="547"/>
          <w:marRight w:val="0"/>
          <w:marTop w:val="200"/>
          <w:marBottom w:val="0"/>
          <w:divBdr>
            <w:top w:val="none" w:sz="0" w:space="0" w:color="auto"/>
            <w:left w:val="none" w:sz="0" w:space="0" w:color="auto"/>
            <w:bottom w:val="none" w:sz="0" w:space="0" w:color="auto"/>
            <w:right w:val="none" w:sz="0" w:space="0" w:color="auto"/>
          </w:divBdr>
        </w:div>
      </w:divsChild>
    </w:div>
    <w:div w:id="1014764826">
      <w:bodyDiv w:val="1"/>
      <w:marLeft w:val="0"/>
      <w:marRight w:val="0"/>
      <w:marTop w:val="0"/>
      <w:marBottom w:val="0"/>
      <w:divBdr>
        <w:top w:val="none" w:sz="0" w:space="0" w:color="auto"/>
        <w:left w:val="none" w:sz="0" w:space="0" w:color="auto"/>
        <w:bottom w:val="none" w:sz="0" w:space="0" w:color="auto"/>
        <w:right w:val="none" w:sz="0" w:space="0" w:color="auto"/>
      </w:divBdr>
    </w:div>
    <w:div w:id="1122726050">
      <w:bodyDiv w:val="1"/>
      <w:marLeft w:val="0"/>
      <w:marRight w:val="0"/>
      <w:marTop w:val="0"/>
      <w:marBottom w:val="0"/>
      <w:divBdr>
        <w:top w:val="none" w:sz="0" w:space="0" w:color="auto"/>
        <w:left w:val="none" w:sz="0" w:space="0" w:color="auto"/>
        <w:bottom w:val="none" w:sz="0" w:space="0" w:color="auto"/>
        <w:right w:val="none" w:sz="0" w:space="0" w:color="auto"/>
      </w:divBdr>
      <w:divsChild>
        <w:div w:id="1405568193">
          <w:marLeft w:val="360"/>
          <w:marRight w:val="0"/>
          <w:marTop w:val="200"/>
          <w:marBottom w:val="0"/>
          <w:divBdr>
            <w:top w:val="none" w:sz="0" w:space="0" w:color="auto"/>
            <w:left w:val="none" w:sz="0" w:space="0" w:color="auto"/>
            <w:bottom w:val="none" w:sz="0" w:space="0" w:color="auto"/>
            <w:right w:val="none" w:sz="0" w:space="0" w:color="auto"/>
          </w:divBdr>
        </w:div>
        <w:div w:id="966398346">
          <w:marLeft w:val="360"/>
          <w:marRight w:val="0"/>
          <w:marTop w:val="200"/>
          <w:marBottom w:val="0"/>
          <w:divBdr>
            <w:top w:val="none" w:sz="0" w:space="0" w:color="auto"/>
            <w:left w:val="none" w:sz="0" w:space="0" w:color="auto"/>
            <w:bottom w:val="none" w:sz="0" w:space="0" w:color="auto"/>
            <w:right w:val="none" w:sz="0" w:space="0" w:color="auto"/>
          </w:divBdr>
        </w:div>
        <w:div w:id="423570500">
          <w:marLeft w:val="360"/>
          <w:marRight w:val="0"/>
          <w:marTop w:val="200"/>
          <w:marBottom w:val="0"/>
          <w:divBdr>
            <w:top w:val="none" w:sz="0" w:space="0" w:color="auto"/>
            <w:left w:val="none" w:sz="0" w:space="0" w:color="auto"/>
            <w:bottom w:val="none" w:sz="0" w:space="0" w:color="auto"/>
            <w:right w:val="none" w:sz="0" w:space="0" w:color="auto"/>
          </w:divBdr>
        </w:div>
      </w:divsChild>
    </w:div>
    <w:div w:id="1212960331">
      <w:bodyDiv w:val="1"/>
      <w:marLeft w:val="0"/>
      <w:marRight w:val="0"/>
      <w:marTop w:val="0"/>
      <w:marBottom w:val="0"/>
      <w:divBdr>
        <w:top w:val="none" w:sz="0" w:space="0" w:color="auto"/>
        <w:left w:val="none" w:sz="0" w:space="0" w:color="auto"/>
        <w:bottom w:val="none" w:sz="0" w:space="0" w:color="auto"/>
        <w:right w:val="none" w:sz="0" w:space="0" w:color="auto"/>
      </w:divBdr>
      <w:divsChild>
        <w:div w:id="286359289">
          <w:marLeft w:val="360"/>
          <w:marRight w:val="0"/>
          <w:marTop w:val="200"/>
          <w:marBottom w:val="0"/>
          <w:divBdr>
            <w:top w:val="none" w:sz="0" w:space="0" w:color="auto"/>
            <w:left w:val="none" w:sz="0" w:space="0" w:color="auto"/>
            <w:bottom w:val="none" w:sz="0" w:space="0" w:color="auto"/>
            <w:right w:val="none" w:sz="0" w:space="0" w:color="auto"/>
          </w:divBdr>
        </w:div>
        <w:div w:id="2084523666">
          <w:marLeft w:val="360"/>
          <w:marRight w:val="0"/>
          <w:marTop w:val="200"/>
          <w:marBottom w:val="0"/>
          <w:divBdr>
            <w:top w:val="none" w:sz="0" w:space="0" w:color="auto"/>
            <w:left w:val="none" w:sz="0" w:space="0" w:color="auto"/>
            <w:bottom w:val="none" w:sz="0" w:space="0" w:color="auto"/>
            <w:right w:val="none" w:sz="0" w:space="0" w:color="auto"/>
          </w:divBdr>
        </w:div>
      </w:divsChild>
    </w:div>
    <w:div w:id="1602375601">
      <w:bodyDiv w:val="1"/>
      <w:marLeft w:val="0"/>
      <w:marRight w:val="0"/>
      <w:marTop w:val="0"/>
      <w:marBottom w:val="0"/>
      <w:divBdr>
        <w:top w:val="none" w:sz="0" w:space="0" w:color="auto"/>
        <w:left w:val="none" w:sz="0" w:space="0" w:color="auto"/>
        <w:bottom w:val="none" w:sz="0" w:space="0" w:color="auto"/>
        <w:right w:val="none" w:sz="0" w:space="0" w:color="auto"/>
      </w:divBdr>
      <w:divsChild>
        <w:div w:id="1709600029">
          <w:marLeft w:val="360"/>
          <w:marRight w:val="0"/>
          <w:marTop w:val="200"/>
          <w:marBottom w:val="0"/>
          <w:divBdr>
            <w:top w:val="none" w:sz="0" w:space="0" w:color="auto"/>
            <w:left w:val="none" w:sz="0" w:space="0" w:color="auto"/>
            <w:bottom w:val="none" w:sz="0" w:space="0" w:color="auto"/>
            <w:right w:val="none" w:sz="0" w:space="0" w:color="auto"/>
          </w:divBdr>
        </w:div>
        <w:div w:id="34354923">
          <w:marLeft w:val="360"/>
          <w:marRight w:val="0"/>
          <w:marTop w:val="200"/>
          <w:marBottom w:val="0"/>
          <w:divBdr>
            <w:top w:val="none" w:sz="0" w:space="0" w:color="auto"/>
            <w:left w:val="none" w:sz="0" w:space="0" w:color="auto"/>
            <w:bottom w:val="none" w:sz="0" w:space="0" w:color="auto"/>
            <w:right w:val="none" w:sz="0" w:space="0" w:color="auto"/>
          </w:divBdr>
        </w:div>
      </w:divsChild>
    </w:div>
    <w:div w:id="2112122877">
      <w:bodyDiv w:val="1"/>
      <w:marLeft w:val="0"/>
      <w:marRight w:val="0"/>
      <w:marTop w:val="0"/>
      <w:marBottom w:val="0"/>
      <w:divBdr>
        <w:top w:val="none" w:sz="0" w:space="0" w:color="auto"/>
        <w:left w:val="none" w:sz="0" w:space="0" w:color="auto"/>
        <w:bottom w:val="none" w:sz="0" w:space="0" w:color="auto"/>
        <w:right w:val="none" w:sz="0" w:space="0" w:color="auto"/>
      </w:divBdr>
      <w:divsChild>
        <w:div w:id="186725127">
          <w:marLeft w:val="547"/>
          <w:marRight w:val="0"/>
          <w:marTop w:val="200"/>
          <w:marBottom w:val="0"/>
          <w:divBdr>
            <w:top w:val="none" w:sz="0" w:space="0" w:color="auto"/>
            <w:left w:val="none" w:sz="0" w:space="0" w:color="auto"/>
            <w:bottom w:val="none" w:sz="0" w:space="0" w:color="auto"/>
            <w:right w:val="none" w:sz="0" w:space="0" w:color="auto"/>
          </w:divBdr>
        </w:div>
        <w:div w:id="728307344">
          <w:marLeft w:val="547"/>
          <w:marRight w:val="0"/>
          <w:marTop w:val="200"/>
          <w:marBottom w:val="0"/>
          <w:divBdr>
            <w:top w:val="none" w:sz="0" w:space="0" w:color="auto"/>
            <w:left w:val="none" w:sz="0" w:space="0" w:color="auto"/>
            <w:bottom w:val="none" w:sz="0" w:space="0" w:color="auto"/>
            <w:right w:val="none" w:sz="0" w:space="0" w:color="auto"/>
          </w:divBdr>
        </w:div>
        <w:div w:id="119445914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gbv-asylum-hub.be/" TargetMode="External"/><Relationship Id="rId3" Type="http://schemas.openxmlformats.org/officeDocument/2006/relationships/styles" Target="styles.xml"/><Relationship Id="rId21" Type="http://schemas.openxmlformats.org/officeDocument/2006/relationships/hyperlink" Target="http://www.gbv-asylum-hub.be/" TargetMode="External"/><Relationship Id="rId7" Type="http://schemas.openxmlformats.org/officeDocument/2006/relationships/endnotes" Target="endnotes.xml"/><Relationship Id="rId12" Type="http://schemas.openxmlformats.org/officeDocument/2006/relationships/hyperlink" Target="mailto:faradjiba16@gmail.com" TargetMode="External"/><Relationship Id="rId17" Type="http://schemas.openxmlformats.org/officeDocument/2006/relationships/image" Target="media/image9.jpeg"/><Relationship Id="rId25" Type="http://schemas.openxmlformats.org/officeDocument/2006/relationships/hyperlink" Target="http://www.mondefemmes.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ondefemmes.org" TargetMode="External"/><Relationship Id="rId29" Type="http://schemas.openxmlformats.org/officeDocument/2006/relationships/hyperlink" Target="https://embarqueavecmoi.fr/mieux-gerer-ses-emo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ondefemme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sexualitessanstabou.awsa.be/" TargetMode="External"/><Relationship Id="rId28" Type="http://schemas.openxmlformats.org/officeDocument/2006/relationships/hyperlink" Target="https://apprendreaeduquer.fr/emotions-dadultes/" TargetMode="External"/><Relationship Id="rId10" Type="http://schemas.openxmlformats.org/officeDocument/2006/relationships/image" Target="media/image3.png"/><Relationship Id="rId19" Type="http://schemas.openxmlformats.org/officeDocument/2006/relationships/image" Target="cid:4bfe5b18-a6df-4521-a0af-2de59e9661f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mondefemmes.org" TargetMode="External"/><Relationship Id="rId27" Type="http://schemas.openxmlformats.org/officeDocument/2006/relationships/hyperlink" Target="http://www.gbv-asylum-hub.be/"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amaneh.ch/en/assets/uploads/files/F-INFO%202019.pdf" TargetMode="Externa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687E-F130-405E-AD29-4446587A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19332</Words>
  <Characters>106329</Characters>
  <Application>Microsoft Office Word</Application>
  <DocSecurity>0</DocSecurity>
  <Lines>886</Lines>
  <Paragraphs>250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Djiba Kamano</dc:creator>
  <cp:keywords/>
  <dc:description/>
  <cp:lastModifiedBy>Huber, Goetz GIZ GN</cp:lastModifiedBy>
  <cp:revision>2</cp:revision>
  <dcterms:created xsi:type="dcterms:W3CDTF">2022-02-23T07:31:00Z</dcterms:created>
  <dcterms:modified xsi:type="dcterms:W3CDTF">2022-02-23T07:31:00Z</dcterms:modified>
</cp:coreProperties>
</file>