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E59" w:rsidRPr="00F67BD1" w:rsidRDefault="00196E59" w:rsidP="003A1B9A">
      <w:pPr>
        <w:spacing w:line="240" w:lineRule="atLeast"/>
        <w:rPr>
          <w:rFonts w:ascii="Cambria" w:hAnsi="Cambria"/>
        </w:rPr>
      </w:pPr>
      <w:bookmarkStart w:id="0" w:name="_GoBack"/>
      <w:bookmarkEnd w:id="0"/>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Default="00196E59" w:rsidP="00497461">
      <w:pPr>
        <w:shd w:val="clear" w:color="auto" w:fill="4472C4" w:themeFill="accent1"/>
        <w:spacing w:line="240" w:lineRule="atLeast"/>
        <w:rPr>
          <w:rFonts w:ascii="Cambria" w:hAnsi="Cambria"/>
        </w:rPr>
      </w:pPr>
    </w:p>
    <w:p w:rsidR="00C57C22" w:rsidRDefault="00C57C22" w:rsidP="00497461">
      <w:pPr>
        <w:shd w:val="clear" w:color="auto" w:fill="4472C4" w:themeFill="accent1"/>
        <w:spacing w:line="240" w:lineRule="atLeast"/>
        <w:rPr>
          <w:rFonts w:ascii="Cambria" w:hAnsi="Cambria"/>
          <w:b/>
          <w:bCs/>
          <w:sz w:val="56"/>
        </w:rPr>
      </w:pPr>
    </w:p>
    <w:tbl>
      <w:tblPr>
        <w:tblW w:w="1033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7"/>
      </w:tblGrid>
      <w:tr w:rsidR="00497461" w:rsidTr="00497461">
        <w:trPr>
          <w:trHeight w:val="309"/>
        </w:trPr>
        <w:tc>
          <w:tcPr>
            <w:tcW w:w="10337" w:type="dxa"/>
            <w:tcBorders>
              <w:bottom w:val="single" w:sz="4" w:space="0" w:color="auto"/>
            </w:tcBorders>
            <w:shd w:val="clear" w:color="auto" w:fill="ED7D31" w:themeFill="accent2"/>
          </w:tcPr>
          <w:p w:rsidR="00497461" w:rsidRDefault="00497461" w:rsidP="00497461">
            <w:pPr>
              <w:spacing w:line="240" w:lineRule="atLeast"/>
              <w:rPr>
                <w:rFonts w:ascii="Cambria" w:hAnsi="Cambria"/>
                <w:b/>
                <w:bCs/>
                <w:sz w:val="56"/>
              </w:rPr>
            </w:pPr>
          </w:p>
        </w:tc>
      </w:tr>
    </w:tbl>
    <w:p w:rsidR="00C57C22" w:rsidRDefault="00C57C22" w:rsidP="00497461">
      <w:pPr>
        <w:shd w:val="clear" w:color="auto" w:fill="4472C4" w:themeFill="accent1"/>
        <w:spacing w:line="240" w:lineRule="atLeast"/>
        <w:rPr>
          <w:rFonts w:ascii="Cambria" w:hAnsi="Cambria"/>
          <w:b/>
          <w:bCs/>
          <w:sz w:val="56"/>
        </w:rPr>
      </w:pPr>
    </w:p>
    <w:p w:rsidR="00C57C22" w:rsidRDefault="002113EC" w:rsidP="002113EC">
      <w:pPr>
        <w:shd w:val="clear" w:color="auto" w:fill="4472C4" w:themeFill="accent1"/>
        <w:spacing w:line="240" w:lineRule="atLeast"/>
        <w:jc w:val="center"/>
        <w:rPr>
          <w:rFonts w:ascii="Cambria" w:hAnsi="Cambria"/>
          <w:b/>
          <w:bCs/>
          <w:sz w:val="56"/>
        </w:rPr>
      </w:pPr>
      <w:r w:rsidRPr="00497461">
        <w:rPr>
          <w:rFonts w:ascii="Cambria" w:hAnsi="Cambria"/>
          <w:b/>
          <w:bCs/>
          <w:color w:val="FFFFFF" w:themeColor="background1"/>
          <w:sz w:val="56"/>
        </w:rPr>
        <w:t>DRAFT</w:t>
      </w:r>
    </w:p>
    <w:p w:rsidR="00C57C22" w:rsidRPr="00497461" w:rsidRDefault="002113EC" w:rsidP="00497461">
      <w:pPr>
        <w:shd w:val="clear" w:color="auto" w:fill="4472C4" w:themeFill="accent1"/>
        <w:spacing w:line="240" w:lineRule="atLeast"/>
        <w:jc w:val="center"/>
        <w:rPr>
          <w:rFonts w:ascii="Cambria" w:hAnsi="Cambria"/>
          <w:color w:val="FFFFFF" w:themeColor="background1"/>
          <w:sz w:val="56"/>
        </w:rPr>
      </w:pPr>
      <w:r w:rsidRPr="00497461">
        <w:rPr>
          <w:rFonts w:ascii="Cambria" w:hAnsi="Cambria"/>
          <w:b/>
          <w:bCs/>
          <w:color w:val="FFFFFF" w:themeColor="background1"/>
          <w:sz w:val="56"/>
        </w:rPr>
        <w:t xml:space="preserve">MANUEL </w:t>
      </w:r>
      <w:r>
        <w:rPr>
          <w:rFonts w:ascii="Cambria" w:hAnsi="Cambria"/>
          <w:b/>
          <w:bCs/>
          <w:color w:val="FFFFFF" w:themeColor="background1"/>
          <w:sz w:val="56"/>
        </w:rPr>
        <w:t xml:space="preserve">DE FORMATION </w:t>
      </w:r>
      <w:r w:rsidRPr="00497461">
        <w:rPr>
          <w:rFonts w:ascii="Cambria" w:hAnsi="Cambria"/>
          <w:b/>
          <w:bCs/>
          <w:color w:val="FFFFFF" w:themeColor="background1"/>
          <w:sz w:val="56"/>
        </w:rPr>
        <w:t>« AUTONOMISATION »</w:t>
      </w:r>
    </w:p>
    <w:p w:rsidR="00C57C22" w:rsidRPr="00497461" w:rsidRDefault="002113EC" w:rsidP="00497461">
      <w:pPr>
        <w:shd w:val="clear" w:color="auto" w:fill="4472C4" w:themeFill="accent1"/>
        <w:spacing w:line="240" w:lineRule="atLeast"/>
        <w:jc w:val="center"/>
        <w:rPr>
          <w:rFonts w:ascii="Cambria" w:hAnsi="Cambria"/>
          <w:color w:val="FFFFFF" w:themeColor="background1"/>
          <w:sz w:val="56"/>
        </w:rPr>
      </w:pPr>
      <w:r w:rsidRPr="00497461">
        <w:rPr>
          <w:rFonts w:ascii="Cambria" w:hAnsi="Cambria"/>
          <w:b/>
          <w:bCs/>
          <w:color w:val="FFFFFF" w:themeColor="background1"/>
          <w:sz w:val="56"/>
        </w:rPr>
        <w:t>FEMMES GN</w:t>
      </w:r>
    </w:p>
    <w:p w:rsidR="00C57C22" w:rsidRPr="00C57C22" w:rsidRDefault="00C57C22" w:rsidP="00497461">
      <w:pPr>
        <w:shd w:val="clear" w:color="auto" w:fill="4472C4" w:themeFill="accent1"/>
        <w:spacing w:line="240" w:lineRule="atLeast"/>
        <w:rPr>
          <w:rFonts w:ascii="Cambria" w:hAnsi="Cambria"/>
          <w:sz w:val="5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497461" w:rsidTr="00497461">
        <w:trPr>
          <w:trHeight w:val="735"/>
        </w:trPr>
        <w:tc>
          <w:tcPr>
            <w:tcW w:w="10348" w:type="dxa"/>
            <w:shd w:val="clear" w:color="auto" w:fill="ED7D31" w:themeFill="accent2"/>
          </w:tcPr>
          <w:p w:rsidR="00497461" w:rsidRDefault="00497461" w:rsidP="00497461">
            <w:pPr>
              <w:spacing w:line="240" w:lineRule="atLeast"/>
              <w:rPr>
                <w:rFonts w:ascii="Cambria" w:hAnsi="Cambria"/>
              </w:rPr>
            </w:pPr>
          </w:p>
        </w:tc>
      </w:tr>
    </w:tbl>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497461" w:rsidRDefault="00497461" w:rsidP="00497461">
      <w:pPr>
        <w:shd w:val="clear" w:color="auto" w:fill="4472C4" w:themeFill="accent1"/>
        <w:tabs>
          <w:tab w:val="left" w:pos="4694"/>
        </w:tabs>
        <w:spacing w:line="240" w:lineRule="atLeast"/>
        <w:rPr>
          <w:rFonts w:ascii="Cambria" w:hAnsi="Cambria"/>
        </w:rPr>
      </w:pPr>
    </w:p>
    <w:p w:rsidR="00497461" w:rsidRPr="00497461" w:rsidRDefault="00497461" w:rsidP="00497461">
      <w:pPr>
        <w:shd w:val="clear" w:color="auto" w:fill="4472C4" w:themeFill="accent1"/>
        <w:spacing w:line="240" w:lineRule="atLeast"/>
        <w:jc w:val="right"/>
        <w:rPr>
          <w:rFonts w:ascii="Cambria" w:hAnsi="Cambria"/>
          <w:sz w:val="22"/>
        </w:rPr>
      </w:pPr>
    </w:p>
    <w:p w:rsidR="00196E59" w:rsidRPr="00497461" w:rsidRDefault="00497461" w:rsidP="00497461">
      <w:pPr>
        <w:shd w:val="clear" w:color="auto" w:fill="4472C4" w:themeFill="accent1"/>
        <w:spacing w:line="240" w:lineRule="atLeast"/>
        <w:rPr>
          <w:rFonts w:ascii="Cambria" w:hAnsi="Cambria"/>
          <w:b/>
          <w:color w:val="FFFFFF" w:themeColor="background1"/>
          <w:sz w:val="22"/>
        </w:rPr>
      </w:pPr>
      <w:r w:rsidRPr="00497461">
        <w:rPr>
          <w:rFonts w:ascii="Cambria" w:hAnsi="Cambria"/>
          <w:sz w:val="22"/>
        </w:rPr>
        <w:t xml:space="preserve">                                                                                                                    </w:t>
      </w:r>
      <w:r>
        <w:rPr>
          <w:rFonts w:ascii="Cambria" w:hAnsi="Cambria"/>
          <w:sz w:val="22"/>
        </w:rPr>
        <w:t xml:space="preserve">                       </w:t>
      </w:r>
      <w:r w:rsidRPr="00497461">
        <w:rPr>
          <w:rFonts w:ascii="Cambria" w:hAnsi="Cambria"/>
          <w:b/>
          <w:color w:val="FFFFFF" w:themeColor="background1"/>
          <w:sz w:val="22"/>
        </w:rPr>
        <w:t>Préparé par </w:t>
      </w:r>
      <w:r w:rsidRPr="00497461">
        <w:rPr>
          <w:rFonts w:ascii="Cambria" w:hAnsi="Cambria"/>
          <w:b/>
          <w:i/>
          <w:color w:val="FFFFFF" w:themeColor="background1"/>
          <w:sz w:val="22"/>
        </w:rPr>
        <w:t>: Hadiatou Yaya Sall</w:t>
      </w:r>
      <w:r w:rsidRPr="00497461">
        <w:rPr>
          <w:rFonts w:ascii="Cambria" w:hAnsi="Cambria"/>
          <w:b/>
          <w:color w:val="FFFFFF" w:themeColor="background1"/>
          <w:sz w:val="22"/>
        </w:rPr>
        <w:t xml:space="preserve"> </w:t>
      </w:r>
    </w:p>
    <w:p w:rsidR="00497461" w:rsidRPr="00497461" w:rsidRDefault="00497461" w:rsidP="00497461">
      <w:pPr>
        <w:shd w:val="clear" w:color="auto" w:fill="4472C4" w:themeFill="accent1"/>
        <w:spacing w:line="240" w:lineRule="atLeast"/>
        <w:rPr>
          <w:rFonts w:ascii="Cambria" w:hAnsi="Cambria"/>
          <w:b/>
          <w:i/>
          <w:color w:val="FFFFFF" w:themeColor="background1"/>
          <w:sz w:val="22"/>
        </w:rPr>
      </w:pPr>
      <w:r w:rsidRPr="00497461">
        <w:rPr>
          <w:rFonts w:ascii="Cambria" w:hAnsi="Cambria"/>
          <w:b/>
          <w:color w:val="FFFFFF" w:themeColor="background1"/>
          <w:sz w:val="22"/>
        </w:rPr>
        <w:t xml:space="preserve">                                                                                                                                            </w:t>
      </w:r>
      <w:r w:rsidRPr="00497461">
        <w:rPr>
          <w:rFonts w:ascii="Cambria" w:hAnsi="Cambria"/>
          <w:b/>
          <w:i/>
          <w:color w:val="FFFFFF" w:themeColor="background1"/>
          <w:sz w:val="22"/>
        </w:rPr>
        <w:t>Consultante en Communication</w:t>
      </w:r>
    </w:p>
    <w:p w:rsidR="00497461" w:rsidRPr="00F67BD1" w:rsidRDefault="00497461" w:rsidP="00497461">
      <w:pPr>
        <w:shd w:val="clear" w:color="auto" w:fill="4472C4" w:themeFill="accent1"/>
        <w:spacing w:line="240" w:lineRule="atLeast"/>
        <w:jc w:val="righ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497461">
      <w:pPr>
        <w:shd w:val="clear" w:color="auto" w:fill="4472C4" w:themeFill="accent1"/>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Default="00196E59" w:rsidP="003A1B9A">
      <w:pPr>
        <w:spacing w:line="240" w:lineRule="atLeast"/>
        <w:rPr>
          <w:rFonts w:ascii="Cambria" w:hAnsi="Cambria"/>
        </w:rPr>
      </w:pPr>
    </w:p>
    <w:p w:rsidR="00497461" w:rsidRPr="00F67BD1" w:rsidRDefault="00497461" w:rsidP="003A1B9A">
      <w:pPr>
        <w:spacing w:line="240" w:lineRule="atLeast"/>
        <w:rPr>
          <w:rFonts w:ascii="Cambria" w:hAnsi="Cambria"/>
        </w:rPr>
      </w:pPr>
    </w:p>
    <w:sdt>
      <w:sdtPr>
        <w:rPr>
          <w:rFonts w:ascii="Cambria" w:eastAsia="Times New Roman" w:hAnsi="Cambria" w:cs="Times New Roman"/>
          <w:b w:val="0"/>
          <w:bCs w:val="0"/>
          <w:color w:val="auto"/>
          <w:sz w:val="24"/>
          <w:szCs w:val="24"/>
        </w:rPr>
        <w:id w:val="-899518891"/>
        <w:docPartObj>
          <w:docPartGallery w:val="Table of Contents"/>
          <w:docPartUnique/>
        </w:docPartObj>
      </w:sdtPr>
      <w:sdtEndPr>
        <w:rPr>
          <w:noProof/>
        </w:rPr>
      </w:sdtEndPr>
      <w:sdtContent>
        <w:p w:rsidR="006E6BC0" w:rsidRPr="00F67BD1" w:rsidRDefault="006E6BC0">
          <w:pPr>
            <w:pStyle w:val="En-ttedetabledesmatires"/>
            <w:rPr>
              <w:rFonts w:ascii="Cambria" w:hAnsi="Cambria"/>
            </w:rPr>
          </w:pPr>
          <w:r w:rsidRPr="00F67BD1">
            <w:rPr>
              <w:rFonts w:ascii="Cambria" w:hAnsi="Cambria"/>
            </w:rPr>
            <w:t>Table des matières</w:t>
          </w:r>
        </w:p>
        <w:p w:rsidR="00B2563C" w:rsidRDefault="006E6BC0">
          <w:pPr>
            <w:pStyle w:val="TM1"/>
            <w:tabs>
              <w:tab w:val="right" w:leader="dot" w:pos="10338"/>
            </w:tabs>
            <w:rPr>
              <w:rFonts w:eastAsiaTheme="minorEastAsia" w:cstheme="minorBidi"/>
              <w:b w:val="0"/>
              <w:bCs w:val="0"/>
              <w:i w:val="0"/>
              <w:iCs w:val="0"/>
              <w:noProof/>
            </w:rPr>
          </w:pPr>
          <w:r w:rsidRPr="00F67BD1">
            <w:rPr>
              <w:rFonts w:ascii="Cambria" w:hAnsi="Cambria"/>
              <w:b w:val="0"/>
              <w:bCs w:val="0"/>
            </w:rPr>
            <w:fldChar w:fldCharType="begin"/>
          </w:r>
          <w:r w:rsidRPr="00F67BD1">
            <w:rPr>
              <w:rFonts w:ascii="Cambria" w:hAnsi="Cambria"/>
            </w:rPr>
            <w:instrText>TOC \o "1-3" \h \z \u</w:instrText>
          </w:r>
          <w:r w:rsidRPr="00F67BD1">
            <w:rPr>
              <w:rFonts w:ascii="Cambria" w:hAnsi="Cambria"/>
              <w:b w:val="0"/>
              <w:bCs w:val="0"/>
            </w:rPr>
            <w:fldChar w:fldCharType="separate"/>
          </w:r>
          <w:hyperlink w:anchor="_Toc123653213" w:history="1">
            <w:r w:rsidR="00B2563C" w:rsidRPr="004F6034">
              <w:rPr>
                <w:rStyle w:val="Lienhypertexte"/>
                <w:rFonts w:ascii="Cambria" w:eastAsiaTheme="majorEastAsia" w:hAnsi="Cambria"/>
                <w:noProof/>
              </w:rPr>
              <w:t>1. Contexte/Introduction</w:t>
            </w:r>
            <w:r w:rsidR="00B2563C">
              <w:rPr>
                <w:noProof/>
                <w:webHidden/>
              </w:rPr>
              <w:tab/>
            </w:r>
            <w:r w:rsidR="00B2563C">
              <w:rPr>
                <w:noProof/>
                <w:webHidden/>
              </w:rPr>
              <w:fldChar w:fldCharType="begin"/>
            </w:r>
            <w:r w:rsidR="00B2563C">
              <w:rPr>
                <w:noProof/>
                <w:webHidden/>
              </w:rPr>
              <w:instrText xml:space="preserve"> PAGEREF _Toc123653213 \h </w:instrText>
            </w:r>
            <w:r w:rsidR="00B2563C">
              <w:rPr>
                <w:noProof/>
                <w:webHidden/>
              </w:rPr>
            </w:r>
            <w:r w:rsidR="00B2563C">
              <w:rPr>
                <w:noProof/>
                <w:webHidden/>
              </w:rPr>
              <w:fldChar w:fldCharType="separate"/>
            </w:r>
            <w:r w:rsidR="00B2563C">
              <w:rPr>
                <w:noProof/>
                <w:webHidden/>
              </w:rPr>
              <w:t>4</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14" w:history="1">
            <w:r w:rsidR="00B2563C" w:rsidRPr="004F6034">
              <w:rPr>
                <w:rStyle w:val="Lienhypertexte"/>
                <w:rFonts w:ascii="Cambria" w:eastAsiaTheme="majorEastAsia" w:hAnsi="Cambria"/>
                <w:noProof/>
              </w:rPr>
              <w:t>1.1 Introduction</w:t>
            </w:r>
            <w:r w:rsidR="00B2563C">
              <w:rPr>
                <w:noProof/>
                <w:webHidden/>
              </w:rPr>
              <w:tab/>
            </w:r>
            <w:r w:rsidR="00B2563C">
              <w:rPr>
                <w:noProof/>
                <w:webHidden/>
              </w:rPr>
              <w:fldChar w:fldCharType="begin"/>
            </w:r>
            <w:r w:rsidR="00B2563C">
              <w:rPr>
                <w:noProof/>
                <w:webHidden/>
              </w:rPr>
              <w:instrText xml:space="preserve"> PAGEREF _Toc123653214 \h </w:instrText>
            </w:r>
            <w:r w:rsidR="00B2563C">
              <w:rPr>
                <w:noProof/>
                <w:webHidden/>
              </w:rPr>
            </w:r>
            <w:r w:rsidR="00B2563C">
              <w:rPr>
                <w:noProof/>
                <w:webHidden/>
              </w:rPr>
              <w:fldChar w:fldCharType="separate"/>
            </w:r>
            <w:r w:rsidR="00B2563C">
              <w:rPr>
                <w:noProof/>
                <w:webHidden/>
              </w:rPr>
              <w:t>4</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15" w:history="1">
            <w:r w:rsidR="00B2563C" w:rsidRPr="004F6034">
              <w:rPr>
                <w:rStyle w:val="Lienhypertexte"/>
                <w:rFonts w:ascii="Cambria" w:eastAsiaTheme="majorEastAsia" w:hAnsi="Cambria"/>
                <w:b/>
                <w:noProof/>
              </w:rPr>
              <w:t>1.2 Revue de Littérature</w:t>
            </w:r>
            <w:r w:rsidR="00B2563C">
              <w:rPr>
                <w:noProof/>
                <w:webHidden/>
              </w:rPr>
              <w:tab/>
            </w:r>
            <w:r w:rsidR="00B2563C">
              <w:rPr>
                <w:noProof/>
                <w:webHidden/>
              </w:rPr>
              <w:fldChar w:fldCharType="begin"/>
            </w:r>
            <w:r w:rsidR="00B2563C">
              <w:rPr>
                <w:noProof/>
                <w:webHidden/>
              </w:rPr>
              <w:instrText xml:space="preserve"> PAGEREF _Toc123653215 \h </w:instrText>
            </w:r>
            <w:r w:rsidR="00B2563C">
              <w:rPr>
                <w:noProof/>
                <w:webHidden/>
              </w:rPr>
            </w:r>
            <w:r w:rsidR="00B2563C">
              <w:rPr>
                <w:noProof/>
                <w:webHidden/>
              </w:rPr>
              <w:fldChar w:fldCharType="separate"/>
            </w:r>
            <w:r w:rsidR="00B2563C">
              <w:rPr>
                <w:noProof/>
                <w:webHidden/>
              </w:rPr>
              <w:t>4</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16" w:history="1">
            <w:r w:rsidR="00B2563C" w:rsidRPr="004F6034">
              <w:rPr>
                <w:rStyle w:val="Lienhypertexte"/>
                <w:rFonts w:ascii="Cambria" w:eastAsiaTheme="majorEastAsia" w:hAnsi="Cambria"/>
                <w:noProof/>
              </w:rPr>
              <w:t>À PROPOS DE CE MANUEL DE FORMATION</w:t>
            </w:r>
            <w:r w:rsidR="00B2563C">
              <w:rPr>
                <w:noProof/>
                <w:webHidden/>
              </w:rPr>
              <w:tab/>
            </w:r>
            <w:r w:rsidR="00B2563C">
              <w:rPr>
                <w:noProof/>
                <w:webHidden/>
              </w:rPr>
              <w:fldChar w:fldCharType="begin"/>
            </w:r>
            <w:r w:rsidR="00B2563C">
              <w:rPr>
                <w:noProof/>
                <w:webHidden/>
              </w:rPr>
              <w:instrText xml:space="preserve"> PAGEREF _Toc123653216 \h </w:instrText>
            </w:r>
            <w:r w:rsidR="00B2563C">
              <w:rPr>
                <w:noProof/>
                <w:webHidden/>
              </w:rPr>
            </w:r>
            <w:r w:rsidR="00B2563C">
              <w:rPr>
                <w:noProof/>
                <w:webHidden/>
              </w:rPr>
              <w:fldChar w:fldCharType="separate"/>
            </w:r>
            <w:r w:rsidR="00B2563C">
              <w:rPr>
                <w:noProof/>
                <w:webHidden/>
              </w:rPr>
              <w:t>9</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17" w:history="1">
            <w:r w:rsidR="00B2563C" w:rsidRPr="004F6034">
              <w:rPr>
                <w:rStyle w:val="Lienhypertexte"/>
                <w:rFonts w:ascii="Cambria" w:eastAsiaTheme="majorEastAsia" w:hAnsi="Cambria"/>
                <w:b/>
                <w:noProof/>
              </w:rPr>
              <w:t>But et objectif :</w:t>
            </w:r>
            <w:r w:rsidR="00B2563C">
              <w:rPr>
                <w:noProof/>
                <w:webHidden/>
              </w:rPr>
              <w:tab/>
            </w:r>
            <w:r w:rsidR="00B2563C">
              <w:rPr>
                <w:noProof/>
                <w:webHidden/>
              </w:rPr>
              <w:fldChar w:fldCharType="begin"/>
            </w:r>
            <w:r w:rsidR="00B2563C">
              <w:rPr>
                <w:noProof/>
                <w:webHidden/>
              </w:rPr>
              <w:instrText xml:space="preserve"> PAGEREF _Toc123653217 \h </w:instrText>
            </w:r>
            <w:r w:rsidR="00B2563C">
              <w:rPr>
                <w:noProof/>
                <w:webHidden/>
              </w:rPr>
            </w:r>
            <w:r w:rsidR="00B2563C">
              <w:rPr>
                <w:noProof/>
                <w:webHidden/>
              </w:rPr>
              <w:fldChar w:fldCharType="separate"/>
            </w:r>
            <w:r w:rsidR="00B2563C">
              <w:rPr>
                <w:noProof/>
                <w:webHidden/>
              </w:rPr>
              <w:t>9</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18" w:history="1">
            <w:r w:rsidR="00B2563C" w:rsidRPr="004F6034">
              <w:rPr>
                <w:rStyle w:val="Lienhypertexte"/>
                <w:rFonts w:ascii="Cambria" w:eastAsiaTheme="majorEastAsia" w:hAnsi="Cambria"/>
                <w:b/>
                <w:noProof/>
              </w:rPr>
              <w:t>PUBLIC VISE :</w:t>
            </w:r>
            <w:r w:rsidR="00B2563C">
              <w:rPr>
                <w:noProof/>
                <w:webHidden/>
              </w:rPr>
              <w:tab/>
            </w:r>
            <w:r w:rsidR="00B2563C">
              <w:rPr>
                <w:noProof/>
                <w:webHidden/>
              </w:rPr>
              <w:fldChar w:fldCharType="begin"/>
            </w:r>
            <w:r w:rsidR="00B2563C">
              <w:rPr>
                <w:noProof/>
                <w:webHidden/>
              </w:rPr>
              <w:instrText xml:space="preserve"> PAGEREF _Toc123653218 \h </w:instrText>
            </w:r>
            <w:r w:rsidR="00B2563C">
              <w:rPr>
                <w:noProof/>
                <w:webHidden/>
              </w:rPr>
            </w:r>
            <w:r w:rsidR="00B2563C">
              <w:rPr>
                <w:noProof/>
                <w:webHidden/>
              </w:rPr>
              <w:fldChar w:fldCharType="separate"/>
            </w:r>
            <w:r w:rsidR="00B2563C">
              <w:rPr>
                <w:noProof/>
                <w:webHidden/>
              </w:rPr>
              <w:t>9</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19" w:history="1">
            <w:r w:rsidR="00B2563C" w:rsidRPr="004F6034">
              <w:rPr>
                <w:rStyle w:val="Lienhypertexte"/>
                <w:rFonts w:ascii="Cambria" w:eastAsiaTheme="majorEastAsia" w:hAnsi="Cambria"/>
                <w:b/>
                <w:noProof/>
              </w:rPr>
              <w:t>Feuille de route des compétences de base</w:t>
            </w:r>
            <w:r w:rsidR="00B2563C">
              <w:rPr>
                <w:noProof/>
                <w:webHidden/>
              </w:rPr>
              <w:tab/>
            </w:r>
            <w:r w:rsidR="00B2563C">
              <w:rPr>
                <w:noProof/>
                <w:webHidden/>
              </w:rPr>
              <w:fldChar w:fldCharType="begin"/>
            </w:r>
            <w:r w:rsidR="00B2563C">
              <w:rPr>
                <w:noProof/>
                <w:webHidden/>
              </w:rPr>
              <w:instrText xml:space="preserve"> PAGEREF _Toc123653219 \h </w:instrText>
            </w:r>
            <w:r w:rsidR="00B2563C">
              <w:rPr>
                <w:noProof/>
                <w:webHidden/>
              </w:rPr>
            </w:r>
            <w:r w:rsidR="00B2563C">
              <w:rPr>
                <w:noProof/>
                <w:webHidden/>
              </w:rPr>
              <w:fldChar w:fldCharType="separate"/>
            </w:r>
            <w:r w:rsidR="00B2563C">
              <w:rPr>
                <w:noProof/>
                <w:webHidden/>
              </w:rPr>
              <w:t>10</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20" w:history="1">
            <w:r w:rsidR="00B2563C" w:rsidRPr="004F6034">
              <w:rPr>
                <w:rStyle w:val="Lienhypertexte"/>
                <w:rFonts w:ascii="Cambria" w:eastAsiaTheme="minorHAnsi" w:hAnsi="Cambria"/>
                <w:noProof/>
              </w:rPr>
              <w:t>APPROCHE ET ORGANISATION DU MODULE DE FORMATION</w:t>
            </w:r>
            <w:r w:rsidR="00B2563C">
              <w:rPr>
                <w:noProof/>
                <w:webHidden/>
              </w:rPr>
              <w:tab/>
            </w:r>
            <w:r w:rsidR="00B2563C">
              <w:rPr>
                <w:noProof/>
                <w:webHidden/>
              </w:rPr>
              <w:fldChar w:fldCharType="begin"/>
            </w:r>
            <w:r w:rsidR="00B2563C">
              <w:rPr>
                <w:noProof/>
                <w:webHidden/>
              </w:rPr>
              <w:instrText xml:space="preserve"> PAGEREF _Toc123653220 \h </w:instrText>
            </w:r>
            <w:r w:rsidR="00B2563C">
              <w:rPr>
                <w:noProof/>
                <w:webHidden/>
              </w:rPr>
            </w:r>
            <w:r w:rsidR="00B2563C">
              <w:rPr>
                <w:noProof/>
                <w:webHidden/>
              </w:rPr>
              <w:fldChar w:fldCharType="separate"/>
            </w:r>
            <w:r w:rsidR="00B2563C">
              <w:rPr>
                <w:noProof/>
                <w:webHidden/>
              </w:rPr>
              <w:t>11</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21" w:history="1">
            <w:r w:rsidR="00B2563C" w:rsidRPr="004F6034">
              <w:rPr>
                <w:rStyle w:val="Lienhypertexte"/>
                <w:rFonts w:ascii="Cambria" w:eastAsiaTheme="majorEastAsia" w:hAnsi="Cambria"/>
                <w:b/>
                <w:noProof/>
              </w:rPr>
              <w:t>Les notes destinées à l’animateur sont décrites au début de chaque module et</w:t>
            </w:r>
            <w:r w:rsidR="00B2563C">
              <w:rPr>
                <w:noProof/>
                <w:webHidden/>
              </w:rPr>
              <w:tab/>
            </w:r>
            <w:r w:rsidR="00B2563C">
              <w:rPr>
                <w:noProof/>
                <w:webHidden/>
              </w:rPr>
              <w:fldChar w:fldCharType="begin"/>
            </w:r>
            <w:r w:rsidR="00B2563C">
              <w:rPr>
                <w:noProof/>
                <w:webHidden/>
              </w:rPr>
              <w:instrText xml:space="preserve"> PAGEREF _Toc123653221 \h </w:instrText>
            </w:r>
            <w:r w:rsidR="00B2563C">
              <w:rPr>
                <w:noProof/>
                <w:webHidden/>
              </w:rPr>
            </w:r>
            <w:r w:rsidR="00B2563C">
              <w:rPr>
                <w:noProof/>
                <w:webHidden/>
              </w:rPr>
              <w:fldChar w:fldCharType="separate"/>
            </w:r>
            <w:r w:rsidR="00B2563C">
              <w:rPr>
                <w:noProof/>
                <w:webHidden/>
              </w:rPr>
              <w:t>12</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22" w:history="1">
            <w:r w:rsidR="00B2563C" w:rsidRPr="004F6034">
              <w:rPr>
                <w:rStyle w:val="Lienhypertexte"/>
                <w:rFonts w:ascii="Cambria" w:eastAsiaTheme="majorEastAsia" w:hAnsi="Cambria"/>
                <w:b/>
                <w:noProof/>
              </w:rPr>
              <w:t>Comprennent :</w:t>
            </w:r>
            <w:r w:rsidR="00B2563C">
              <w:rPr>
                <w:noProof/>
                <w:webHidden/>
              </w:rPr>
              <w:tab/>
            </w:r>
            <w:r w:rsidR="00B2563C">
              <w:rPr>
                <w:noProof/>
                <w:webHidden/>
              </w:rPr>
              <w:fldChar w:fldCharType="begin"/>
            </w:r>
            <w:r w:rsidR="00B2563C">
              <w:rPr>
                <w:noProof/>
                <w:webHidden/>
              </w:rPr>
              <w:instrText xml:space="preserve"> PAGEREF _Toc123653222 \h </w:instrText>
            </w:r>
            <w:r w:rsidR="00B2563C">
              <w:rPr>
                <w:noProof/>
                <w:webHidden/>
              </w:rPr>
            </w:r>
            <w:r w:rsidR="00B2563C">
              <w:rPr>
                <w:noProof/>
                <w:webHidden/>
              </w:rPr>
              <w:fldChar w:fldCharType="separate"/>
            </w:r>
            <w:r w:rsidR="00B2563C">
              <w:rPr>
                <w:noProof/>
                <w:webHidden/>
              </w:rPr>
              <w:t>12</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23" w:history="1">
            <w:r w:rsidR="00B2563C" w:rsidRPr="004F6034">
              <w:rPr>
                <w:rStyle w:val="Lienhypertexte"/>
                <w:rFonts w:ascii="Cambria" w:eastAsiaTheme="minorHAnsi" w:hAnsi="Cambria"/>
                <w:noProof/>
                <w:lang w:eastAsia="en-US"/>
              </w:rPr>
              <w:t>PREPARATION A LA FORMATION :</w:t>
            </w:r>
            <w:r w:rsidR="00B2563C">
              <w:rPr>
                <w:noProof/>
                <w:webHidden/>
              </w:rPr>
              <w:tab/>
            </w:r>
            <w:r w:rsidR="00B2563C">
              <w:rPr>
                <w:noProof/>
                <w:webHidden/>
              </w:rPr>
              <w:fldChar w:fldCharType="begin"/>
            </w:r>
            <w:r w:rsidR="00B2563C">
              <w:rPr>
                <w:noProof/>
                <w:webHidden/>
              </w:rPr>
              <w:instrText xml:space="preserve"> PAGEREF _Toc123653223 \h </w:instrText>
            </w:r>
            <w:r w:rsidR="00B2563C">
              <w:rPr>
                <w:noProof/>
                <w:webHidden/>
              </w:rPr>
            </w:r>
            <w:r w:rsidR="00B2563C">
              <w:rPr>
                <w:noProof/>
                <w:webHidden/>
              </w:rPr>
              <w:fldChar w:fldCharType="separate"/>
            </w:r>
            <w:r w:rsidR="00B2563C">
              <w:rPr>
                <w:noProof/>
                <w:webHidden/>
              </w:rPr>
              <w:t>12</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24" w:history="1">
            <w:r w:rsidR="00B2563C" w:rsidRPr="004F6034">
              <w:rPr>
                <w:rStyle w:val="Lienhypertexte"/>
                <w:rFonts w:ascii="Cambria" w:eastAsiaTheme="majorEastAsia" w:hAnsi="Cambria"/>
                <w:noProof/>
              </w:rPr>
              <w:t>Méthodologie</w:t>
            </w:r>
            <w:r w:rsidR="00B2563C">
              <w:rPr>
                <w:noProof/>
                <w:webHidden/>
              </w:rPr>
              <w:tab/>
            </w:r>
            <w:r w:rsidR="00B2563C">
              <w:rPr>
                <w:noProof/>
                <w:webHidden/>
              </w:rPr>
              <w:fldChar w:fldCharType="begin"/>
            </w:r>
            <w:r w:rsidR="00B2563C">
              <w:rPr>
                <w:noProof/>
                <w:webHidden/>
              </w:rPr>
              <w:instrText xml:space="preserve"> PAGEREF _Toc123653224 \h </w:instrText>
            </w:r>
            <w:r w:rsidR="00B2563C">
              <w:rPr>
                <w:noProof/>
                <w:webHidden/>
              </w:rPr>
            </w:r>
            <w:r w:rsidR="00B2563C">
              <w:rPr>
                <w:noProof/>
                <w:webHidden/>
              </w:rPr>
              <w:fldChar w:fldCharType="separate"/>
            </w:r>
            <w:r w:rsidR="00B2563C">
              <w:rPr>
                <w:noProof/>
                <w:webHidden/>
              </w:rPr>
              <w:t>13</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25" w:history="1">
            <w:r w:rsidR="00B2563C" w:rsidRPr="004F6034">
              <w:rPr>
                <w:rStyle w:val="Lienhypertexte"/>
                <w:rFonts w:ascii="Cambria" w:eastAsiaTheme="majorEastAsia" w:hAnsi="Cambria"/>
                <w:b/>
                <w:noProof/>
              </w:rPr>
              <w:t>Structures de chaque Module</w:t>
            </w:r>
            <w:r w:rsidR="00B2563C">
              <w:rPr>
                <w:noProof/>
                <w:webHidden/>
              </w:rPr>
              <w:tab/>
            </w:r>
            <w:r w:rsidR="00B2563C">
              <w:rPr>
                <w:noProof/>
                <w:webHidden/>
              </w:rPr>
              <w:fldChar w:fldCharType="begin"/>
            </w:r>
            <w:r w:rsidR="00B2563C">
              <w:rPr>
                <w:noProof/>
                <w:webHidden/>
              </w:rPr>
              <w:instrText xml:space="preserve"> PAGEREF _Toc123653225 \h </w:instrText>
            </w:r>
            <w:r w:rsidR="00B2563C">
              <w:rPr>
                <w:noProof/>
                <w:webHidden/>
              </w:rPr>
            </w:r>
            <w:r w:rsidR="00B2563C">
              <w:rPr>
                <w:noProof/>
                <w:webHidden/>
              </w:rPr>
              <w:fldChar w:fldCharType="separate"/>
            </w:r>
            <w:r w:rsidR="00B2563C">
              <w:rPr>
                <w:noProof/>
                <w:webHidden/>
              </w:rPr>
              <w:t>14</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26" w:history="1">
            <w:r w:rsidR="00B2563C" w:rsidRPr="004F6034">
              <w:rPr>
                <w:rStyle w:val="Lienhypertexte"/>
                <w:rFonts w:ascii="Cambria" w:eastAsiaTheme="minorHAnsi" w:hAnsi="Cambria"/>
                <w:noProof/>
                <w:lang w:eastAsia="en-US"/>
              </w:rPr>
              <w:t>MODULE 1 : INTRODUCTION</w:t>
            </w:r>
            <w:r w:rsidR="00B2563C">
              <w:rPr>
                <w:noProof/>
                <w:webHidden/>
              </w:rPr>
              <w:tab/>
            </w:r>
            <w:r w:rsidR="00B2563C">
              <w:rPr>
                <w:noProof/>
                <w:webHidden/>
              </w:rPr>
              <w:fldChar w:fldCharType="begin"/>
            </w:r>
            <w:r w:rsidR="00B2563C">
              <w:rPr>
                <w:noProof/>
                <w:webHidden/>
              </w:rPr>
              <w:instrText xml:space="preserve"> PAGEREF _Toc123653226 \h </w:instrText>
            </w:r>
            <w:r w:rsidR="00B2563C">
              <w:rPr>
                <w:noProof/>
                <w:webHidden/>
              </w:rPr>
            </w:r>
            <w:r w:rsidR="00B2563C">
              <w:rPr>
                <w:noProof/>
                <w:webHidden/>
              </w:rPr>
              <w:fldChar w:fldCharType="separate"/>
            </w:r>
            <w:r w:rsidR="00B2563C">
              <w:rPr>
                <w:noProof/>
                <w:webHidden/>
              </w:rPr>
              <w:t>14</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27" w:history="1">
            <w:r w:rsidR="00B2563C" w:rsidRPr="004F6034">
              <w:rPr>
                <w:rStyle w:val="Lienhypertexte"/>
                <w:rFonts w:ascii="Cambria" w:eastAsiaTheme="minorHAnsi" w:hAnsi="Cambria"/>
                <w:b/>
                <w:noProof/>
              </w:rPr>
              <w:t>SESSION 1.1 : ACCUEIL ET PRESENTATIONS</w:t>
            </w:r>
            <w:r w:rsidR="00B2563C">
              <w:rPr>
                <w:noProof/>
                <w:webHidden/>
              </w:rPr>
              <w:tab/>
            </w:r>
            <w:r w:rsidR="00B2563C">
              <w:rPr>
                <w:noProof/>
                <w:webHidden/>
              </w:rPr>
              <w:fldChar w:fldCharType="begin"/>
            </w:r>
            <w:r w:rsidR="00B2563C">
              <w:rPr>
                <w:noProof/>
                <w:webHidden/>
              </w:rPr>
              <w:instrText xml:space="preserve"> PAGEREF _Toc123653227 \h </w:instrText>
            </w:r>
            <w:r w:rsidR="00B2563C">
              <w:rPr>
                <w:noProof/>
                <w:webHidden/>
              </w:rPr>
            </w:r>
            <w:r w:rsidR="00B2563C">
              <w:rPr>
                <w:noProof/>
                <w:webHidden/>
              </w:rPr>
              <w:fldChar w:fldCharType="separate"/>
            </w:r>
            <w:r w:rsidR="00B2563C">
              <w:rPr>
                <w:noProof/>
                <w:webHidden/>
              </w:rPr>
              <w:t>14</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28" w:history="1">
            <w:r w:rsidR="00B2563C" w:rsidRPr="004F6034">
              <w:rPr>
                <w:rStyle w:val="Lienhypertexte"/>
                <w:rFonts w:ascii="Cambria" w:eastAsiaTheme="minorHAnsi" w:hAnsi="Cambria"/>
                <w:b/>
                <w:noProof/>
              </w:rPr>
              <w:t>SESSION 1.2 : BUT DE L’ATELIER, OBJECTIFS D’APPRENTISSAGE ET ATTENTES</w:t>
            </w:r>
            <w:r w:rsidR="00B2563C">
              <w:rPr>
                <w:noProof/>
                <w:webHidden/>
              </w:rPr>
              <w:tab/>
            </w:r>
            <w:r w:rsidR="00B2563C">
              <w:rPr>
                <w:noProof/>
                <w:webHidden/>
              </w:rPr>
              <w:fldChar w:fldCharType="begin"/>
            </w:r>
            <w:r w:rsidR="00B2563C">
              <w:rPr>
                <w:noProof/>
                <w:webHidden/>
              </w:rPr>
              <w:instrText xml:space="preserve"> PAGEREF _Toc123653228 \h </w:instrText>
            </w:r>
            <w:r w:rsidR="00B2563C">
              <w:rPr>
                <w:noProof/>
                <w:webHidden/>
              </w:rPr>
            </w:r>
            <w:r w:rsidR="00B2563C">
              <w:rPr>
                <w:noProof/>
                <w:webHidden/>
              </w:rPr>
              <w:fldChar w:fldCharType="separate"/>
            </w:r>
            <w:r w:rsidR="00B2563C">
              <w:rPr>
                <w:noProof/>
                <w:webHidden/>
              </w:rPr>
              <w:t>15</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29" w:history="1">
            <w:r w:rsidR="00B2563C" w:rsidRPr="004F6034">
              <w:rPr>
                <w:rStyle w:val="Lienhypertexte"/>
                <w:rFonts w:ascii="Cambria" w:eastAsiaTheme="minorHAnsi" w:hAnsi="Cambria"/>
                <w:b/>
                <w:noProof/>
              </w:rPr>
              <w:t>SESSION 1.3 : REGLES DE BASE</w:t>
            </w:r>
            <w:r w:rsidR="00B2563C">
              <w:rPr>
                <w:noProof/>
                <w:webHidden/>
              </w:rPr>
              <w:tab/>
            </w:r>
            <w:r w:rsidR="00B2563C">
              <w:rPr>
                <w:noProof/>
                <w:webHidden/>
              </w:rPr>
              <w:fldChar w:fldCharType="begin"/>
            </w:r>
            <w:r w:rsidR="00B2563C">
              <w:rPr>
                <w:noProof/>
                <w:webHidden/>
              </w:rPr>
              <w:instrText xml:space="preserve"> PAGEREF _Toc123653229 \h </w:instrText>
            </w:r>
            <w:r w:rsidR="00B2563C">
              <w:rPr>
                <w:noProof/>
                <w:webHidden/>
              </w:rPr>
            </w:r>
            <w:r w:rsidR="00B2563C">
              <w:rPr>
                <w:noProof/>
                <w:webHidden/>
              </w:rPr>
              <w:fldChar w:fldCharType="separate"/>
            </w:r>
            <w:r w:rsidR="00B2563C">
              <w:rPr>
                <w:noProof/>
                <w:webHidden/>
              </w:rPr>
              <w:t>15</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30" w:history="1">
            <w:r w:rsidR="00B2563C" w:rsidRPr="004F6034">
              <w:rPr>
                <w:rStyle w:val="Lienhypertexte"/>
                <w:rFonts w:ascii="Cambria" w:eastAsiaTheme="minorHAnsi" w:hAnsi="Cambria"/>
                <w:noProof/>
                <w:lang w:eastAsia="en-US"/>
              </w:rPr>
              <w:t>MODULE 2 : COMMUNICATION ÉGALITAIRE</w:t>
            </w:r>
            <w:r w:rsidR="00B2563C">
              <w:rPr>
                <w:noProof/>
                <w:webHidden/>
              </w:rPr>
              <w:tab/>
            </w:r>
            <w:r w:rsidR="00B2563C">
              <w:rPr>
                <w:noProof/>
                <w:webHidden/>
              </w:rPr>
              <w:fldChar w:fldCharType="begin"/>
            </w:r>
            <w:r w:rsidR="00B2563C">
              <w:rPr>
                <w:noProof/>
                <w:webHidden/>
              </w:rPr>
              <w:instrText xml:space="preserve"> PAGEREF _Toc123653230 \h </w:instrText>
            </w:r>
            <w:r w:rsidR="00B2563C">
              <w:rPr>
                <w:noProof/>
                <w:webHidden/>
              </w:rPr>
            </w:r>
            <w:r w:rsidR="00B2563C">
              <w:rPr>
                <w:noProof/>
                <w:webHidden/>
              </w:rPr>
              <w:fldChar w:fldCharType="separate"/>
            </w:r>
            <w:r w:rsidR="00B2563C">
              <w:rPr>
                <w:noProof/>
                <w:webHidden/>
              </w:rPr>
              <w:t>16</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31" w:history="1">
            <w:r w:rsidR="00B2563C" w:rsidRPr="004F6034">
              <w:rPr>
                <w:rStyle w:val="Lienhypertexte"/>
                <w:rFonts w:ascii="Cambria" w:eastAsiaTheme="minorHAnsi" w:hAnsi="Cambria"/>
                <w:b/>
                <w:noProof/>
              </w:rPr>
              <w:t>SESSION 2.1 : INTRODUCTION À LA COMMUNICATION</w:t>
            </w:r>
            <w:r w:rsidR="00B2563C">
              <w:rPr>
                <w:noProof/>
                <w:webHidden/>
              </w:rPr>
              <w:tab/>
            </w:r>
            <w:r w:rsidR="00B2563C">
              <w:rPr>
                <w:noProof/>
                <w:webHidden/>
              </w:rPr>
              <w:fldChar w:fldCharType="begin"/>
            </w:r>
            <w:r w:rsidR="00B2563C">
              <w:rPr>
                <w:noProof/>
                <w:webHidden/>
              </w:rPr>
              <w:instrText xml:space="preserve"> PAGEREF _Toc123653231 \h </w:instrText>
            </w:r>
            <w:r w:rsidR="00B2563C">
              <w:rPr>
                <w:noProof/>
                <w:webHidden/>
              </w:rPr>
            </w:r>
            <w:r w:rsidR="00B2563C">
              <w:rPr>
                <w:noProof/>
                <w:webHidden/>
              </w:rPr>
              <w:fldChar w:fldCharType="separate"/>
            </w:r>
            <w:r w:rsidR="00B2563C">
              <w:rPr>
                <w:noProof/>
                <w:webHidden/>
              </w:rPr>
              <w:t>16</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32" w:history="1">
            <w:r w:rsidR="00B2563C" w:rsidRPr="004F6034">
              <w:rPr>
                <w:rStyle w:val="Lienhypertexte"/>
                <w:rFonts w:ascii="Cambria" w:eastAsiaTheme="minorHAnsi" w:hAnsi="Cambria"/>
                <w:b/>
                <w:noProof/>
              </w:rPr>
              <w:t xml:space="preserve">SESSION 2.2 : </w:t>
            </w:r>
            <w:r w:rsidR="00B2563C" w:rsidRPr="004F6034">
              <w:rPr>
                <w:rStyle w:val="Lienhypertexte"/>
                <w:rFonts w:ascii="Cambria" w:eastAsiaTheme="majorEastAsia" w:hAnsi="Cambria"/>
                <w:b/>
                <w:noProof/>
              </w:rPr>
              <w:t>LA COMPREHENSION DE LA COMMUNICATION EGALITAIRE</w:t>
            </w:r>
            <w:r w:rsidR="00B2563C">
              <w:rPr>
                <w:noProof/>
                <w:webHidden/>
              </w:rPr>
              <w:tab/>
            </w:r>
            <w:r w:rsidR="00B2563C">
              <w:rPr>
                <w:noProof/>
                <w:webHidden/>
              </w:rPr>
              <w:fldChar w:fldCharType="begin"/>
            </w:r>
            <w:r w:rsidR="00B2563C">
              <w:rPr>
                <w:noProof/>
                <w:webHidden/>
              </w:rPr>
              <w:instrText xml:space="preserve"> PAGEREF _Toc123653232 \h </w:instrText>
            </w:r>
            <w:r w:rsidR="00B2563C">
              <w:rPr>
                <w:noProof/>
                <w:webHidden/>
              </w:rPr>
            </w:r>
            <w:r w:rsidR="00B2563C">
              <w:rPr>
                <w:noProof/>
                <w:webHidden/>
              </w:rPr>
              <w:fldChar w:fldCharType="separate"/>
            </w:r>
            <w:r w:rsidR="00B2563C">
              <w:rPr>
                <w:noProof/>
                <w:webHidden/>
              </w:rPr>
              <w:t>16</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33" w:history="1">
            <w:r w:rsidR="00B2563C" w:rsidRPr="004F6034">
              <w:rPr>
                <w:rStyle w:val="Lienhypertexte"/>
                <w:rFonts w:ascii="Cambria" w:eastAsiaTheme="minorHAnsi" w:hAnsi="Cambria"/>
                <w:noProof/>
                <w:lang w:eastAsia="en-US"/>
              </w:rPr>
              <w:t>MODULE 3 : AUTONOMISATION</w:t>
            </w:r>
            <w:r w:rsidR="00B2563C">
              <w:rPr>
                <w:noProof/>
                <w:webHidden/>
              </w:rPr>
              <w:tab/>
            </w:r>
            <w:r w:rsidR="00B2563C">
              <w:rPr>
                <w:noProof/>
                <w:webHidden/>
              </w:rPr>
              <w:fldChar w:fldCharType="begin"/>
            </w:r>
            <w:r w:rsidR="00B2563C">
              <w:rPr>
                <w:noProof/>
                <w:webHidden/>
              </w:rPr>
              <w:instrText xml:space="preserve"> PAGEREF _Toc123653233 \h </w:instrText>
            </w:r>
            <w:r w:rsidR="00B2563C">
              <w:rPr>
                <w:noProof/>
                <w:webHidden/>
              </w:rPr>
            </w:r>
            <w:r w:rsidR="00B2563C">
              <w:rPr>
                <w:noProof/>
                <w:webHidden/>
              </w:rPr>
              <w:fldChar w:fldCharType="separate"/>
            </w:r>
            <w:r w:rsidR="00B2563C">
              <w:rPr>
                <w:noProof/>
                <w:webHidden/>
              </w:rPr>
              <w:t>18</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34" w:history="1">
            <w:r w:rsidR="00B2563C" w:rsidRPr="004F6034">
              <w:rPr>
                <w:rStyle w:val="Lienhypertexte"/>
                <w:rFonts w:ascii="Cambria" w:eastAsiaTheme="minorHAnsi" w:hAnsi="Cambria"/>
                <w:b/>
                <w:noProof/>
              </w:rPr>
              <w:t>SESSION 3.1 : CONFIANCE EN SOI</w:t>
            </w:r>
            <w:r w:rsidR="00B2563C">
              <w:rPr>
                <w:noProof/>
                <w:webHidden/>
              </w:rPr>
              <w:tab/>
            </w:r>
            <w:r w:rsidR="00B2563C">
              <w:rPr>
                <w:noProof/>
                <w:webHidden/>
              </w:rPr>
              <w:fldChar w:fldCharType="begin"/>
            </w:r>
            <w:r w:rsidR="00B2563C">
              <w:rPr>
                <w:noProof/>
                <w:webHidden/>
              </w:rPr>
              <w:instrText xml:space="preserve"> PAGEREF _Toc123653234 \h </w:instrText>
            </w:r>
            <w:r w:rsidR="00B2563C">
              <w:rPr>
                <w:noProof/>
                <w:webHidden/>
              </w:rPr>
            </w:r>
            <w:r w:rsidR="00B2563C">
              <w:rPr>
                <w:noProof/>
                <w:webHidden/>
              </w:rPr>
              <w:fldChar w:fldCharType="separate"/>
            </w:r>
            <w:r w:rsidR="00B2563C">
              <w:rPr>
                <w:noProof/>
                <w:webHidden/>
              </w:rPr>
              <w:t>19</w:t>
            </w:r>
            <w:r w:rsidR="00B2563C">
              <w:rPr>
                <w:noProof/>
                <w:webHidden/>
              </w:rPr>
              <w:fldChar w:fldCharType="end"/>
            </w:r>
          </w:hyperlink>
        </w:p>
        <w:p w:rsidR="00B2563C" w:rsidRDefault="002427E8">
          <w:pPr>
            <w:pStyle w:val="TM3"/>
            <w:tabs>
              <w:tab w:val="right" w:leader="dot" w:pos="10338"/>
            </w:tabs>
            <w:rPr>
              <w:rFonts w:eastAsiaTheme="minorEastAsia" w:cstheme="minorBidi"/>
              <w:noProof/>
              <w:sz w:val="24"/>
              <w:szCs w:val="24"/>
            </w:rPr>
          </w:pPr>
          <w:hyperlink w:anchor="_Toc123653235" w:history="1">
            <w:r w:rsidR="00B2563C" w:rsidRPr="004F6034">
              <w:rPr>
                <w:rStyle w:val="Lienhypertexte"/>
                <w:rFonts w:ascii="Cambria" w:eastAsiaTheme="majorEastAsia" w:hAnsi="Cambria"/>
                <w:noProof/>
              </w:rPr>
              <w:t>Brise-glace (Icebreaker) et exercices d’échauffement : Danse</w:t>
            </w:r>
            <w:r w:rsidR="00B2563C">
              <w:rPr>
                <w:noProof/>
                <w:webHidden/>
              </w:rPr>
              <w:tab/>
            </w:r>
            <w:r w:rsidR="00B2563C">
              <w:rPr>
                <w:noProof/>
                <w:webHidden/>
              </w:rPr>
              <w:fldChar w:fldCharType="begin"/>
            </w:r>
            <w:r w:rsidR="00B2563C">
              <w:rPr>
                <w:noProof/>
                <w:webHidden/>
              </w:rPr>
              <w:instrText xml:space="preserve"> PAGEREF _Toc123653235 \h </w:instrText>
            </w:r>
            <w:r w:rsidR="00B2563C">
              <w:rPr>
                <w:noProof/>
                <w:webHidden/>
              </w:rPr>
            </w:r>
            <w:r w:rsidR="00B2563C">
              <w:rPr>
                <w:noProof/>
                <w:webHidden/>
              </w:rPr>
              <w:fldChar w:fldCharType="separate"/>
            </w:r>
            <w:r w:rsidR="00B2563C">
              <w:rPr>
                <w:noProof/>
                <w:webHidden/>
              </w:rPr>
              <w:t>19</w:t>
            </w:r>
            <w:r w:rsidR="00B2563C">
              <w:rPr>
                <w:noProof/>
                <w:webHidden/>
              </w:rPr>
              <w:fldChar w:fldCharType="end"/>
            </w:r>
          </w:hyperlink>
        </w:p>
        <w:p w:rsidR="00B2563C" w:rsidRDefault="002427E8">
          <w:pPr>
            <w:pStyle w:val="TM3"/>
            <w:tabs>
              <w:tab w:val="right" w:leader="dot" w:pos="10338"/>
            </w:tabs>
            <w:rPr>
              <w:rFonts w:eastAsiaTheme="minorEastAsia" w:cstheme="minorBidi"/>
              <w:noProof/>
              <w:sz w:val="24"/>
              <w:szCs w:val="24"/>
            </w:rPr>
          </w:pPr>
          <w:hyperlink w:anchor="_Toc123653236" w:history="1">
            <w:r w:rsidR="00B2563C" w:rsidRPr="004F6034">
              <w:rPr>
                <w:rStyle w:val="Lienhypertexte"/>
                <w:rFonts w:ascii="Cambria" w:eastAsiaTheme="majorEastAsia" w:hAnsi="Cambria"/>
                <w:noProof/>
                <w:bdr w:val="none" w:sz="0" w:space="0" w:color="auto" w:frame="1"/>
              </w:rPr>
              <w:t>Apprendre à aimer ses échecs</w:t>
            </w:r>
            <w:r w:rsidR="00B2563C">
              <w:rPr>
                <w:noProof/>
                <w:webHidden/>
              </w:rPr>
              <w:tab/>
            </w:r>
            <w:r w:rsidR="00B2563C">
              <w:rPr>
                <w:noProof/>
                <w:webHidden/>
              </w:rPr>
              <w:fldChar w:fldCharType="begin"/>
            </w:r>
            <w:r w:rsidR="00B2563C">
              <w:rPr>
                <w:noProof/>
                <w:webHidden/>
              </w:rPr>
              <w:instrText xml:space="preserve"> PAGEREF _Toc123653236 \h </w:instrText>
            </w:r>
            <w:r w:rsidR="00B2563C">
              <w:rPr>
                <w:noProof/>
                <w:webHidden/>
              </w:rPr>
            </w:r>
            <w:r w:rsidR="00B2563C">
              <w:rPr>
                <w:noProof/>
                <w:webHidden/>
              </w:rPr>
              <w:fldChar w:fldCharType="separate"/>
            </w:r>
            <w:r w:rsidR="00B2563C">
              <w:rPr>
                <w:noProof/>
                <w:webHidden/>
              </w:rPr>
              <w:t>20</w:t>
            </w:r>
            <w:r w:rsidR="00B2563C">
              <w:rPr>
                <w:noProof/>
                <w:webHidden/>
              </w:rPr>
              <w:fldChar w:fldCharType="end"/>
            </w:r>
          </w:hyperlink>
        </w:p>
        <w:p w:rsidR="00B2563C" w:rsidRDefault="002427E8">
          <w:pPr>
            <w:pStyle w:val="TM3"/>
            <w:tabs>
              <w:tab w:val="right" w:leader="dot" w:pos="10338"/>
            </w:tabs>
            <w:rPr>
              <w:rFonts w:eastAsiaTheme="minorEastAsia" w:cstheme="minorBidi"/>
              <w:noProof/>
              <w:sz w:val="24"/>
              <w:szCs w:val="24"/>
            </w:rPr>
          </w:pPr>
          <w:hyperlink w:anchor="_Toc123653237" w:history="1">
            <w:r w:rsidR="00B2563C" w:rsidRPr="004F6034">
              <w:rPr>
                <w:rStyle w:val="Lienhypertexte"/>
                <w:rFonts w:ascii="Cambria" w:eastAsiaTheme="majorEastAsia" w:hAnsi="Cambria"/>
                <w:noProof/>
                <w:bdr w:val="none" w:sz="0" w:space="0" w:color="auto" w:frame="1"/>
              </w:rPr>
              <w:t>Identifier ses points forts</w:t>
            </w:r>
            <w:r w:rsidR="00B2563C">
              <w:rPr>
                <w:noProof/>
                <w:webHidden/>
              </w:rPr>
              <w:tab/>
            </w:r>
            <w:r w:rsidR="00B2563C">
              <w:rPr>
                <w:noProof/>
                <w:webHidden/>
              </w:rPr>
              <w:fldChar w:fldCharType="begin"/>
            </w:r>
            <w:r w:rsidR="00B2563C">
              <w:rPr>
                <w:noProof/>
                <w:webHidden/>
              </w:rPr>
              <w:instrText xml:space="preserve"> PAGEREF _Toc123653237 \h </w:instrText>
            </w:r>
            <w:r w:rsidR="00B2563C">
              <w:rPr>
                <w:noProof/>
                <w:webHidden/>
              </w:rPr>
            </w:r>
            <w:r w:rsidR="00B2563C">
              <w:rPr>
                <w:noProof/>
                <w:webHidden/>
              </w:rPr>
              <w:fldChar w:fldCharType="separate"/>
            </w:r>
            <w:r w:rsidR="00B2563C">
              <w:rPr>
                <w:noProof/>
                <w:webHidden/>
              </w:rPr>
              <w:t>21</w:t>
            </w:r>
            <w:r w:rsidR="00B2563C">
              <w:rPr>
                <w:noProof/>
                <w:webHidden/>
              </w:rPr>
              <w:fldChar w:fldCharType="end"/>
            </w:r>
          </w:hyperlink>
        </w:p>
        <w:p w:rsidR="00B2563C" w:rsidRDefault="002427E8">
          <w:pPr>
            <w:pStyle w:val="TM3"/>
            <w:tabs>
              <w:tab w:val="right" w:leader="dot" w:pos="10338"/>
            </w:tabs>
            <w:rPr>
              <w:rFonts w:eastAsiaTheme="minorEastAsia" w:cstheme="minorBidi"/>
              <w:noProof/>
              <w:sz w:val="24"/>
              <w:szCs w:val="24"/>
            </w:rPr>
          </w:pPr>
          <w:hyperlink w:anchor="_Toc123653238" w:history="1">
            <w:r w:rsidR="00B2563C" w:rsidRPr="004F6034">
              <w:rPr>
                <w:rStyle w:val="Lienhypertexte"/>
                <w:rFonts w:ascii="Cambria" w:eastAsiaTheme="majorEastAsia" w:hAnsi="Cambria"/>
                <w:noProof/>
                <w:bdr w:val="none" w:sz="0" w:space="0" w:color="auto" w:frame="1"/>
              </w:rPr>
              <w:t>Se rappeler de ses succès</w:t>
            </w:r>
            <w:r w:rsidR="00B2563C">
              <w:rPr>
                <w:noProof/>
                <w:webHidden/>
              </w:rPr>
              <w:tab/>
            </w:r>
            <w:r w:rsidR="00B2563C">
              <w:rPr>
                <w:noProof/>
                <w:webHidden/>
              </w:rPr>
              <w:fldChar w:fldCharType="begin"/>
            </w:r>
            <w:r w:rsidR="00B2563C">
              <w:rPr>
                <w:noProof/>
                <w:webHidden/>
              </w:rPr>
              <w:instrText xml:space="preserve"> PAGEREF _Toc123653238 \h </w:instrText>
            </w:r>
            <w:r w:rsidR="00B2563C">
              <w:rPr>
                <w:noProof/>
                <w:webHidden/>
              </w:rPr>
            </w:r>
            <w:r w:rsidR="00B2563C">
              <w:rPr>
                <w:noProof/>
                <w:webHidden/>
              </w:rPr>
              <w:fldChar w:fldCharType="separate"/>
            </w:r>
            <w:r w:rsidR="00B2563C">
              <w:rPr>
                <w:noProof/>
                <w:webHidden/>
              </w:rPr>
              <w:t>21</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39" w:history="1">
            <w:r w:rsidR="00B2563C" w:rsidRPr="004F6034">
              <w:rPr>
                <w:rStyle w:val="Lienhypertexte"/>
                <w:rFonts w:ascii="Cambria" w:eastAsiaTheme="minorHAnsi" w:hAnsi="Cambria"/>
                <w:b/>
                <w:noProof/>
              </w:rPr>
              <w:t>SESSION 3.2 : PRISE DE PAROLE EN PUBLIC</w:t>
            </w:r>
            <w:r w:rsidR="00B2563C">
              <w:rPr>
                <w:noProof/>
                <w:webHidden/>
              </w:rPr>
              <w:tab/>
            </w:r>
            <w:r w:rsidR="00B2563C">
              <w:rPr>
                <w:noProof/>
                <w:webHidden/>
              </w:rPr>
              <w:fldChar w:fldCharType="begin"/>
            </w:r>
            <w:r w:rsidR="00B2563C">
              <w:rPr>
                <w:noProof/>
                <w:webHidden/>
              </w:rPr>
              <w:instrText xml:space="preserve"> PAGEREF _Toc123653239 \h </w:instrText>
            </w:r>
            <w:r w:rsidR="00B2563C">
              <w:rPr>
                <w:noProof/>
                <w:webHidden/>
              </w:rPr>
            </w:r>
            <w:r w:rsidR="00B2563C">
              <w:rPr>
                <w:noProof/>
                <w:webHidden/>
              </w:rPr>
              <w:fldChar w:fldCharType="separate"/>
            </w:r>
            <w:r w:rsidR="00B2563C">
              <w:rPr>
                <w:noProof/>
                <w:webHidden/>
              </w:rPr>
              <w:t>23</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40" w:history="1">
            <w:r w:rsidR="00B2563C" w:rsidRPr="004F6034">
              <w:rPr>
                <w:rStyle w:val="Lienhypertexte"/>
                <w:rFonts w:ascii="Cambria" w:eastAsiaTheme="minorHAnsi" w:hAnsi="Cambria"/>
                <w:b/>
                <w:noProof/>
              </w:rPr>
              <w:t>SESSION 3.3 : AUTONOMISATION</w:t>
            </w:r>
            <w:r w:rsidR="00B2563C">
              <w:rPr>
                <w:noProof/>
                <w:webHidden/>
              </w:rPr>
              <w:tab/>
            </w:r>
            <w:r w:rsidR="00B2563C">
              <w:rPr>
                <w:noProof/>
                <w:webHidden/>
              </w:rPr>
              <w:fldChar w:fldCharType="begin"/>
            </w:r>
            <w:r w:rsidR="00B2563C">
              <w:rPr>
                <w:noProof/>
                <w:webHidden/>
              </w:rPr>
              <w:instrText xml:space="preserve"> PAGEREF _Toc123653240 \h </w:instrText>
            </w:r>
            <w:r w:rsidR="00B2563C">
              <w:rPr>
                <w:noProof/>
                <w:webHidden/>
              </w:rPr>
            </w:r>
            <w:r w:rsidR="00B2563C">
              <w:rPr>
                <w:noProof/>
                <w:webHidden/>
              </w:rPr>
              <w:fldChar w:fldCharType="separate"/>
            </w:r>
            <w:r w:rsidR="00B2563C">
              <w:rPr>
                <w:noProof/>
                <w:webHidden/>
              </w:rPr>
              <w:t>26</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41" w:history="1">
            <w:r w:rsidR="00B2563C" w:rsidRPr="004F6034">
              <w:rPr>
                <w:rStyle w:val="Lienhypertexte"/>
                <w:rFonts w:ascii="Cambria" w:eastAsiaTheme="minorHAnsi" w:hAnsi="Cambria"/>
                <w:noProof/>
                <w:lang w:eastAsia="en-US"/>
              </w:rPr>
              <w:t>MODULE 4 : LEADERSHIP</w:t>
            </w:r>
            <w:r w:rsidR="00B2563C">
              <w:rPr>
                <w:noProof/>
                <w:webHidden/>
              </w:rPr>
              <w:tab/>
            </w:r>
            <w:r w:rsidR="00B2563C">
              <w:rPr>
                <w:noProof/>
                <w:webHidden/>
              </w:rPr>
              <w:fldChar w:fldCharType="begin"/>
            </w:r>
            <w:r w:rsidR="00B2563C">
              <w:rPr>
                <w:noProof/>
                <w:webHidden/>
              </w:rPr>
              <w:instrText xml:space="preserve"> PAGEREF _Toc123653241 \h </w:instrText>
            </w:r>
            <w:r w:rsidR="00B2563C">
              <w:rPr>
                <w:noProof/>
                <w:webHidden/>
              </w:rPr>
            </w:r>
            <w:r w:rsidR="00B2563C">
              <w:rPr>
                <w:noProof/>
                <w:webHidden/>
              </w:rPr>
              <w:fldChar w:fldCharType="separate"/>
            </w:r>
            <w:r w:rsidR="00B2563C">
              <w:rPr>
                <w:noProof/>
                <w:webHidden/>
              </w:rPr>
              <w:t>30</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42" w:history="1">
            <w:r w:rsidR="00B2563C" w:rsidRPr="004F6034">
              <w:rPr>
                <w:rStyle w:val="Lienhypertexte"/>
                <w:rFonts w:ascii="Cambria" w:eastAsiaTheme="minorHAnsi" w:hAnsi="Cambria"/>
                <w:b/>
                <w:noProof/>
              </w:rPr>
              <w:t>SESSION 4.1 : LEADERSHIP COLLECTIF</w:t>
            </w:r>
            <w:r w:rsidR="00B2563C">
              <w:rPr>
                <w:noProof/>
                <w:webHidden/>
              </w:rPr>
              <w:tab/>
            </w:r>
            <w:r w:rsidR="00B2563C">
              <w:rPr>
                <w:noProof/>
                <w:webHidden/>
              </w:rPr>
              <w:fldChar w:fldCharType="begin"/>
            </w:r>
            <w:r w:rsidR="00B2563C">
              <w:rPr>
                <w:noProof/>
                <w:webHidden/>
              </w:rPr>
              <w:instrText xml:space="preserve"> PAGEREF _Toc123653242 \h </w:instrText>
            </w:r>
            <w:r w:rsidR="00B2563C">
              <w:rPr>
                <w:noProof/>
                <w:webHidden/>
              </w:rPr>
            </w:r>
            <w:r w:rsidR="00B2563C">
              <w:rPr>
                <w:noProof/>
                <w:webHidden/>
              </w:rPr>
              <w:fldChar w:fldCharType="separate"/>
            </w:r>
            <w:r w:rsidR="00B2563C">
              <w:rPr>
                <w:noProof/>
                <w:webHidden/>
              </w:rPr>
              <w:t>32</w:t>
            </w:r>
            <w:r w:rsidR="00B2563C">
              <w:rPr>
                <w:noProof/>
                <w:webHidden/>
              </w:rPr>
              <w:fldChar w:fldCharType="end"/>
            </w:r>
          </w:hyperlink>
        </w:p>
        <w:p w:rsidR="00B2563C" w:rsidRDefault="002427E8">
          <w:pPr>
            <w:pStyle w:val="TM1"/>
            <w:tabs>
              <w:tab w:val="right" w:leader="dot" w:pos="10338"/>
            </w:tabs>
            <w:rPr>
              <w:rFonts w:eastAsiaTheme="minorEastAsia" w:cstheme="minorBidi"/>
              <w:b w:val="0"/>
              <w:bCs w:val="0"/>
              <w:i w:val="0"/>
              <w:iCs w:val="0"/>
              <w:noProof/>
            </w:rPr>
          </w:pPr>
          <w:hyperlink w:anchor="_Toc123653243" w:history="1">
            <w:r w:rsidR="00B2563C" w:rsidRPr="004F6034">
              <w:rPr>
                <w:rStyle w:val="Lienhypertexte"/>
                <w:rFonts w:ascii="Cambria" w:eastAsiaTheme="minorHAnsi" w:hAnsi="Cambria"/>
                <w:noProof/>
              </w:rPr>
              <w:t>MODULE 5 : NORME SOCIAL</w:t>
            </w:r>
            <w:r w:rsidR="00B2563C">
              <w:rPr>
                <w:noProof/>
                <w:webHidden/>
              </w:rPr>
              <w:tab/>
            </w:r>
            <w:r w:rsidR="00B2563C">
              <w:rPr>
                <w:noProof/>
                <w:webHidden/>
              </w:rPr>
              <w:fldChar w:fldCharType="begin"/>
            </w:r>
            <w:r w:rsidR="00B2563C">
              <w:rPr>
                <w:noProof/>
                <w:webHidden/>
              </w:rPr>
              <w:instrText xml:space="preserve"> PAGEREF _Toc123653243 \h </w:instrText>
            </w:r>
            <w:r w:rsidR="00B2563C">
              <w:rPr>
                <w:noProof/>
                <w:webHidden/>
              </w:rPr>
            </w:r>
            <w:r w:rsidR="00B2563C">
              <w:rPr>
                <w:noProof/>
                <w:webHidden/>
              </w:rPr>
              <w:fldChar w:fldCharType="separate"/>
            </w:r>
            <w:r w:rsidR="00B2563C">
              <w:rPr>
                <w:noProof/>
                <w:webHidden/>
              </w:rPr>
              <w:t>35</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44" w:history="1">
            <w:r w:rsidR="00B2563C" w:rsidRPr="004F6034">
              <w:rPr>
                <w:rStyle w:val="Lienhypertexte"/>
                <w:rFonts w:eastAsiaTheme="majorEastAsia"/>
                <w:b/>
                <w:noProof/>
                <w:shd w:val="clear" w:color="auto" w:fill="FFFFFF"/>
              </w:rPr>
              <w:t>SESSION 5.1 : DEFINIR LES NORMES SOCIALES</w:t>
            </w:r>
            <w:r w:rsidR="00B2563C">
              <w:rPr>
                <w:noProof/>
                <w:webHidden/>
              </w:rPr>
              <w:tab/>
            </w:r>
            <w:r w:rsidR="00B2563C">
              <w:rPr>
                <w:noProof/>
                <w:webHidden/>
              </w:rPr>
              <w:fldChar w:fldCharType="begin"/>
            </w:r>
            <w:r w:rsidR="00B2563C">
              <w:rPr>
                <w:noProof/>
                <w:webHidden/>
              </w:rPr>
              <w:instrText xml:space="preserve"> PAGEREF _Toc123653244 \h </w:instrText>
            </w:r>
            <w:r w:rsidR="00B2563C">
              <w:rPr>
                <w:noProof/>
                <w:webHidden/>
              </w:rPr>
            </w:r>
            <w:r w:rsidR="00B2563C">
              <w:rPr>
                <w:noProof/>
                <w:webHidden/>
              </w:rPr>
              <w:fldChar w:fldCharType="separate"/>
            </w:r>
            <w:r w:rsidR="00B2563C">
              <w:rPr>
                <w:noProof/>
                <w:webHidden/>
              </w:rPr>
              <w:t>35</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45" w:history="1">
            <w:r w:rsidR="00B2563C" w:rsidRPr="004F6034">
              <w:rPr>
                <w:rStyle w:val="Lienhypertexte"/>
                <w:rFonts w:eastAsiaTheme="majorEastAsia"/>
                <w:b/>
                <w:noProof/>
                <w:shd w:val="clear" w:color="auto" w:fill="FFFFFF"/>
              </w:rPr>
              <w:t>SESSION 5.2 : NORMES SOCIALES ENTRE HOMMES ET FEMMES</w:t>
            </w:r>
            <w:r w:rsidR="00B2563C">
              <w:rPr>
                <w:noProof/>
                <w:webHidden/>
              </w:rPr>
              <w:tab/>
            </w:r>
            <w:r w:rsidR="00B2563C">
              <w:rPr>
                <w:noProof/>
                <w:webHidden/>
              </w:rPr>
              <w:fldChar w:fldCharType="begin"/>
            </w:r>
            <w:r w:rsidR="00B2563C">
              <w:rPr>
                <w:noProof/>
                <w:webHidden/>
              </w:rPr>
              <w:instrText xml:space="preserve"> PAGEREF _Toc123653245 \h </w:instrText>
            </w:r>
            <w:r w:rsidR="00B2563C">
              <w:rPr>
                <w:noProof/>
                <w:webHidden/>
              </w:rPr>
            </w:r>
            <w:r w:rsidR="00B2563C">
              <w:rPr>
                <w:noProof/>
                <w:webHidden/>
              </w:rPr>
              <w:fldChar w:fldCharType="separate"/>
            </w:r>
            <w:r w:rsidR="00B2563C">
              <w:rPr>
                <w:noProof/>
                <w:webHidden/>
              </w:rPr>
              <w:t>37</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46" w:history="1">
            <w:r w:rsidR="00B2563C" w:rsidRPr="004F6034">
              <w:rPr>
                <w:rStyle w:val="Lienhypertexte"/>
                <w:rFonts w:eastAsiaTheme="majorEastAsia"/>
                <w:b/>
                <w:noProof/>
              </w:rPr>
              <w:t>SESSION 5.3 : NORMES SOCIALES,  À LA DECOUVERTE DES</w:t>
            </w:r>
            <w:r w:rsidR="00B2563C" w:rsidRPr="004F6034">
              <w:rPr>
                <w:rStyle w:val="Lienhypertexte"/>
                <w:rFonts w:ascii="Cambria" w:eastAsiaTheme="majorEastAsia" w:hAnsi="Cambria"/>
                <w:b/>
                <w:noProof/>
              </w:rPr>
              <w:t xml:space="preserve"> MASCULINITES</w:t>
            </w:r>
            <w:r w:rsidR="00B2563C">
              <w:rPr>
                <w:noProof/>
                <w:webHidden/>
              </w:rPr>
              <w:tab/>
            </w:r>
            <w:r w:rsidR="00B2563C">
              <w:rPr>
                <w:noProof/>
                <w:webHidden/>
              </w:rPr>
              <w:fldChar w:fldCharType="begin"/>
            </w:r>
            <w:r w:rsidR="00B2563C">
              <w:rPr>
                <w:noProof/>
                <w:webHidden/>
              </w:rPr>
              <w:instrText xml:space="preserve"> PAGEREF _Toc123653246 \h </w:instrText>
            </w:r>
            <w:r w:rsidR="00B2563C">
              <w:rPr>
                <w:noProof/>
                <w:webHidden/>
              </w:rPr>
            </w:r>
            <w:r w:rsidR="00B2563C">
              <w:rPr>
                <w:noProof/>
                <w:webHidden/>
              </w:rPr>
              <w:fldChar w:fldCharType="separate"/>
            </w:r>
            <w:r w:rsidR="00B2563C">
              <w:rPr>
                <w:noProof/>
                <w:webHidden/>
              </w:rPr>
              <w:t>38</w:t>
            </w:r>
            <w:r w:rsidR="00B2563C">
              <w:rPr>
                <w:noProof/>
                <w:webHidden/>
              </w:rPr>
              <w:fldChar w:fldCharType="end"/>
            </w:r>
          </w:hyperlink>
        </w:p>
        <w:p w:rsidR="00B2563C" w:rsidRDefault="002427E8">
          <w:pPr>
            <w:pStyle w:val="TM2"/>
            <w:tabs>
              <w:tab w:val="right" w:leader="dot" w:pos="10338"/>
            </w:tabs>
            <w:rPr>
              <w:rFonts w:eastAsiaTheme="minorEastAsia" w:cstheme="minorBidi"/>
              <w:i w:val="0"/>
              <w:iCs w:val="0"/>
              <w:noProof/>
              <w:sz w:val="24"/>
              <w:szCs w:val="24"/>
            </w:rPr>
          </w:pPr>
          <w:hyperlink w:anchor="_Toc123653247" w:history="1">
            <w:r w:rsidR="00B2563C" w:rsidRPr="004F6034">
              <w:rPr>
                <w:rStyle w:val="Lienhypertexte"/>
                <w:rFonts w:eastAsiaTheme="majorEastAsia"/>
                <w:b/>
                <w:noProof/>
                <w:shd w:val="clear" w:color="auto" w:fill="FFFFFF"/>
              </w:rPr>
              <w:t xml:space="preserve">SESSION 5.4 : NORMES SOCIALES, </w:t>
            </w:r>
            <w:r w:rsidR="00B2563C" w:rsidRPr="004F6034">
              <w:rPr>
                <w:rStyle w:val="Lienhypertexte"/>
                <w:rFonts w:eastAsiaTheme="majorEastAsia"/>
                <w:b/>
                <w:noProof/>
              </w:rPr>
              <w:t>À LA DECOUVERTE DES FEMINITES : COMPRENDRE LA REALITE D’ETRE UNE FEMME ET UNE FILLE</w:t>
            </w:r>
            <w:r w:rsidR="00B2563C">
              <w:rPr>
                <w:noProof/>
                <w:webHidden/>
              </w:rPr>
              <w:tab/>
            </w:r>
            <w:r w:rsidR="00B2563C">
              <w:rPr>
                <w:noProof/>
                <w:webHidden/>
              </w:rPr>
              <w:fldChar w:fldCharType="begin"/>
            </w:r>
            <w:r w:rsidR="00B2563C">
              <w:rPr>
                <w:noProof/>
                <w:webHidden/>
              </w:rPr>
              <w:instrText xml:space="preserve"> PAGEREF _Toc123653247 \h </w:instrText>
            </w:r>
            <w:r w:rsidR="00B2563C">
              <w:rPr>
                <w:noProof/>
                <w:webHidden/>
              </w:rPr>
            </w:r>
            <w:r w:rsidR="00B2563C">
              <w:rPr>
                <w:noProof/>
                <w:webHidden/>
              </w:rPr>
              <w:fldChar w:fldCharType="separate"/>
            </w:r>
            <w:r w:rsidR="00B2563C">
              <w:rPr>
                <w:noProof/>
                <w:webHidden/>
              </w:rPr>
              <w:t>40</w:t>
            </w:r>
            <w:r w:rsidR="00B2563C">
              <w:rPr>
                <w:noProof/>
                <w:webHidden/>
              </w:rPr>
              <w:fldChar w:fldCharType="end"/>
            </w:r>
          </w:hyperlink>
        </w:p>
        <w:p w:rsidR="006E6BC0" w:rsidRPr="00F67BD1" w:rsidRDefault="006E6BC0">
          <w:pPr>
            <w:rPr>
              <w:rFonts w:ascii="Cambria" w:hAnsi="Cambria"/>
            </w:rPr>
          </w:pPr>
          <w:r w:rsidRPr="00F67BD1">
            <w:rPr>
              <w:rFonts w:ascii="Cambria" w:hAnsi="Cambria"/>
              <w:b/>
              <w:bCs/>
              <w:noProof/>
            </w:rPr>
            <w:fldChar w:fldCharType="end"/>
          </w:r>
        </w:p>
      </w:sdtContent>
    </w:sdt>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196E59" w:rsidRPr="00F67BD1" w:rsidRDefault="00196E59" w:rsidP="003A1B9A">
      <w:pPr>
        <w:spacing w:line="240" w:lineRule="atLeast"/>
        <w:rPr>
          <w:rFonts w:ascii="Cambria" w:hAnsi="Cambria"/>
        </w:rPr>
      </w:pPr>
    </w:p>
    <w:p w:rsidR="003A1B9A" w:rsidRPr="00F67BD1" w:rsidRDefault="003A1B9A" w:rsidP="003A1B9A">
      <w:pPr>
        <w:spacing w:line="240" w:lineRule="atLeast"/>
        <w:rPr>
          <w:rFonts w:ascii="Cambria" w:hAnsi="Cambria"/>
        </w:rPr>
      </w:pPr>
    </w:p>
    <w:p w:rsidR="00745E51" w:rsidRPr="00F67BD1" w:rsidRDefault="00196E59" w:rsidP="00196E59">
      <w:pPr>
        <w:pStyle w:val="Titre1"/>
        <w:rPr>
          <w:rFonts w:ascii="Cambria" w:hAnsi="Cambria"/>
          <w:sz w:val="36"/>
        </w:rPr>
      </w:pPr>
      <w:bookmarkStart w:id="1" w:name="_Toc121997492"/>
      <w:bookmarkStart w:id="2" w:name="_Toc122056125"/>
      <w:bookmarkStart w:id="3" w:name="_Toc122058279"/>
      <w:bookmarkStart w:id="4" w:name="_Toc122069873"/>
      <w:bookmarkStart w:id="5" w:name="_Toc123653213"/>
      <w:r w:rsidRPr="00F67BD1">
        <w:rPr>
          <w:rFonts w:ascii="Cambria" w:hAnsi="Cambria"/>
          <w:sz w:val="36"/>
        </w:rPr>
        <w:t xml:space="preserve">1. </w:t>
      </w:r>
      <w:r w:rsidR="00745E51" w:rsidRPr="00F67BD1">
        <w:rPr>
          <w:rFonts w:ascii="Cambria" w:hAnsi="Cambria"/>
          <w:sz w:val="36"/>
        </w:rPr>
        <w:t>Contexte/Introduction</w:t>
      </w:r>
      <w:bookmarkEnd w:id="1"/>
      <w:bookmarkEnd w:id="2"/>
      <w:bookmarkEnd w:id="3"/>
      <w:bookmarkEnd w:id="4"/>
      <w:bookmarkEnd w:id="5"/>
    </w:p>
    <w:p w:rsidR="00745E51" w:rsidRPr="00F67BD1" w:rsidRDefault="00745E51" w:rsidP="00196E59">
      <w:pPr>
        <w:pStyle w:val="Titre2"/>
        <w:rPr>
          <w:rFonts w:ascii="Cambria" w:hAnsi="Cambria"/>
        </w:rPr>
      </w:pPr>
      <w:bookmarkStart w:id="6" w:name="_Toc121997493"/>
      <w:bookmarkStart w:id="7" w:name="_Toc122056126"/>
      <w:bookmarkStart w:id="8" w:name="_Toc122058280"/>
      <w:bookmarkStart w:id="9" w:name="_Toc122069874"/>
      <w:bookmarkStart w:id="10" w:name="_Toc123653214"/>
      <w:r w:rsidRPr="00F67BD1">
        <w:rPr>
          <w:rFonts w:ascii="Cambria" w:hAnsi="Cambria"/>
        </w:rPr>
        <w:t>1.1 Introduction</w:t>
      </w:r>
      <w:bookmarkEnd w:id="6"/>
      <w:bookmarkEnd w:id="7"/>
      <w:bookmarkEnd w:id="8"/>
      <w:bookmarkEnd w:id="9"/>
      <w:bookmarkEnd w:id="10"/>
    </w:p>
    <w:p w:rsidR="00745E51" w:rsidRPr="00F67BD1" w:rsidRDefault="00745E51" w:rsidP="00745E51">
      <w:pPr>
        <w:spacing w:after="60" w:line="240" w:lineRule="atLeast"/>
        <w:jc w:val="both"/>
        <w:rPr>
          <w:rFonts w:ascii="Cambria" w:hAnsi="Cambria" w:cs="Arial"/>
          <w:lang w:eastAsia="de-DE"/>
        </w:rPr>
      </w:pPr>
      <w:r w:rsidRPr="00F67BD1">
        <w:rPr>
          <w:rFonts w:ascii="Cambria" w:hAnsi="Cambria"/>
        </w:rPr>
        <w:t xml:space="preserve">Aujourd’hui, dans plusieurs domaines d’activités, la proportion de femme en Guinée commence à grimper progressivement. Que ça soit dans l’enseignement, dans les départements et dans les entreprises. La législation Guinéenne ne fait aucune discrimination basée sur le sexe dans les prises de fonction. Mais comment comprendre que malgré cette </w:t>
      </w:r>
      <w:r w:rsidRPr="00F67BD1">
        <w:rPr>
          <w:rFonts w:ascii="Cambria" w:hAnsi="Cambria" w:cs="Arial"/>
          <w:lang w:eastAsia="de-DE"/>
        </w:rPr>
        <w:t>légère évolution dans le langage plus en faveur de l’équité de genre les femmes leaders se font rare dans les espaces de décision politiques en général et autres instances de prise de décision.</w:t>
      </w:r>
    </w:p>
    <w:p w:rsidR="00745E51" w:rsidRPr="00F67BD1" w:rsidRDefault="00745E51" w:rsidP="00745E51">
      <w:pPr>
        <w:rPr>
          <w:rFonts w:ascii="Cambria" w:hAnsi="Cambria" w:cs="Arial"/>
          <w:lang w:eastAsia="de-DE"/>
        </w:rPr>
      </w:pPr>
      <w:r w:rsidRPr="00F67BD1">
        <w:rPr>
          <w:rFonts w:ascii="Cambria" w:hAnsi="Cambria" w:cs="Arial"/>
          <w:lang w:eastAsia="de-DE"/>
        </w:rPr>
        <w:t xml:space="preserve">Des pensées telles : la femme ne doit pas commander un homme et donc ne doit pas diriger une entreprise ou un département, la femme ne doit pas être plus instruite qu’un homme, une femme très instruite ne fera pas une bonne épouse… </w:t>
      </w:r>
    </w:p>
    <w:p w:rsidR="00745E51" w:rsidRPr="00F67BD1" w:rsidRDefault="00745E51" w:rsidP="00745E51">
      <w:pPr>
        <w:rPr>
          <w:rFonts w:ascii="Cambria" w:hAnsi="Cambria" w:cs="Arial"/>
          <w:lang w:eastAsia="de-DE"/>
        </w:rPr>
      </w:pPr>
      <w:r w:rsidRPr="00F67BD1">
        <w:rPr>
          <w:rFonts w:ascii="Cambria" w:hAnsi="Cambria" w:cs="Arial"/>
          <w:lang w:eastAsia="de-DE"/>
        </w:rPr>
        <w:t xml:space="preserve">Les stéréotypes et les inégalités de genre ont des répercussions directes sur la façon dont les femmes se perçoivent et sur leur sentiment de « légitimité » à occuper un espace public ou politique. Ainsi, la majorité d’entre elles se sentent moins à l’aise dans la prise de parole en public, car elles craignent d’être moins crédibles, moins écoutées et plus critiquées que les hommes : les femmes s’autocensurent. </w:t>
      </w:r>
    </w:p>
    <w:p w:rsidR="00745E51" w:rsidRPr="00F67BD1" w:rsidRDefault="00745E51" w:rsidP="00745E51">
      <w:pPr>
        <w:rPr>
          <w:rFonts w:ascii="Cambria" w:hAnsi="Cambria" w:cs="Arial"/>
          <w:lang w:eastAsia="de-DE"/>
        </w:rPr>
      </w:pPr>
      <w:r w:rsidRPr="00F67BD1">
        <w:rPr>
          <w:rFonts w:ascii="Cambria" w:hAnsi="Cambria" w:cs="Arial"/>
          <w:lang w:eastAsia="de-DE"/>
        </w:rPr>
        <w:t>L’ensemble des obstacles visibles et invisibles susceptibles d’empêcher les femmes d’accéder à des positions de pouvoir et à des postes de responsabilit</w:t>
      </w:r>
      <w:r w:rsidRPr="00F67BD1">
        <w:rPr>
          <w:rFonts w:ascii="Cambria" w:hAnsi="Cambria" w:cs="Maiandra GD"/>
          <w:lang w:eastAsia="de-DE"/>
        </w:rPr>
        <w:t>é</w:t>
      </w:r>
      <w:r w:rsidRPr="00F67BD1">
        <w:rPr>
          <w:rFonts w:ascii="Cambria" w:hAnsi="Cambria" w:cs="Arial"/>
          <w:lang w:eastAsia="de-DE"/>
        </w:rPr>
        <w:t xml:space="preserve"> est appel</w:t>
      </w:r>
      <w:r w:rsidRPr="00F67BD1">
        <w:rPr>
          <w:rFonts w:ascii="Cambria" w:hAnsi="Cambria" w:cs="Maiandra GD"/>
          <w:lang w:eastAsia="de-DE"/>
        </w:rPr>
        <w:t>é</w:t>
      </w:r>
      <w:r w:rsidRPr="00F67BD1">
        <w:rPr>
          <w:rFonts w:ascii="Cambria" w:hAnsi="Cambria" w:cs="Arial"/>
          <w:lang w:eastAsia="de-DE"/>
        </w:rPr>
        <w:t xml:space="preserve"> </w:t>
      </w:r>
      <w:r w:rsidRPr="00F67BD1">
        <w:rPr>
          <w:rFonts w:ascii="Cambria" w:hAnsi="Cambria" w:cs="Maiandra GD"/>
          <w:lang w:eastAsia="de-DE"/>
        </w:rPr>
        <w:t>«</w:t>
      </w:r>
      <w:r w:rsidRPr="00F67BD1">
        <w:rPr>
          <w:rFonts w:ascii="Cambria" w:hAnsi="Cambria" w:cs="Arial"/>
          <w:lang w:eastAsia="de-DE"/>
        </w:rPr>
        <w:t xml:space="preserve"> plafond de verre</w:t>
      </w:r>
      <w:r w:rsidR="00B2563C">
        <w:rPr>
          <w:rFonts w:ascii="Cambria" w:hAnsi="Cambria" w:cs="Arial"/>
          <w:lang w:eastAsia="de-DE"/>
        </w:rPr>
        <w:t xml:space="preserve"> </w:t>
      </w:r>
      <w:r w:rsidRPr="00F67BD1">
        <w:rPr>
          <w:rFonts w:ascii="Cambria" w:hAnsi="Cambria" w:cs="Maiandra GD"/>
          <w:lang w:eastAsia="de-DE"/>
        </w:rPr>
        <w:t>»</w:t>
      </w:r>
      <w:r w:rsidRPr="00F67BD1">
        <w:rPr>
          <w:rFonts w:ascii="Cambria" w:hAnsi="Cambria" w:cs="Arial"/>
          <w:lang w:eastAsia="de-DE"/>
        </w:rPr>
        <w:t>. Cette notion renvoie au fait que les femmes peuvent progresser dans la hi</w:t>
      </w:r>
      <w:r w:rsidRPr="00F67BD1">
        <w:rPr>
          <w:rFonts w:ascii="Cambria" w:hAnsi="Cambria" w:cs="Maiandra GD"/>
          <w:lang w:eastAsia="de-DE"/>
        </w:rPr>
        <w:t>é</w:t>
      </w:r>
      <w:r w:rsidRPr="00F67BD1">
        <w:rPr>
          <w:rFonts w:ascii="Cambria" w:hAnsi="Cambria" w:cs="Arial"/>
          <w:lang w:eastAsia="de-DE"/>
        </w:rPr>
        <w:t>rarchie de l</w:t>
      </w:r>
      <w:r w:rsidRPr="00F67BD1">
        <w:rPr>
          <w:rFonts w:ascii="Cambria" w:hAnsi="Cambria" w:cs="Maiandra GD"/>
          <w:lang w:eastAsia="de-DE"/>
        </w:rPr>
        <w:t>’</w:t>
      </w:r>
      <w:r w:rsidRPr="00F67BD1">
        <w:rPr>
          <w:rFonts w:ascii="Cambria" w:hAnsi="Cambria" w:cs="Arial"/>
          <w:lang w:eastAsia="de-DE"/>
        </w:rPr>
        <w:t>entreprise mais seulement jusqu</w:t>
      </w:r>
      <w:r w:rsidRPr="00F67BD1">
        <w:rPr>
          <w:rFonts w:ascii="Cambria" w:hAnsi="Cambria" w:cs="Maiandra GD"/>
          <w:lang w:eastAsia="de-DE"/>
        </w:rPr>
        <w:t>’</w:t>
      </w:r>
      <w:proofErr w:type="spellStart"/>
      <w:r w:rsidRPr="00F67BD1">
        <w:rPr>
          <w:rFonts w:ascii="Cambria" w:hAnsi="Cambria" w:cs="Arial"/>
          <w:lang w:eastAsia="de-DE"/>
        </w:rPr>
        <w:t>a</w:t>
      </w:r>
      <w:proofErr w:type="spellEnd"/>
      <w:r w:rsidRPr="00F67BD1">
        <w:rPr>
          <w:rFonts w:ascii="Cambria" w:hAnsi="Cambria" w:cs="Arial"/>
          <w:lang w:eastAsia="de-DE"/>
        </w:rPr>
        <w:t xml:space="preserve">̀ un certain niveau donné et par conséquent elles sont en grande partie absentes du sommet de la hiérarchie. </w:t>
      </w:r>
    </w:p>
    <w:p w:rsidR="00745E51" w:rsidRPr="00F67BD1" w:rsidRDefault="00745E51" w:rsidP="00745E51">
      <w:pPr>
        <w:spacing w:before="100" w:beforeAutospacing="1" w:after="100" w:afterAutospacing="1" w:line="240" w:lineRule="atLeast"/>
        <w:jc w:val="both"/>
        <w:rPr>
          <w:rFonts w:ascii="Cambria" w:hAnsi="Cambria"/>
        </w:rPr>
      </w:pPr>
      <w:r w:rsidRPr="00F67BD1">
        <w:rPr>
          <w:rFonts w:ascii="Cambria" w:hAnsi="Cambria"/>
        </w:rPr>
        <w:t xml:space="preserve">Pour pallier à cette situation, le manque de compétences et d’expériences à se faire écouter aussi dans une situation d’adversité, le désintérêt ou le refus des femmes de s’engager, comme ils sont plus </w:t>
      </w:r>
      <w:r w:rsidR="00B2563C" w:rsidRPr="00F67BD1">
        <w:rPr>
          <w:rFonts w:ascii="Cambria" w:hAnsi="Cambria"/>
        </w:rPr>
        <w:t>habitués</w:t>
      </w:r>
      <w:r w:rsidRPr="00F67BD1">
        <w:rPr>
          <w:rFonts w:ascii="Cambria" w:hAnsi="Cambria"/>
        </w:rPr>
        <w:t xml:space="preserve"> à subir et jouer les seconds rôles dans la société le développement d’un manuel « d’activités d’autonomisation de femmes Guinéennes » est prévu dans le but d’organiser une série d’activité pour impulser le potentiel des femmes et développer leur leadership et leur engagement.</w:t>
      </w:r>
    </w:p>
    <w:p w:rsidR="00745E51" w:rsidRPr="00F67BD1" w:rsidRDefault="00745E51" w:rsidP="00745E51">
      <w:pPr>
        <w:spacing w:after="60"/>
        <w:rPr>
          <w:rFonts w:ascii="Cambria" w:hAnsi="Cambria" w:cs="Arial"/>
          <w:lang w:eastAsia="de-DE"/>
        </w:rPr>
      </w:pPr>
      <w:r w:rsidRPr="00F67BD1">
        <w:rPr>
          <w:rFonts w:ascii="Cambria" w:hAnsi="Cambria" w:cs="Arial"/>
          <w:lang w:eastAsia="de-DE"/>
        </w:rPr>
        <w:t>Le concept et contenu (curriculum) d’un atelier d’autonomisation des femmes guinéennes » sera développé - compétences dans 4 thématiques : Autonomisation, Communication égalitaire, Leadership, Genre/VBG). Le contenu le plus pertinents de 6 modules déjà existants au niveau régionale seront adaptés aux réalités de la Guinée en utilisant la méthodologie</w:t>
      </w:r>
      <w:r w:rsidR="00F63C85" w:rsidRPr="00F67BD1">
        <w:rPr>
          <w:rFonts w:ascii="Cambria" w:hAnsi="Cambria" w:cs="Arial"/>
          <w:lang w:eastAsia="de-DE"/>
        </w:rPr>
        <w:t xml:space="preserve"> « Conception</w:t>
      </w:r>
      <w:r w:rsidRPr="00F67BD1">
        <w:rPr>
          <w:rFonts w:ascii="Cambria" w:hAnsi="Cambria" w:cs="Arial"/>
          <w:lang w:eastAsia="de-DE"/>
        </w:rPr>
        <w:t xml:space="preserve"> centrée sur l’humain (HCD) ». </w:t>
      </w:r>
      <w:r w:rsidR="00F63C85" w:rsidRPr="00F67BD1">
        <w:rPr>
          <w:rFonts w:ascii="Cambria" w:hAnsi="Cambria" w:cs="Arial"/>
          <w:lang w:eastAsia="de-DE"/>
        </w:rPr>
        <w:t>Les sujets enseignés</w:t>
      </w:r>
      <w:r w:rsidRPr="00F67BD1">
        <w:rPr>
          <w:rFonts w:ascii="Cambria" w:hAnsi="Cambria" w:cs="Arial"/>
          <w:lang w:eastAsia="de-DE"/>
        </w:rPr>
        <w:t xml:space="preserve"> dans les modules veulent contrer le phénomène de « Plafond de verre et l’autocensure des femmes ».</w:t>
      </w:r>
    </w:p>
    <w:p w:rsidR="00F63C85" w:rsidRPr="00F67BD1" w:rsidRDefault="00F63C85" w:rsidP="00745E51">
      <w:pPr>
        <w:spacing w:after="60"/>
        <w:rPr>
          <w:rFonts w:ascii="Cambria" w:hAnsi="Cambria" w:cs="Arial"/>
          <w:lang w:eastAsia="de-DE"/>
        </w:rPr>
      </w:pPr>
    </w:p>
    <w:p w:rsidR="00F63C85" w:rsidRPr="00F67BD1" w:rsidRDefault="00F63C85" w:rsidP="00196E59">
      <w:pPr>
        <w:pStyle w:val="Titre2"/>
        <w:rPr>
          <w:rFonts w:ascii="Cambria" w:hAnsi="Cambria"/>
          <w:b/>
        </w:rPr>
      </w:pPr>
      <w:bookmarkStart w:id="11" w:name="_Toc86643246"/>
      <w:bookmarkStart w:id="12" w:name="_Toc121997494"/>
      <w:bookmarkStart w:id="13" w:name="_Toc123653215"/>
      <w:r w:rsidRPr="00F67BD1">
        <w:rPr>
          <w:rFonts w:ascii="Cambria" w:hAnsi="Cambria"/>
          <w:b/>
        </w:rPr>
        <w:t>1.2 Revue de Littérature</w:t>
      </w:r>
      <w:bookmarkEnd w:id="11"/>
      <w:bookmarkEnd w:id="12"/>
      <w:bookmarkEnd w:id="13"/>
    </w:p>
    <w:p w:rsidR="00F63C85" w:rsidRPr="00F67BD1" w:rsidRDefault="00F63C85" w:rsidP="00F63C85">
      <w:pPr>
        <w:rPr>
          <w:rFonts w:ascii="Cambria" w:hAnsi="Cambria"/>
          <w:lang w:eastAsia="en-US"/>
        </w:rPr>
      </w:pPr>
    </w:p>
    <w:p w:rsidR="00F63C85" w:rsidRPr="00F67BD1" w:rsidRDefault="00F63C85" w:rsidP="00196E59">
      <w:pPr>
        <w:pStyle w:val="Titre4"/>
        <w:rPr>
          <w:rFonts w:ascii="Cambria" w:hAnsi="Cambria"/>
          <w:b/>
        </w:rPr>
      </w:pPr>
      <w:bookmarkStart w:id="14" w:name="_Hlk92363217"/>
      <w:r w:rsidRPr="00F67BD1">
        <w:rPr>
          <w:rFonts w:ascii="Cambria" w:hAnsi="Cambria"/>
          <w:b/>
        </w:rPr>
        <w:t>La sous-représentation des femmes est due à des normes culturelles et une organisation politique au caractère inclusif limité</w:t>
      </w:r>
    </w:p>
    <w:p w:rsidR="00F63C85" w:rsidRPr="00F67BD1" w:rsidRDefault="00F63C85" w:rsidP="00F63C85">
      <w:pPr>
        <w:rPr>
          <w:rFonts w:ascii="Cambria" w:hAnsi="Cambria"/>
        </w:rPr>
      </w:pPr>
      <w:r w:rsidRPr="00F67BD1">
        <w:rPr>
          <w:rFonts w:ascii="Cambria" w:hAnsi="Cambria"/>
        </w:rPr>
        <w:t>Elle implique une remise en cause plus globale des inégalités et des stéréotypes de genre à l’œuvre dans la société qui freinent l’égale participation des femmes aux espaces de décision.</w:t>
      </w:r>
    </w:p>
    <w:p w:rsidR="00F63C85" w:rsidRPr="00F67BD1" w:rsidRDefault="00F63C85" w:rsidP="00F63C85">
      <w:pPr>
        <w:autoSpaceDE w:val="0"/>
        <w:autoSpaceDN w:val="0"/>
        <w:adjustRightInd w:val="0"/>
        <w:rPr>
          <w:rFonts w:ascii="Cambria" w:hAnsi="Cambria" w:cs="Arial Narrow"/>
          <w:color w:val="000000"/>
        </w:rPr>
      </w:pPr>
      <w:r w:rsidRPr="00F67BD1">
        <w:rPr>
          <w:rFonts w:ascii="Cambria" w:hAnsi="Cambria" w:cs="Arial Narrow"/>
          <w:color w:val="000000"/>
        </w:rPr>
        <w:t xml:space="preserve"> « Le décrochage des femmes de la politique n’est pas lié à la rareté des compétences féminines mais plutôt au déficit d’apprentissage/appropriation par les femmes de l’espace public en raison de la délégitimassions de leur présence dans cet espace, et leur faible inclusion par les formations </w:t>
      </w:r>
      <w:r w:rsidRPr="00F67BD1">
        <w:rPr>
          <w:rFonts w:ascii="Cambria" w:hAnsi="Cambria" w:cs="Arial Narrow"/>
          <w:color w:val="000000"/>
        </w:rPr>
        <w:lastRenderedPageBreak/>
        <w:t>politiques et au sein de leurs instances dirigeantes. Dès lors, la parité implique, certes, la nécessité de recourir à des mécanismes institutionnels contraignants mais également, et surtout, à une révision des paradigmes et des orientations fondant les politiques publiques dans leur globalité. »</w:t>
      </w:r>
    </w:p>
    <w:p w:rsidR="00F63C85" w:rsidRPr="00F67BD1" w:rsidRDefault="00F63C85" w:rsidP="00F63C85">
      <w:pPr>
        <w:autoSpaceDE w:val="0"/>
        <w:autoSpaceDN w:val="0"/>
        <w:adjustRightInd w:val="0"/>
        <w:rPr>
          <w:rFonts w:ascii="Cambria" w:hAnsi="Cambria" w:cs="Arial Narrow"/>
          <w:color w:val="000000"/>
        </w:rPr>
      </w:pPr>
      <w:r w:rsidRPr="00F67BD1">
        <w:rPr>
          <w:rFonts w:ascii="Cambria" w:hAnsi="Cambria" w:cs="Arial Narrow,Italic"/>
          <w:i/>
          <w:iCs/>
          <w:color w:val="000000"/>
        </w:rPr>
        <w:t xml:space="preserve">Source : </w:t>
      </w:r>
      <w:r w:rsidRPr="00F67BD1">
        <w:rPr>
          <w:rFonts w:ascii="Cambria" w:hAnsi="Cambria" w:cs="Arial Narrow"/>
          <w:color w:val="000000"/>
        </w:rPr>
        <w:t>Conseil national des droits de l’homme (2015).</w:t>
      </w:r>
    </w:p>
    <w:p w:rsidR="00F63C85" w:rsidRPr="00F67BD1" w:rsidRDefault="00F63C85" w:rsidP="00F63C85">
      <w:pPr>
        <w:autoSpaceDE w:val="0"/>
        <w:autoSpaceDN w:val="0"/>
        <w:adjustRightInd w:val="0"/>
        <w:rPr>
          <w:rFonts w:ascii="Cambria" w:hAnsi="Cambria"/>
          <w:color w:val="000000"/>
        </w:rPr>
      </w:pPr>
      <w:r w:rsidRPr="00F67BD1">
        <w:rPr>
          <w:rFonts w:ascii="Cambria" w:hAnsi="Cambria"/>
          <w:color w:val="000000"/>
        </w:rPr>
        <w:t>En effet, plusieurs raisons expliquent la sous-représentation des femmes dans les espaces de décision politiques en général :</w:t>
      </w:r>
    </w:p>
    <w:p w:rsidR="00F63C85" w:rsidRPr="00F67BD1" w:rsidRDefault="00F63C85" w:rsidP="00F63C85">
      <w:pPr>
        <w:autoSpaceDE w:val="0"/>
        <w:autoSpaceDN w:val="0"/>
        <w:adjustRightInd w:val="0"/>
        <w:rPr>
          <w:rFonts w:ascii="Cambria" w:hAnsi="Cambria"/>
          <w:b/>
          <w:bCs/>
          <w:color w:val="000000"/>
          <w:sz w:val="21"/>
          <w:szCs w:val="21"/>
        </w:rPr>
      </w:pPr>
    </w:p>
    <w:p w:rsidR="00F63C85" w:rsidRPr="00F67BD1" w:rsidRDefault="00F63C85" w:rsidP="00196E59">
      <w:pPr>
        <w:pStyle w:val="Titre4"/>
        <w:rPr>
          <w:rFonts w:ascii="Cambria" w:hAnsi="Cambria"/>
          <w:b/>
        </w:rPr>
      </w:pPr>
      <w:r w:rsidRPr="00F67BD1">
        <w:rPr>
          <w:rFonts w:ascii="Cambria" w:hAnsi="Cambria"/>
          <w:b/>
        </w:rPr>
        <w:t>Les stéréotypes de genre</w:t>
      </w:r>
    </w:p>
    <w:p w:rsidR="00F63C85" w:rsidRPr="00F67BD1" w:rsidRDefault="00F63C85" w:rsidP="00F63C85">
      <w:pPr>
        <w:rPr>
          <w:rFonts w:ascii="Cambria" w:hAnsi="Cambria"/>
        </w:rPr>
      </w:pPr>
    </w:p>
    <w:p w:rsidR="00F63C85" w:rsidRPr="00F67BD1" w:rsidRDefault="00F63C85" w:rsidP="00F63C85">
      <w:pPr>
        <w:rPr>
          <w:rFonts w:ascii="Cambria" w:hAnsi="Cambria"/>
        </w:rPr>
      </w:pPr>
      <w:r w:rsidRPr="00F67BD1">
        <w:rPr>
          <w:rFonts w:ascii="Cambria" w:hAnsi="Cambria"/>
        </w:rPr>
        <w:t xml:space="preserve">Les stéréotypes de genre et les normes sociales est présent dans beaucoup de sociétés africaines (qui attribuent des rôles sociaux différenciés et inégaux aux femmes et aux hommes), structurent les imaginaires collectifs et contribuent à discréditer les candidatures féminines et ralentir l’accès des femmes aux espaces de décision. </w:t>
      </w:r>
    </w:p>
    <w:p w:rsidR="00F63C85" w:rsidRPr="00F67BD1" w:rsidRDefault="00F63C85" w:rsidP="00F63C85">
      <w:pPr>
        <w:rPr>
          <w:rFonts w:ascii="Cambria" w:hAnsi="Cambria"/>
        </w:rPr>
      </w:pPr>
      <w:r w:rsidRPr="00F67BD1">
        <w:rPr>
          <w:rFonts w:ascii="Cambria" w:hAnsi="Cambria"/>
        </w:rPr>
        <w:t>Ces stéréotypes de genre, disséminés dans les médias, dans les partis politiques et dans la société toute entière, ont un impact très dissuasif sur les femmes qui veulent s’engager en politique. Ces stéréotypes de genre alimentent les représentations inégalitaires des identités masculines et féminines ainsi que la nécessité pour les femmes et les hommes de se conformer à des rôles sociaux qui survalorisent le masculin au détriment du féminin.</w:t>
      </w:r>
    </w:p>
    <w:p w:rsidR="00F63C85" w:rsidRPr="00F67BD1" w:rsidRDefault="00F63C85" w:rsidP="00F63C85">
      <w:pPr>
        <w:autoSpaceDE w:val="0"/>
        <w:autoSpaceDN w:val="0"/>
        <w:adjustRightInd w:val="0"/>
        <w:rPr>
          <w:rFonts w:ascii="Cambria" w:hAnsi="Cambria"/>
          <w:b/>
          <w:bCs/>
          <w:color w:val="000000"/>
          <w:sz w:val="21"/>
          <w:szCs w:val="21"/>
        </w:rPr>
      </w:pPr>
    </w:p>
    <w:p w:rsidR="00F63C85" w:rsidRPr="00F67BD1" w:rsidRDefault="00F63C85" w:rsidP="00196E59">
      <w:pPr>
        <w:pStyle w:val="Titre4"/>
        <w:rPr>
          <w:rFonts w:ascii="Cambria" w:hAnsi="Cambria"/>
          <w:b/>
        </w:rPr>
      </w:pPr>
      <w:r w:rsidRPr="00F67BD1">
        <w:rPr>
          <w:rFonts w:ascii="Cambria" w:hAnsi="Cambria"/>
          <w:b/>
        </w:rPr>
        <w:t>Les comportements sexistes dans les partis politiques et au sein des collectivités locales</w:t>
      </w:r>
    </w:p>
    <w:p w:rsidR="00F63C85" w:rsidRPr="00F67BD1" w:rsidRDefault="00F63C85" w:rsidP="00F63C85">
      <w:pPr>
        <w:rPr>
          <w:rFonts w:ascii="Cambria" w:hAnsi="Cambria"/>
        </w:rPr>
      </w:pPr>
    </w:p>
    <w:p w:rsidR="00F63C85" w:rsidRPr="00F67BD1" w:rsidRDefault="00F63C85" w:rsidP="00F63C85">
      <w:pPr>
        <w:rPr>
          <w:rFonts w:ascii="Cambria" w:hAnsi="Cambria"/>
        </w:rPr>
      </w:pPr>
      <w:r w:rsidRPr="00F67BD1">
        <w:rPr>
          <w:rFonts w:ascii="Cambria" w:hAnsi="Cambria"/>
        </w:rPr>
        <w:t>la charge politique est une occupation surinvestie par les hommes. De ce fait, les espaces politiques et notamment les partis ne sont pas toujours des lieux accueillants pour des femmes politiques. Aussi, faciliter la prise de parole des femmes dans les espaces politiques est fondamental pour la communauté dans son ensemble, qu’il s’agisse de collectivités locales ou d’espaces plus larges.</w:t>
      </w:r>
    </w:p>
    <w:p w:rsidR="00F63C85" w:rsidRPr="00F67BD1" w:rsidRDefault="00F63C85" w:rsidP="00F63C85">
      <w:pPr>
        <w:autoSpaceDE w:val="0"/>
        <w:autoSpaceDN w:val="0"/>
        <w:adjustRightInd w:val="0"/>
        <w:rPr>
          <w:rFonts w:ascii="Cambria" w:hAnsi="Cambria"/>
          <w:b/>
          <w:bCs/>
          <w:color w:val="000000"/>
          <w:sz w:val="21"/>
          <w:szCs w:val="21"/>
        </w:rPr>
      </w:pPr>
    </w:p>
    <w:p w:rsidR="00F63C85" w:rsidRPr="00F67BD1" w:rsidRDefault="00F63C85" w:rsidP="00196E59">
      <w:pPr>
        <w:pStyle w:val="Titre4"/>
        <w:rPr>
          <w:rFonts w:ascii="Cambria" w:hAnsi="Cambria"/>
          <w:b/>
        </w:rPr>
      </w:pPr>
      <w:r w:rsidRPr="00F67BD1">
        <w:rPr>
          <w:rFonts w:ascii="Cambria" w:hAnsi="Cambria"/>
          <w:b/>
        </w:rPr>
        <w:t>Un traitement médiatique différencié</w:t>
      </w:r>
    </w:p>
    <w:p w:rsidR="00F63C85" w:rsidRPr="00F67BD1" w:rsidRDefault="00F63C85" w:rsidP="00F63C85">
      <w:pPr>
        <w:rPr>
          <w:rFonts w:ascii="Cambria" w:hAnsi="Cambria"/>
        </w:rPr>
      </w:pPr>
    </w:p>
    <w:p w:rsidR="00F63C85" w:rsidRPr="00F67BD1" w:rsidRDefault="00F63C85" w:rsidP="00F63C85">
      <w:pPr>
        <w:rPr>
          <w:rFonts w:ascii="Cambria" w:hAnsi="Cambria"/>
        </w:rPr>
      </w:pPr>
      <w:r w:rsidRPr="00F67BD1">
        <w:rPr>
          <w:rFonts w:ascii="Cambria" w:hAnsi="Cambria"/>
        </w:rPr>
        <w:t>les femmes représentent 24 % des personnes que l’on voit, entend et dont il s’agit dans les médias, et 19 % des expert(e)s interrogé(e)s. La majorité du temps, lorsqu’une femme est interrogée c’est en qualité de témoin, ou sur des sujets perçus comme « féminins », tels que les sujets sociaux ou domestiques. Les médias réservent un traitement médiatique différencié aux femmes et aux hommes politiques. Les femmes, par exemple, sont plus questionnées sur la gestion de leurs affaires familiales, elles font l’objet de commentaires ou de moqueries sur leur façon de se vêtir ou de parler et sont nommées différemment (par exemple uniquement par leur prénom). Ces différences de traitement peuvent engendrer des inégalités dans la présentation de candidatures féminines ou masculines. Une médiatisation genrée des expertises alimente les stéréotypes sociaux de genre qui enferment les femmes dans les « parois de verre », à savoir une impossibilité d’évoluer dans des fonctions politiques - au titre du poste occupé - ou d’incarner médiatiquement des sujets - au titre d’une prise de parole - dits non féminins. La répartition budgétaire des portefeuilles ministériels ou des commissions au sein des partis politiques est représentative de ce déséquilibre médiatique en défaveur des femmes.</w:t>
      </w:r>
    </w:p>
    <w:p w:rsidR="00F63C85" w:rsidRPr="00F67BD1" w:rsidRDefault="00F63C85" w:rsidP="00F63C85">
      <w:pPr>
        <w:autoSpaceDE w:val="0"/>
        <w:autoSpaceDN w:val="0"/>
        <w:adjustRightInd w:val="0"/>
        <w:rPr>
          <w:rFonts w:ascii="Cambria" w:hAnsi="Cambria"/>
          <w:b/>
          <w:bCs/>
          <w:color w:val="000000"/>
          <w:sz w:val="21"/>
          <w:szCs w:val="21"/>
        </w:rPr>
      </w:pPr>
    </w:p>
    <w:p w:rsidR="00F63C85" w:rsidRPr="00F67BD1" w:rsidRDefault="00F63C85" w:rsidP="00196E59">
      <w:pPr>
        <w:pStyle w:val="Titre4"/>
        <w:rPr>
          <w:rFonts w:ascii="Cambria" w:hAnsi="Cambria"/>
          <w:b/>
        </w:rPr>
      </w:pPr>
      <w:r w:rsidRPr="00F67BD1">
        <w:rPr>
          <w:rFonts w:ascii="Cambria" w:hAnsi="Cambria"/>
          <w:b/>
        </w:rPr>
        <w:t>Le manque de temps disponible et l’articulation des temps de vie</w:t>
      </w:r>
    </w:p>
    <w:p w:rsidR="00F63C85" w:rsidRPr="00F67BD1" w:rsidRDefault="00F63C85" w:rsidP="00F63C85">
      <w:pPr>
        <w:rPr>
          <w:rFonts w:ascii="Cambria" w:hAnsi="Cambria"/>
        </w:rPr>
      </w:pPr>
    </w:p>
    <w:p w:rsidR="00F63C85" w:rsidRPr="00F67BD1" w:rsidRDefault="00196E59" w:rsidP="00F63C85">
      <w:pPr>
        <w:rPr>
          <w:rFonts w:ascii="Cambria" w:hAnsi="Cambria"/>
        </w:rPr>
      </w:pPr>
      <w:r w:rsidRPr="00F67BD1">
        <w:rPr>
          <w:rFonts w:ascii="Cambria" w:hAnsi="Cambria"/>
        </w:rPr>
        <w:t>D</w:t>
      </w:r>
      <w:r w:rsidR="00F63C85" w:rsidRPr="00F67BD1">
        <w:rPr>
          <w:rFonts w:ascii="Cambria" w:hAnsi="Cambria"/>
        </w:rPr>
        <w:t>ans tous les pays du monde, les femmes passent deux fois et demie plus de temps que les hommes à assurer les tâches domestiques et de soin</w:t>
      </w:r>
      <w:r w:rsidR="00F63C85" w:rsidRPr="00F67BD1">
        <w:rPr>
          <w:rFonts w:ascii="Cambria" w:hAnsi="Cambria"/>
          <w:sz w:val="14"/>
          <w:szCs w:val="14"/>
        </w:rPr>
        <w:t xml:space="preserve">11 </w:t>
      </w:r>
      <w:r w:rsidR="00F63C85" w:rsidRPr="00F67BD1">
        <w:rPr>
          <w:rFonts w:ascii="Cambria" w:hAnsi="Cambria"/>
        </w:rPr>
        <w:t xml:space="preserve">(ONU Femmes, 2015a). La majorité d’entre elles assument donc déjà une « double journée de travail » car elles cumulent une activité productive (formelle ou informelle) avec des activités reproductives. Le temps disponible des femmes pour s’investir dans des activités politiques et citoyennes est donc moins important. L’invisibilité du travail des femmes dans la sphère du privé ainsi qu’une absence de valorisation financière par les politiques publiques de ces tâches n’est pas favorable au développement de la confiance en soi dans </w:t>
      </w:r>
      <w:r w:rsidR="00F63C85" w:rsidRPr="00F67BD1">
        <w:rPr>
          <w:rFonts w:ascii="Cambria" w:hAnsi="Cambria"/>
        </w:rPr>
        <w:lastRenderedPageBreak/>
        <w:t>la capacité personnelle à s’engager dans la vie politique. Le secteur public, en plus de garantir des salaires plus attrayants, procure une certaine sécurité à ces femmes et leur permet de concilier plus facilement vie professionnelle et vie familiale</w:t>
      </w:r>
      <w:r w:rsidR="00F63C85" w:rsidRPr="00F67BD1">
        <w:rPr>
          <w:rFonts w:ascii="Cambria" w:hAnsi="Cambria"/>
          <w:sz w:val="14"/>
          <w:szCs w:val="14"/>
        </w:rPr>
        <w:t>13</w:t>
      </w:r>
      <w:r w:rsidR="00F63C85" w:rsidRPr="00F67BD1">
        <w:rPr>
          <w:rFonts w:ascii="Cambria" w:hAnsi="Cambria"/>
        </w:rPr>
        <w:t>.</w:t>
      </w:r>
    </w:p>
    <w:p w:rsidR="00F63C85" w:rsidRPr="00F67BD1" w:rsidRDefault="00F63C85" w:rsidP="00F63C85">
      <w:pPr>
        <w:autoSpaceDE w:val="0"/>
        <w:autoSpaceDN w:val="0"/>
        <w:adjustRightInd w:val="0"/>
        <w:rPr>
          <w:rFonts w:ascii="Cambria" w:hAnsi="Cambria"/>
          <w:b/>
          <w:bCs/>
          <w:color w:val="000000"/>
          <w:sz w:val="21"/>
          <w:szCs w:val="21"/>
        </w:rPr>
      </w:pPr>
    </w:p>
    <w:p w:rsidR="00F63C85" w:rsidRPr="00F67BD1" w:rsidRDefault="00F63C85" w:rsidP="00196E59">
      <w:pPr>
        <w:pStyle w:val="Titre4"/>
        <w:rPr>
          <w:rFonts w:ascii="Cambria" w:hAnsi="Cambria"/>
          <w:b/>
        </w:rPr>
      </w:pPr>
      <w:r w:rsidRPr="00F67BD1">
        <w:rPr>
          <w:rFonts w:ascii="Cambria" w:hAnsi="Cambria"/>
          <w:b/>
        </w:rPr>
        <w:t>Un manque de confiance en soi – l’autocensure</w:t>
      </w:r>
    </w:p>
    <w:p w:rsidR="00F63C85" w:rsidRPr="00F67BD1" w:rsidRDefault="00F63C85" w:rsidP="00F63C85">
      <w:pPr>
        <w:rPr>
          <w:rFonts w:ascii="Cambria" w:hAnsi="Cambria"/>
        </w:rPr>
      </w:pPr>
    </w:p>
    <w:p w:rsidR="00F63C85" w:rsidRPr="00F67BD1" w:rsidRDefault="00F63C85" w:rsidP="00F63C85">
      <w:pPr>
        <w:rPr>
          <w:rFonts w:ascii="Cambria" w:hAnsi="Cambria"/>
        </w:rPr>
      </w:pPr>
      <w:r w:rsidRPr="00F67BD1">
        <w:rPr>
          <w:rFonts w:ascii="Cambria" w:hAnsi="Cambria"/>
        </w:rPr>
        <w:t xml:space="preserve">Les stéréotypes et les inégalités de genre ont des répercussions directes sur la façon dont les femmes se perçoivent et sur leur sentiment de « légitimité » à occuper un espace public ou politique. Ainsi, la majorité d’entre elles se sentent moins à l’aise dans la prise de parole en public, car elles craignent d’être moins crédibles, moins écoutées et plus critiquées que les hommes : les femmes s’autocensurent. Ce manque de confiance </w:t>
      </w:r>
      <w:r w:rsidRPr="00F67BD1">
        <w:rPr>
          <w:rFonts w:ascii="Cambria" w:hAnsi="Cambria"/>
          <w:color w:val="7030A1"/>
        </w:rPr>
        <w:t xml:space="preserve">a </w:t>
      </w:r>
      <w:r w:rsidRPr="00F67BD1">
        <w:rPr>
          <w:rFonts w:ascii="Cambria" w:hAnsi="Cambria"/>
        </w:rPr>
        <w:t>un impact direct sur leur volonté de se présenter aux élections, participer et prendre la parole lors de réunions publiques et dans les espaces médiatiques. À l’autocensure nourrissant le sentiment d’illégitimité s’ajoute le syndrome de la démonstration qui piège les femmes dans un surinvestissement dans l’excellence et la démonstration constante de leurs compétences. L’autocensure et la nécessité d’être validées dans leurs compétences par les hommes réduisent la marge de manœuvre des femmes en termes d’actions et de prises de risques dans l’espace médiatisé du politique. Les enjeux identitaires sont subséquemment plus forts pour les femmes que pour les hommes eu égard au fait qu’appartenant socialement, culturellement et économiquement au groupe non dominant –et formant à ce titre une majorité moins visible, voire invisible - les femmes sont systématiquement jugées avec davantage de sévérité dès lors qu’elles apparaissent et agissent dans l’espace médiatisé du politique.</w:t>
      </w:r>
    </w:p>
    <w:p w:rsidR="00F63C85" w:rsidRPr="00F67BD1" w:rsidRDefault="00F63C85" w:rsidP="00F63C85">
      <w:pPr>
        <w:rPr>
          <w:rFonts w:ascii="Cambria" w:hAnsi="Cambria"/>
        </w:rPr>
      </w:pPr>
    </w:p>
    <w:p w:rsidR="00F63C85" w:rsidRPr="00F67BD1" w:rsidRDefault="00F63C85" w:rsidP="00196E59">
      <w:pPr>
        <w:pStyle w:val="Titre4"/>
        <w:rPr>
          <w:rFonts w:ascii="Cambria" w:hAnsi="Cambria"/>
          <w:b/>
        </w:rPr>
      </w:pPr>
      <w:r w:rsidRPr="00F67BD1">
        <w:rPr>
          <w:rFonts w:ascii="Cambria" w:hAnsi="Cambria"/>
          <w:b/>
        </w:rPr>
        <w:t>Recomm</w:t>
      </w:r>
      <w:r w:rsidR="00196E59" w:rsidRPr="00F67BD1">
        <w:rPr>
          <w:rFonts w:ascii="Cambria" w:hAnsi="Cambria"/>
          <w:b/>
        </w:rPr>
        <w:t>a</w:t>
      </w:r>
      <w:r w:rsidRPr="00F67BD1">
        <w:rPr>
          <w:rFonts w:ascii="Cambria" w:hAnsi="Cambria"/>
          <w:b/>
        </w:rPr>
        <w:t xml:space="preserve">ndations : </w:t>
      </w:r>
    </w:p>
    <w:p w:rsidR="00F63C85" w:rsidRPr="00F67BD1" w:rsidRDefault="00F63C85" w:rsidP="00F63C85">
      <w:pPr>
        <w:rPr>
          <w:rFonts w:ascii="Cambria" w:hAnsi="Cambria"/>
        </w:rPr>
      </w:pPr>
    </w:p>
    <w:p w:rsidR="00F63C85" w:rsidRPr="00F67BD1" w:rsidRDefault="00F63C85" w:rsidP="00F63C85">
      <w:pPr>
        <w:autoSpaceDE w:val="0"/>
        <w:autoSpaceDN w:val="0"/>
        <w:adjustRightInd w:val="0"/>
        <w:rPr>
          <w:rFonts w:ascii="Cambria" w:hAnsi="Cambria"/>
          <w:b/>
          <w:bCs/>
          <w:color w:val="000000"/>
          <w:sz w:val="21"/>
          <w:szCs w:val="21"/>
        </w:rPr>
      </w:pPr>
      <w:r w:rsidRPr="00F67BD1">
        <w:rPr>
          <w:rFonts w:ascii="Cambria" w:hAnsi="Cambria"/>
          <w:color w:val="000000"/>
          <w:sz w:val="21"/>
          <w:szCs w:val="21"/>
        </w:rPr>
        <w:t xml:space="preserve">Pour lutter efficacement contre les inégalités de genre, il est nécessaire de </w:t>
      </w:r>
      <w:r w:rsidRPr="00F67BD1">
        <w:rPr>
          <w:rFonts w:ascii="Cambria" w:hAnsi="Cambria"/>
          <w:b/>
          <w:bCs/>
          <w:color w:val="000000"/>
          <w:sz w:val="21"/>
          <w:szCs w:val="21"/>
        </w:rPr>
        <w:t>mobiliser 3 niveaux de changement :</w:t>
      </w:r>
    </w:p>
    <w:p w:rsidR="00F63C85" w:rsidRPr="00F67BD1" w:rsidRDefault="00B2563C" w:rsidP="007D36DB">
      <w:pPr>
        <w:pStyle w:val="Paragraphedeliste"/>
        <w:numPr>
          <w:ilvl w:val="0"/>
          <w:numId w:val="17"/>
        </w:numPr>
        <w:autoSpaceDE w:val="0"/>
        <w:autoSpaceDN w:val="0"/>
        <w:adjustRightInd w:val="0"/>
        <w:spacing w:before="120" w:after="0" w:line="240" w:lineRule="auto"/>
        <w:rPr>
          <w:rFonts w:ascii="Cambria" w:hAnsi="Cambria" w:cs="Times New Roman"/>
          <w:color w:val="000000"/>
          <w:sz w:val="21"/>
          <w:szCs w:val="21"/>
        </w:rPr>
      </w:pPr>
      <w:r w:rsidRPr="00F67BD1">
        <w:rPr>
          <w:rFonts w:ascii="Cambria" w:hAnsi="Cambria" w:cs="Times New Roman"/>
          <w:b/>
          <w:color w:val="000000"/>
          <w:sz w:val="21"/>
          <w:szCs w:val="21"/>
        </w:rPr>
        <w:t>Le</w:t>
      </w:r>
      <w:r w:rsidR="00F63C85" w:rsidRPr="00F67BD1">
        <w:rPr>
          <w:rFonts w:ascii="Cambria" w:hAnsi="Cambria" w:cs="Times New Roman"/>
          <w:b/>
          <w:color w:val="000000"/>
          <w:sz w:val="21"/>
          <w:szCs w:val="21"/>
        </w:rPr>
        <w:t xml:space="preserve"> niveau individuel,</w:t>
      </w:r>
      <w:r w:rsidR="00F63C85" w:rsidRPr="00F67BD1">
        <w:rPr>
          <w:rFonts w:ascii="Cambria" w:hAnsi="Cambria" w:cs="Times New Roman"/>
          <w:color w:val="000000"/>
          <w:sz w:val="21"/>
          <w:szCs w:val="21"/>
        </w:rPr>
        <w:t xml:space="preserve"> qui concerne chaque </w:t>
      </w:r>
      <w:proofErr w:type="spellStart"/>
      <w:proofErr w:type="gramStart"/>
      <w:r w:rsidR="00F63C85" w:rsidRPr="00F67BD1">
        <w:rPr>
          <w:rFonts w:ascii="Cambria" w:hAnsi="Cambria" w:cs="Times New Roman"/>
          <w:color w:val="000000"/>
          <w:sz w:val="21"/>
          <w:szCs w:val="21"/>
        </w:rPr>
        <w:t>élu.e</w:t>
      </w:r>
      <w:proofErr w:type="spellEnd"/>
      <w:proofErr w:type="gramEnd"/>
      <w:r w:rsidR="00F63C85" w:rsidRPr="00F67BD1">
        <w:rPr>
          <w:rFonts w:ascii="Cambria" w:hAnsi="Cambria" w:cs="Times New Roman"/>
          <w:color w:val="000000"/>
          <w:sz w:val="21"/>
          <w:szCs w:val="21"/>
        </w:rPr>
        <w:t xml:space="preserve"> femme ou homme dans son estime de soi, ses capacités et qui interroge aussi les enjeux relatifs à la répartition des tâches familiales ;</w:t>
      </w:r>
    </w:p>
    <w:p w:rsidR="00F63C85" w:rsidRPr="00F67BD1" w:rsidRDefault="00B2563C" w:rsidP="007D36DB">
      <w:pPr>
        <w:pStyle w:val="Paragraphedeliste"/>
        <w:numPr>
          <w:ilvl w:val="0"/>
          <w:numId w:val="17"/>
        </w:numPr>
        <w:autoSpaceDE w:val="0"/>
        <w:autoSpaceDN w:val="0"/>
        <w:adjustRightInd w:val="0"/>
        <w:spacing w:before="120" w:after="0" w:line="240" w:lineRule="auto"/>
        <w:rPr>
          <w:rFonts w:ascii="Cambria" w:hAnsi="Cambria" w:cs="Times New Roman"/>
          <w:color w:val="000000"/>
          <w:sz w:val="21"/>
          <w:szCs w:val="21"/>
        </w:rPr>
      </w:pPr>
      <w:r w:rsidRPr="00F67BD1">
        <w:rPr>
          <w:rFonts w:ascii="Cambria" w:hAnsi="Cambria" w:cs="Times New Roman"/>
          <w:b/>
          <w:color w:val="000000"/>
          <w:sz w:val="21"/>
          <w:szCs w:val="21"/>
        </w:rPr>
        <w:t>Le</w:t>
      </w:r>
      <w:r w:rsidR="00F63C85" w:rsidRPr="00F67BD1">
        <w:rPr>
          <w:rFonts w:ascii="Cambria" w:hAnsi="Cambria" w:cs="Times New Roman"/>
          <w:b/>
          <w:color w:val="000000"/>
          <w:sz w:val="21"/>
          <w:szCs w:val="21"/>
        </w:rPr>
        <w:t xml:space="preserve"> niveau organisationnel,</w:t>
      </w:r>
      <w:r w:rsidR="00F63C85" w:rsidRPr="00F67BD1">
        <w:rPr>
          <w:rFonts w:ascii="Cambria" w:hAnsi="Cambria" w:cs="Times New Roman"/>
          <w:color w:val="000000"/>
          <w:sz w:val="21"/>
          <w:szCs w:val="21"/>
        </w:rPr>
        <w:t xml:space="preserve"> qui interroge les conditions de travail et ici les conditions qui rendent possible une réelle participation des femmes aux espaces de décision (horaires de réunion, ambiance de travail non sexiste, mesures favorisant l’articulation des temps de vie, gestion des ressources humaines optimisée) ;</w:t>
      </w:r>
    </w:p>
    <w:p w:rsidR="00F63C85" w:rsidRPr="00F67BD1" w:rsidRDefault="00B2563C" w:rsidP="007D36DB">
      <w:pPr>
        <w:pStyle w:val="Paragraphedeliste"/>
        <w:numPr>
          <w:ilvl w:val="0"/>
          <w:numId w:val="17"/>
        </w:numPr>
        <w:autoSpaceDE w:val="0"/>
        <w:autoSpaceDN w:val="0"/>
        <w:adjustRightInd w:val="0"/>
        <w:spacing w:before="120" w:after="0" w:line="240" w:lineRule="auto"/>
        <w:rPr>
          <w:rFonts w:ascii="Cambria" w:hAnsi="Cambria" w:cs="Times New Roman"/>
          <w:color w:val="000000"/>
          <w:sz w:val="21"/>
          <w:szCs w:val="21"/>
        </w:rPr>
      </w:pPr>
      <w:r w:rsidRPr="00F67BD1">
        <w:rPr>
          <w:rFonts w:ascii="Cambria" w:hAnsi="Cambria" w:cs="Times New Roman"/>
          <w:b/>
          <w:color w:val="000000"/>
          <w:sz w:val="21"/>
          <w:szCs w:val="21"/>
        </w:rPr>
        <w:t>Le</w:t>
      </w:r>
      <w:r w:rsidR="00F63C85" w:rsidRPr="00F67BD1">
        <w:rPr>
          <w:rFonts w:ascii="Cambria" w:hAnsi="Cambria" w:cs="Times New Roman"/>
          <w:b/>
          <w:color w:val="000000"/>
          <w:sz w:val="21"/>
          <w:szCs w:val="21"/>
        </w:rPr>
        <w:t xml:space="preserve"> niveau sociétal,</w:t>
      </w:r>
      <w:r w:rsidR="00F63C85" w:rsidRPr="00F67BD1">
        <w:rPr>
          <w:rFonts w:ascii="Cambria" w:hAnsi="Cambria" w:cs="Times New Roman"/>
          <w:color w:val="000000"/>
          <w:sz w:val="21"/>
          <w:szCs w:val="21"/>
        </w:rPr>
        <w:t xml:space="preserve"> qui inclut notamment les médias et les politiques publiques, dont l’un des rôles est de questionner les normes sociales pour lutter contre les inégalités.</w:t>
      </w:r>
    </w:p>
    <w:p w:rsidR="00F63C85" w:rsidRPr="00F67BD1" w:rsidRDefault="00F63C85" w:rsidP="00F63C85">
      <w:pPr>
        <w:rPr>
          <w:rFonts w:ascii="Cambria" w:hAnsi="Cambria"/>
        </w:rPr>
      </w:pPr>
    </w:p>
    <w:p w:rsidR="00F63C85" w:rsidRPr="00F67BD1" w:rsidRDefault="00F63C85" w:rsidP="00F63C85">
      <w:pPr>
        <w:rPr>
          <w:rFonts w:ascii="Cambria" w:hAnsi="Cambria"/>
        </w:rPr>
      </w:pPr>
      <w:r w:rsidRPr="00F67BD1">
        <w:rPr>
          <w:rFonts w:ascii="Cambria" w:hAnsi="Cambria"/>
        </w:rPr>
        <w:t>Sources : Orientations pour une meilleure participation des femmes au sein des conseils des collectivités territoriales du Maroc, OCDE</w:t>
      </w:r>
    </w:p>
    <w:p w:rsidR="00F63C85" w:rsidRPr="00F67BD1" w:rsidRDefault="00F63C85" w:rsidP="00F63C85">
      <w:pPr>
        <w:rPr>
          <w:rFonts w:ascii="Cambria" w:hAnsi="Cambria"/>
        </w:rPr>
      </w:pPr>
    </w:p>
    <w:p w:rsidR="00F63C85" w:rsidRPr="00F67BD1" w:rsidRDefault="002427E8" w:rsidP="00F63C85">
      <w:pPr>
        <w:rPr>
          <w:rFonts w:ascii="Cambria" w:hAnsi="Cambria"/>
          <w:sz w:val="22"/>
        </w:rPr>
      </w:pPr>
      <w:hyperlink r:id="rId8" w:history="1">
        <w:r w:rsidR="00F63C85" w:rsidRPr="00F67BD1">
          <w:rPr>
            <w:rStyle w:val="Lienhypertexte"/>
            <w:rFonts w:ascii="Cambria" w:hAnsi="Cambria"/>
            <w:sz w:val="22"/>
          </w:rPr>
          <w:t>https://www.oecd.org/mena/governance/orientations-pour-une-meilleure-participation-des-femmes.pdf</w:t>
        </w:r>
      </w:hyperlink>
      <w:r w:rsidR="00F63C85" w:rsidRPr="00F67BD1">
        <w:rPr>
          <w:rFonts w:ascii="Cambria" w:hAnsi="Cambria"/>
          <w:sz w:val="22"/>
        </w:rPr>
        <w:t xml:space="preserve"> </w:t>
      </w:r>
    </w:p>
    <w:p w:rsidR="00F63C85" w:rsidRPr="00F67BD1" w:rsidRDefault="00F63C85" w:rsidP="00F63C85">
      <w:pPr>
        <w:rPr>
          <w:rFonts w:ascii="Cambria" w:hAnsi="Cambria"/>
        </w:rPr>
      </w:pPr>
    </w:p>
    <w:p w:rsidR="00F63C85" w:rsidRPr="00F67BD1" w:rsidRDefault="00F63C85" w:rsidP="00F63C85">
      <w:pPr>
        <w:rPr>
          <w:rFonts w:ascii="Cambria" w:hAnsi="Cambria"/>
        </w:rPr>
      </w:pPr>
      <w:r w:rsidRPr="00F67BD1">
        <w:rPr>
          <w:rFonts w:ascii="Cambria" w:hAnsi="Cambria"/>
        </w:rPr>
        <w:t>Enjeux de genre et discriminations spécifiques à la participation des femmes orientations pour une meilleure participation des femmes au sein des conseils des collectivités territoriales du Maroc, OECD, 2017</w:t>
      </w:r>
    </w:p>
    <w:p w:rsidR="00F63C85" w:rsidRPr="00F67BD1" w:rsidRDefault="00F63C85" w:rsidP="00F63C85">
      <w:pPr>
        <w:spacing w:after="60"/>
        <w:rPr>
          <w:rFonts w:ascii="Cambria" w:hAnsi="Cambria"/>
        </w:rPr>
      </w:pPr>
    </w:p>
    <w:p w:rsidR="00F63C85" w:rsidRPr="00F67BD1" w:rsidRDefault="00F63C85" w:rsidP="00196E59">
      <w:pPr>
        <w:pStyle w:val="Titre4"/>
        <w:rPr>
          <w:rFonts w:ascii="Cambria" w:hAnsi="Cambria"/>
          <w:b/>
        </w:rPr>
      </w:pPr>
      <w:r w:rsidRPr="00F67BD1">
        <w:rPr>
          <w:rFonts w:ascii="Cambria" w:hAnsi="Cambria"/>
          <w:b/>
        </w:rPr>
        <w:t xml:space="preserve">Persistance des symptômes du « plafond de verre » </w:t>
      </w:r>
    </w:p>
    <w:p w:rsidR="00F63C85" w:rsidRPr="00F67BD1" w:rsidRDefault="00F63C85" w:rsidP="00F63C85">
      <w:pPr>
        <w:rPr>
          <w:rFonts w:ascii="Cambria" w:hAnsi="Cambria"/>
        </w:rPr>
      </w:pPr>
      <w:r w:rsidRPr="00F67BD1">
        <w:rPr>
          <w:rFonts w:ascii="Cambria" w:hAnsi="Cambria"/>
        </w:rPr>
        <w:t>La métaphore de « plafond de verre » veut dire l’ensemble des obstacles visibles et invisibles qui sont susceptibles d’empêcher les femmes fonctionnaires d’accéder à des positions de pouvoir et à des postes de responsabilité. La notion de « plafond de verre » renvoie au fait que les femmes peuvent progresser dans la hiérarchie de l’entreprise mais seulement jusqu’</w:t>
      </w:r>
      <w:proofErr w:type="spellStart"/>
      <w:r w:rsidRPr="00F67BD1">
        <w:rPr>
          <w:rFonts w:ascii="Cambria" w:hAnsi="Cambria"/>
        </w:rPr>
        <w:t>a</w:t>
      </w:r>
      <w:proofErr w:type="spellEnd"/>
      <w:r w:rsidRPr="00F67BD1">
        <w:rPr>
          <w:rFonts w:ascii="Cambria" w:hAnsi="Cambria"/>
        </w:rPr>
        <w:t>̀ un certain niveau donn</w:t>
      </w:r>
      <w:r w:rsidRPr="00F67BD1">
        <w:rPr>
          <w:rFonts w:ascii="Cambria" w:hAnsi="Cambria" w:cs="Maiandra GD"/>
        </w:rPr>
        <w:t>é</w:t>
      </w:r>
      <w:r w:rsidRPr="00F67BD1">
        <w:rPr>
          <w:rFonts w:ascii="Cambria" w:hAnsi="Cambria"/>
        </w:rPr>
        <w:t xml:space="preserve"> et par cons</w:t>
      </w:r>
      <w:r w:rsidRPr="00F67BD1">
        <w:rPr>
          <w:rFonts w:ascii="Cambria" w:hAnsi="Cambria" w:cs="Maiandra GD"/>
        </w:rPr>
        <w:t>é</w:t>
      </w:r>
      <w:r w:rsidRPr="00F67BD1">
        <w:rPr>
          <w:rFonts w:ascii="Cambria" w:hAnsi="Cambria"/>
        </w:rPr>
        <w:t xml:space="preserve">quent elles sont en grande partie absentes du sommet de la hiérarchie. Ainsi, cette analyse du « plafond de verre » est censée apprécier les symptômes de ces obstacles qui empêchent les femmes </w:t>
      </w:r>
      <w:r w:rsidRPr="00F67BD1">
        <w:rPr>
          <w:rFonts w:ascii="Cambria" w:hAnsi="Cambria"/>
        </w:rPr>
        <w:lastRenderedPageBreak/>
        <w:t>d’accéder aux postes de responsabilité, sachant que leurs compétences ne peuvent être mises en cause et leurs aptitudes managériales sont en principe indiscutables</w:t>
      </w:r>
      <w:r w:rsidRPr="00F67BD1">
        <w:rPr>
          <w:rStyle w:val="Appelnotedebasdep"/>
          <w:rFonts w:ascii="Cambria" w:hAnsi="Cambria"/>
        </w:rPr>
        <w:footnoteReference w:id="1"/>
      </w:r>
      <w:r w:rsidRPr="00F67BD1">
        <w:rPr>
          <w:rFonts w:ascii="Cambria" w:hAnsi="Cambria"/>
        </w:rPr>
        <w:t xml:space="preserve">. </w:t>
      </w:r>
    </w:p>
    <w:p w:rsidR="00F63C85" w:rsidRPr="00F67BD1" w:rsidRDefault="00F63C85" w:rsidP="00F63C85">
      <w:pPr>
        <w:rPr>
          <w:rFonts w:ascii="Cambria" w:hAnsi="Cambria"/>
        </w:rPr>
      </w:pPr>
      <w:r w:rsidRPr="00F67BD1">
        <w:rPr>
          <w:rFonts w:ascii="Cambria" w:hAnsi="Cambria"/>
        </w:rPr>
        <w:t xml:space="preserve">Au demeurant que, les femmes occupant des postes de responsabilité se sentent « différentes » ou non, ce serait plutôt l’attitude des hommes qui contribuerait à leur faire ressentir plus ou moins cette différence. </w:t>
      </w:r>
    </w:p>
    <w:p w:rsidR="00F63C85" w:rsidRPr="00F67BD1" w:rsidRDefault="00F63C85" w:rsidP="00F63C85">
      <w:pPr>
        <w:rPr>
          <w:rFonts w:ascii="Cambria" w:hAnsi="Cambria"/>
        </w:rPr>
      </w:pPr>
    </w:p>
    <w:p w:rsidR="00F63C85" w:rsidRPr="00F67BD1" w:rsidRDefault="00F63C85" w:rsidP="00196E59">
      <w:pPr>
        <w:pStyle w:val="Titre4"/>
        <w:rPr>
          <w:rFonts w:ascii="Cambria" w:hAnsi="Cambria"/>
          <w:b/>
        </w:rPr>
      </w:pPr>
      <w:r w:rsidRPr="00F67BD1">
        <w:rPr>
          <w:rFonts w:ascii="Cambria" w:hAnsi="Cambria"/>
          <w:b/>
        </w:rPr>
        <w:t xml:space="preserve">Un climat socio-administratif pourvu de stéréotypes-genres </w:t>
      </w:r>
    </w:p>
    <w:p w:rsidR="00F63C85" w:rsidRPr="00F67BD1" w:rsidRDefault="00F63C85" w:rsidP="00196E59">
      <w:pPr>
        <w:pStyle w:val="Titre4"/>
        <w:rPr>
          <w:rFonts w:ascii="Cambria" w:hAnsi="Cambria"/>
        </w:rPr>
      </w:pPr>
      <w:r w:rsidRPr="00F67BD1">
        <w:rPr>
          <w:rFonts w:ascii="Cambria" w:hAnsi="Cambria"/>
          <w:b/>
        </w:rPr>
        <w:t>Une représentation socio-culturelle encore prégnante sur l’esprit de différenciation entre homme/</w:t>
      </w:r>
      <w:r w:rsidRPr="00F67BD1">
        <w:rPr>
          <w:rFonts w:ascii="Cambria" w:hAnsi="Cambria"/>
        </w:rPr>
        <w:t xml:space="preserve">femme </w:t>
      </w:r>
    </w:p>
    <w:p w:rsidR="00F63C85" w:rsidRPr="00F67BD1" w:rsidRDefault="00F63C85" w:rsidP="00F63C85">
      <w:pPr>
        <w:rPr>
          <w:rFonts w:ascii="Cambria" w:hAnsi="Cambria"/>
          <w:b/>
          <w:i/>
        </w:rPr>
      </w:pPr>
    </w:p>
    <w:p w:rsidR="00F63C85" w:rsidRPr="00F67BD1" w:rsidRDefault="00F63C85" w:rsidP="00F63C85">
      <w:pPr>
        <w:rPr>
          <w:rFonts w:ascii="Cambria" w:hAnsi="Cambria"/>
        </w:rPr>
      </w:pPr>
      <w:r w:rsidRPr="00F67BD1">
        <w:rPr>
          <w:rFonts w:ascii="Cambria" w:hAnsi="Cambria"/>
        </w:rPr>
        <w:t xml:space="preserve">La question de « la différence » entre les hommes et les femmes fait l’objet de propos contrastés selon les personnes enquêtées. Certains, (notamment les hommes) reconnaissent cette distinction en affirmant que « chaque sexe a ses propres spécificités naturelles, et[qu’] il est très difficile de ne pas percevoir les femmes à travers le prisme de ces spécificités ». Une autre femme affirme « le regard des hommes sur les femmes n’est jamais neutre... ils vous jaugent. Il faut une grande affirmation de soi ». Par ailleurs, d’autres (aussi parmi les hommes), s’inscrivent en faux par rapport à ces idées préconçues, en défendant que « la femme avec ses spécificités féminines a pu émerger avec succès dans plusieurs secteurs qui étaient anormalement et traditionnellement réservés au sexe masculin ». Mais, en nuançant ces assertions certaines femmes défendent l’idée selon laquelle « il est bien de se mettre sur le même pied d’égalité qu’un homme dans le domaine professionnel tout en restant féminine ». </w:t>
      </w:r>
    </w:p>
    <w:p w:rsidR="00F63C85" w:rsidRPr="00F67BD1" w:rsidRDefault="00F63C85" w:rsidP="00F63C85">
      <w:pPr>
        <w:rPr>
          <w:rFonts w:ascii="Cambria" w:hAnsi="Cambria"/>
        </w:rPr>
      </w:pPr>
      <w:r w:rsidRPr="00F67BD1">
        <w:rPr>
          <w:rFonts w:ascii="Cambria" w:hAnsi="Cambria"/>
        </w:rPr>
        <w:t xml:space="preserve">Dans le même ordre d’idées certaines interviewées ont posé explicitement, la question de la légitimité des femmes en position de pouvoir dans l’esprit ou dans le « surmoi » de certains hommes, en affirmant à haute voix et inconsciemment « ce n’est qu’une femme » ! </w:t>
      </w:r>
    </w:p>
    <w:p w:rsidR="00F63C85" w:rsidRPr="00F67BD1" w:rsidRDefault="00F63C85" w:rsidP="00F63C85">
      <w:pPr>
        <w:rPr>
          <w:rFonts w:ascii="Cambria" w:hAnsi="Cambria"/>
          <w:b/>
        </w:rPr>
      </w:pPr>
    </w:p>
    <w:p w:rsidR="00F63C85" w:rsidRPr="00F67BD1" w:rsidRDefault="00F63C85" w:rsidP="00196E59">
      <w:pPr>
        <w:pStyle w:val="Titre4"/>
        <w:rPr>
          <w:rFonts w:ascii="Cambria" w:hAnsi="Cambria"/>
          <w:b/>
        </w:rPr>
      </w:pPr>
      <w:r w:rsidRPr="00F67BD1">
        <w:rPr>
          <w:rFonts w:ascii="Cambria" w:hAnsi="Cambria"/>
          <w:b/>
        </w:rPr>
        <w:t xml:space="preserve">Prééminence de la masculinisation des postes de responsabilité </w:t>
      </w:r>
    </w:p>
    <w:p w:rsidR="00F63C85" w:rsidRPr="00F67BD1" w:rsidRDefault="00F63C85" w:rsidP="00F63C85">
      <w:pPr>
        <w:rPr>
          <w:rFonts w:ascii="Cambria" w:hAnsi="Cambria"/>
          <w:b/>
        </w:rPr>
      </w:pPr>
    </w:p>
    <w:p w:rsidR="00F63C85" w:rsidRPr="00F67BD1" w:rsidRDefault="00F63C85" w:rsidP="00F63C85">
      <w:pPr>
        <w:rPr>
          <w:rFonts w:ascii="Cambria" w:hAnsi="Cambria"/>
        </w:rPr>
      </w:pPr>
      <w:r w:rsidRPr="00F67BD1">
        <w:rPr>
          <w:rFonts w:ascii="Cambria" w:hAnsi="Cambria"/>
        </w:rPr>
        <w:t>S’il est admis, sur le plan du principe, que la fonction publique se veut un espace de reconnaissance méritocratique où des femmes de mieux en mieux form</w:t>
      </w:r>
      <w:r w:rsidRPr="00F67BD1">
        <w:rPr>
          <w:rFonts w:ascii="Cambria" w:hAnsi="Cambria" w:cs="Maiandra GD"/>
        </w:rPr>
        <w:t>é</w:t>
      </w:r>
      <w:r w:rsidRPr="00F67BD1">
        <w:rPr>
          <w:rFonts w:ascii="Cambria" w:hAnsi="Cambria"/>
        </w:rPr>
        <w:t>es acc</w:t>
      </w:r>
      <w:r w:rsidRPr="00F67BD1">
        <w:rPr>
          <w:rFonts w:ascii="Cambria" w:hAnsi="Cambria" w:cs="Maiandra GD"/>
        </w:rPr>
        <w:t>è</w:t>
      </w:r>
      <w:r w:rsidRPr="00F67BD1">
        <w:rPr>
          <w:rFonts w:ascii="Cambria" w:hAnsi="Cambria"/>
        </w:rPr>
        <w:t>dent en nombre croissant à des m</w:t>
      </w:r>
      <w:r w:rsidRPr="00F67BD1">
        <w:rPr>
          <w:rFonts w:ascii="Cambria" w:hAnsi="Cambria" w:cs="Maiandra GD"/>
        </w:rPr>
        <w:t>é</w:t>
      </w:r>
      <w:r w:rsidRPr="00F67BD1">
        <w:rPr>
          <w:rFonts w:ascii="Cambria" w:hAnsi="Cambria"/>
        </w:rPr>
        <w:t>tiers qualifi</w:t>
      </w:r>
      <w:r w:rsidRPr="00F67BD1">
        <w:rPr>
          <w:rFonts w:ascii="Cambria" w:hAnsi="Cambria" w:cs="Maiandra GD"/>
        </w:rPr>
        <w:t>é</w:t>
      </w:r>
      <w:r w:rsidRPr="00F67BD1">
        <w:rPr>
          <w:rFonts w:ascii="Cambria" w:hAnsi="Cambria"/>
        </w:rPr>
        <w:t>s, il n</w:t>
      </w:r>
      <w:r w:rsidRPr="00F67BD1">
        <w:rPr>
          <w:rFonts w:ascii="Cambria" w:hAnsi="Cambria" w:cs="Maiandra GD"/>
        </w:rPr>
        <w:t>’</w:t>
      </w:r>
      <w:r w:rsidRPr="00F67BD1">
        <w:rPr>
          <w:rFonts w:ascii="Cambria" w:hAnsi="Cambria"/>
        </w:rPr>
        <w:t>en demeure pas moins que c</w:t>
      </w:r>
      <w:r w:rsidRPr="00F67BD1">
        <w:rPr>
          <w:rFonts w:ascii="Cambria" w:hAnsi="Cambria" w:cs="Maiandra GD"/>
        </w:rPr>
        <w:t>’</w:t>
      </w:r>
      <w:r w:rsidRPr="00F67BD1">
        <w:rPr>
          <w:rFonts w:ascii="Cambria" w:hAnsi="Cambria"/>
        </w:rPr>
        <w:t>est dans cet espace o</w:t>
      </w:r>
      <w:r w:rsidRPr="00F67BD1">
        <w:rPr>
          <w:rFonts w:ascii="Cambria" w:hAnsi="Cambria" w:cs="Maiandra GD"/>
        </w:rPr>
        <w:t>ù</w:t>
      </w:r>
      <w:r w:rsidRPr="00F67BD1">
        <w:rPr>
          <w:rFonts w:ascii="Cambria" w:hAnsi="Cambria"/>
        </w:rPr>
        <w:t xml:space="preserve"> se structurent les relations de pouvoir et les processus informels, souvent inégalitaires, qui déterminent l’accès aux postes de responsabilité. </w:t>
      </w:r>
    </w:p>
    <w:p w:rsidR="00F63C85" w:rsidRPr="00F67BD1" w:rsidRDefault="00F63C85" w:rsidP="00F63C85">
      <w:pPr>
        <w:rPr>
          <w:rFonts w:ascii="Cambria" w:hAnsi="Cambria"/>
        </w:rPr>
      </w:pPr>
      <w:r w:rsidRPr="00F67BD1">
        <w:rPr>
          <w:rFonts w:ascii="Cambria" w:hAnsi="Cambria"/>
        </w:rPr>
        <w:t xml:space="preserve">Pour certaines, elles sont bien convaincus </w:t>
      </w:r>
      <w:proofErr w:type="gramStart"/>
      <w:r w:rsidR="00B2563C" w:rsidRPr="00F67BD1">
        <w:rPr>
          <w:rFonts w:ascii="Cambria" w:hAnsi="Cambria"/>
        </w:rPr>
        <w:t>qu’</w:t>
      </w:r>
      <w:r w:rsidR="00B2563C">
        <w:rPr>
          <w:rFonts w:ascii="Cambria" w:hAnsi="Cambria"/>
        </w:rPr>
        <w:t xml:space="preserve"> «</w:t>
      </w:r>
      <w:proofErr w:type="gramEnd"/>
      <w:r w:rsidRPr="00F67BD1">
        <w:rPr>
          <w:rFonts w:ascii="Cambria" w:hAnsi="Cambria"/>
        </w:rPr>
        <w:t xml:space="preserve"> il persiste encore plusieurs critères impersonnels et masculinisés qui conditionnent encore les décisions de recrutement, de promotion ou de nomination : l’âge, l’ancienneté et le mérite. Ces critères n’ont pas la même portée pour les hommes et pour les femmes et peuvent se révéler de </w:t>
      </w:r>
      <w:r w:rsidR="00196E59" w:rsidRPr="00F67BD1">
        <w:rPr>
          <w:rFonts w:ascii="Cambria" w:hAnsi="Cambria"/>
        </w:rPr>
        <w:t>fait discriminatoire</w:t>
      </w:r>
      <w:r w:rsidRPr="00F67BD1">
        <w:rPr>
          <w:rFonts w:ascii="Cambria" w:hAnsi="Cambria"/>
        </w:rPr>
        <w:t xml:space="preserve"> à l’égard de celles-ci ». D’après ces assertions, il paraît que le contexte socio-administratif est toujours pourvu de plusieurs stéréotypes, selon lesquels « certaines qualités sont intrinsèques aux hommes : endurance, pugnacité, compétitivité, leadership « héroïque », ..., et qui sont nécessaires pour tenir des postes à responsabilité, qualités dont les femmes seraient dépourvues ». </w:t>
      </w:r>
    </w:p>
    <w:p w:rsidR="00F63C85" w:rsidRPr="00F67BD1" w:rsidRDefault="00F63C85" w:rsidP="00F63C85">
      <w:pPr>
        <w:rPr>
          <w:rFonts w:ascii="Cambria" w:hAnsi="Cambria"/>
        </w:rPr>
      </w:pPr>
      <w:r w:rsidRPr="00F67BD1">
        <w:rPr>
          <w:rFonts w:ascii="Cambria" w:hAnsi="Cambria"/>
        </w:rPr>
        <w:t>Certes, une minorité de femmes interrogées se sont alignées sur les exigences d’un modèle de carrière au masculin. Elles ont ainsi longtemps constitué des exceptions qui confirment la règle au sein de la fonction publique et qui ont conforté, par leur modèle de carrière très contraignant, la rareté des femmes au sommet de la fonction publique. Ce chemin de carrière peut donc être adopté par certaines femmes mais de manière très minoritaire. À l</w:t>
      </w:r>
      <w:r w:rsidRPr="00F67BD1">
        <w:rPr>
          <w:rFonts w:ascii="Cambria" w:hAnsi="Cambria" w:cs="Maiandra GD"/>
        </w:rPr>
        <w:t>’</w:t>
      </w:r>
      <w:r w:rsidRPr="00F67BD1">
        <w:rPr>
          <w:rFonts w:ascii="Cambria" w:hAnsi="Cambria"/>
        </w:rPr>
        <w:t xml:space="preserve">inverse, elles peuvent se retrouver dans les configurations suivantes dont elles sauront se jouer pour en esquiver les pièges du point de vue de la construction d’un parcours ascensionnel. </w:t>
      </w:r>
    </w:p>
    <w:p w:rsidR="00F63C85" w:rsidRPr="00F67BD1" w:rsidRDefault="00F63C85" w:rsidP="00F63C85">
      <w:pPr>
        <w:rPr>
          <w:rFonts w:ascii="Cambria" w:hAnsi="Cambria"/>
        </w:rPr>
      </w:pPr>
      <w:r w:rsidRPr="00F67BD1">
        <w:rPr>
          <w:rFonts w:ascii="Cambria" w:hAnsi="Cambria"/>
        </w:rPr>
        <w:t xml:space="preserve">Devant ces attitudes stéréotypées, toutes les personnes enquêtées, sans exception, réclament que le recrutement et la promotion des femmes et des hommes se fasse sur un pied d’égalité, sur la base de </w:t>
      </w:r>
      <w:r w:rsidRPr="00F67BD1">
        <w:rPr>
          <w:rFonts w:ascii="Cambria" w:hAnsi="Cambria"/>
        </w:rPr>
        <w:lastRenderedPageBreak/>
        <w:t xml:space="preserve">critères de compétences requises (savoir, savoir-faire et savoir-être) dûment adaptés aux spécificités du poste ou de l’emploi et exempte de tout jugement sur la situation personnelle. </w:t>
      </w:r>
    </w:p>
    <w:p w:rsidR="00F63C85" w:rsidRPr="00F67BD1" w:rsidRDefault="00F63C85" w:rsidP="00F63C85">
      <w:pPr>
        <w:rPr>
          <w:rFonts w:ascii="Cambria" w:hAnsi="Cambria"/>
        </w:rPr>
      </w:pPr>
      <w:r w:rsidRPr="00F67BD1">
        <w:rPr>
          <w:rFonts w:ascii="Cambria" w:hAnsi="Cambria"/>
        </w:rPr>
        <w:t xml:space="preserve">En somme, le climat socio-culturel (stéréotype, discrimination, absence d‘engouement pour l’exercice de l’autorité hiérarchique…) qui règne au sein de l’Administration Publique participe également, voire grandement, à la valorisation d’un modèle de référence d’un fonctionnaire au poste de responsabilité masculin dans lequel les femmes ne se reconnaissent pas et qui ne les incite donc pas à se projeter dans ces postes. </w:t>
      </w:r>
    </w:p>
    <w:p w:rsidR="00F63C85" w:rsidRPr="00F67BD1" w:rsidRDefault="00F63C85" w:rsidP="00F63C85">
      <w:pPr>
        <w:rPr>
          <w:rFonts w:ascii="Cambria" w:hAnsi="Cambria"/>
        </w:rPr>
      </w:pPr>
      <w:r w:rsidRPr="00F67BD1">
        <w:rPr>
          <w:rFonts w:ascii="Cambria" w:hAnsi="Cambria"/>
        </w:rPr>
        <w:t xml:space="preserve">Par ailleurs, les impératifs de la fonction (forte disponibilité, mobilité, sollicitations...) et les sacrifices requis peuvent constituer autant d’obstacles pour les femmes, également très investies dans la sphère familiale. </w:t>
      </w:r>
    </w:p>
    <w:p w:rsidR="00F63C85" w:rsidRPr="00F67BD1" w:rsidRDefault="00F63C85" w:rsidP="00F63C85">
      <w:pPr>
        <w:rPr>
          <w:rFonts w:ascii="Cambria" w:hAnsi="Cambria"/>
        </w:rPr>
      </w:pPr>
      <w:r w:rsidRPr="00F67BD1">
        <w:rPr>
          <w:rFonts w:ascii="Cambria" w:hAnsi="Cambria"/>
        </w:rPr>
        <w:t>A cet effet, l’enjeu est de revisiter cette logique patriarcale qui favorise la nomination des hommes en poste de responsabilité » et de renouveler les pratiques managériales qui s’y réfèrent afin d’accorder une égale opportunité d’accès des femmes et des hommes aux postes de responsabilité. Par là m</w:t>
      </w:r>
      <w:r w:rsidRPr="00F67BD1">
        <w:rPr>
          <w:rFonts w:ascii="Cambria" w:hAnsi="Cambria" w:cs="Maiandra GD"/>
        </w:rPr>
        <w:t>ê</w:t>
      </w:r>
      <w:r w:rsidRPr="00F67BD1">
        <w:rPr>
          <w:rFonts w:ascii="Cambria" w:hAnsi="Cambria"/>
        </w:rPr>
        <w:t>me, c</w:t>
      </w:r>
      <w:r w:rsidRPr="00F67BD1">
        <w:rPr>
          <w:rFonts w:ascii="Cambria" w:hAnsi="Cambria" w:cs="Maiandra GD"/>
        </w:rPr>
        <w:t>’</w:t>
      </w:r>
      <w:r w:rsidRPr="00F67BD1">
        <w:rPr>
          <w:rFonts w:ascii="Cambria" w:hAnsi="Cambria"/>
        </w:rPr>
        <w:t>est aussi une occasion de remettre en question les modes de direction des structures hiérarchiques de l’Administration, et d’assurer qu’ils font une plus large part à la co-construction et à la participation, à la responsabilisation collective et à l</w:t>
      </w:r>
      <w:r w:rsidRPr="00F67BD1">
        <w:rPr>
          <w:rFonts w:ascii="Cambria" w:hAnsi="Cambria" w:cs="Maiandra GD"/>
        </w:rPr>
        <w:t>’</w:t>
      </w:r>
      <w:r w:rsidRPr="00F67BD1">
        <w:rPr>
          <w:rFonts w:ascii="Cambria" w:hAnsi="Cambria"/>
        </w:rPr>
        <w:t xml:space="preserve">innovation nourrie de la diversité des profils. </w:t>
      </w:r>
    </w:p>
    <w:p w:rsidR="00F63C85" w:rsidRPr="00F67BD1" w:rsidRDefault="00F63C85" w:rsidP="00F63C85">
      <w:pPr>
        <w:rPr>
          <w:rFonts w:ascii="Cambria" w:hAnsi="Cambria"/>
        </w:rPr>
      </w:pPr>
    </w:p>
    <w:p w:rsidR="00F63C85" w:rsidRPr="00F67BD1" w:rsidRDefault="00F63C85" w:rsidP="00196E59">
      <w:pPr>
        <w:pStyle w:val="Titre4"/>
        <w:rPr>
          <w:rFonts w:ascii="Cambria" w:hAnsi="Cambria"/>
          <w:b/>
        </w:rPr>
      </w:pPr>
      <w:r w:rsidRPr="00F67BD1">
        <w:rPr>
          <w:rFonts w:ascii="Cambria" w:hAnsi="Cambria"/>
          <w:b/>
        </w:rPr>
        <w:t>Une combinaison moins évidente entre vie privée et développement de la carrière</w:t>
      </w:r>
    </w:p>
    <w:p w:rsidR="00F63C85" w:rsidRPr="00F67BD1" w:rsidRDefault="00F63C85" w:rsidP="00F63C85">
      <w:pPr>
        <w:rPr>
          <w:rFonts w:ascii="Cambria" w:hAnsi="Cambria"/>
          <w:b/>
        </w:rPr>
      </w:pPr>
      <w:r w:rsidRPr="00F67BD1">
        <w:rPr>
          <w:rFonts w:ascii="Cambria" w:hAnsi="Cambria"/>
          <w:b/>
        </w:rPr>
        <w:t xml:space="preserve"> </w:t>
      </w:r>
    </w:p>
    <w:p w:rsidR="00F63C85" w:rsidRPr="00F67BD1" w:rsidRDefault="00F63C85" w:rsidP="00F63C85">
      <w:pPr>
        <w:rPr>
          <w:rFonts w:ascii="Cambria" w:hAnsi="Cambria"/>
          <w:b/>
          <w:i/>
        </w:rPr>
      </w:pPr>
      <w:r w:rsidRPr="00F67BD1">
        <w:rPr>
          <w:rFonts w:ascii="Cambria" w:hAnsi="Cambria"/>
          <w:b/>
          <w:i/>
        </w:rPr>
        <w:t xml:space="preserve">Une synchronisation pénible entre la carrière et la maternité </w:t>
      </w:r>
    </w:p>
    <w:p w:rsidR="00F63C85" w:rsidRPr="00F67BD1" w:rsidRDefault="00F63C85" w:rsidP="00F63C85">
      <w:pPr>
        <w:rPr>
          <w:rFonts w:ascii="Cambria" w:hAnsi="Cambria"/>
        </w:rPr>
      </w:pPr>
      <w:r w:rsidRPr="00F67BD1">
        <w:rPr>
          <w:rFonts w:ascii="Cambria" w:hAnsi="Cambria"/>
        </w:rPr>
        <w:t xml:space="preserve">Même avec des textes non discriminatoires et neutres, de fortes discriminations sont relatées par les femmes enquêtées. Il semble que les femmes en âge de procréer ne se placent pas véritablement dans le mouvement de l’avancement de la hiérarchie, en considérant que « la contrainte d’être suffisamment présentes auprès de leurs enfants pèse davantage sur leur choix entre la vie professionnelle et la vie familiale », « l’iniquité de la répartition des charges domestiques entre hommes et femmes et la difficulté pour ces dernières de cumuler vie privée et professionnelle », « La carrière de l’épouse parfois vue comme secondaire et son salaire comme complément de revenus ». </w:t>
      </w:r>
    </w:p>
    <w:p w:rsidR="00F63C85" w:rsidRPr="00F67BD1" w:rsidRDefault="00F63C85" w:rsidP="00F63C85">
      <w:pPr>
        <w:rPr>
          <w:rFonts w:ascii="Cambria" w:hAnsi="Cambria"/>
        </w:rPr>
      </w:pPr>
      <w:r w:rsidRPr="00F67BD1">
        <w:rPr>
          <w:rFonts w:ascii="Cambria" w:hAnsi="Cambria"/>
        </w:rPr>
        <w:t>A vrai dire, la maternité demeure pour beaucoup de femmes un frein à la carri</w:t>
      </w:r>
      <w:r w:rsidRPr="00F67BD1">
        <w:rPr>
          <w:rFonts w:ascii="Cambria" w:hAnsi="Cambria" w:cs="Maiandra GD"/>
        </w:rPr>
        <w:t>è</w:t>
      </w:r>
      <w:r w:rsidRPr="00F67BD1">
        <w:rPr>
          <w:rFonts w:ascii="Cambria" w:hAnsi="Cambria"/>
        </w:rPr>
        <w:t>re. Dans l</w:t>
      </w:r>
      <w:r w:rsidRPr="00F67BD1">
        <w:rPr>
          <w:rFonts w:ascii="Cambria" w:hAnsi="Cambria" w:cs="Maiandra GD"/>
        </w:rPr>
        <w:t>’</w:t>
      </w:r>
      <w:r w:rsidRPr="00F67BD1">
        <w:rPr>
          <w:rFonts w:ascii="Cambria" w:hAnsi="Cambria"/>
        </w:rPr>
        <w:t>enqu</w:t>
      </w:r>
      <w:r w:rsidRPr="00F67BD1">
        <w:rPr>
          <w:rFonts w:ascii="Cambria" w:hAnsi="Cambria" w:cs="Maiandra GD"/>
        </w:rPr>
        <w:t>ê</w:t>
      </w:r>
      <w:r w:rsidRPr="00F67BD1">
        <w:rPr>
          <w:rFonts w:ascii="Cambria" w:hAnsi="Cambria"/>
        </w:rPr>
        <w:t xml:space="preserve">te, il a </w:t>
      </w:r>
      <w:r w:rsidRPr="00F67BD1">
        <w:rPr>
          <w:rFonts w:ascii="Cambria" w:hAnsi="Cambria" w:cs="Maiandra GD"/>
        </w:rPr>
        <w:t>é</w:t>
      </w:r>
      <w:r w:rsidRPr="00F67BD1">
        <w:rPr>
          <w:rFonts w:ascii="Cambria" w:hAnsi="Cambria"/>
        </w:rPr>
        <w:t>t</w:t>
      </w:r>
      <w:r w:rsidRPr="00F67BD1">
        <w:rPr>
          <w:rFonts w:ascii="Cambria" w:hAnsi="Cambria" w:cs="Maiandra GD"/>
        </w:rPr>
        <w:t>é</w:t>
      </w:r>
      <w:r w:rsidRPr="00F67BD1">
        <w:rPr>
          <w:rFonts w:ascii="Cambria" w:hAnsi="Cambria"/>
        </w:rPr>
        <w:t xml:space="preserve"> r</w:t>
      </w:r>
      <w:r w:rsidRPr="00F67BD1">
        <w:rPr>
          <w:rFonts w:ascii="Cambria" w:hAnsi="Cambria" w:cs="Maiandra GD"/>
        </w:rPr>
        <w:t>é</w:t>
      </w:r>
      <w:r w:rsidRPr="00F67BD1">
        <w:rPr>
          <w:rFonts w:ascii="Cambria" w:hAnsi="Cambria"/>
        </w:rPr>
        <w:t>v</w:t>
      </w:r>
      <w:r w:rsidRPr="00F67BD1">
        <w:rPr>
          <w:rFonts w:ascii="Cambria" w:hAnsi="Cambria" w:cs="Maiandra GD"/>
        </w:rPr>
        <w:t>é</w:t>
      </w:r>
      <w:r w:rsidRPr="00F67BD1">
        <w:rPr>
          <w:rFonts w:ascii="Cambria" w:hAnsi="Cambria"/>
        </w:rPr>
        <w:t>l</w:t>
      </w:r>
      <w:r w:rsidRPr="00F67BD1">
        <w:rPr>
          <w:rFonts w:ascii="Cambria" w:hAnsi="Cambria" w:cs="Maiandra GD"/>
        </w:rPr>
        <w:t>é</w:t>
      </w:r>
      <w:r w:rsidRPr="00F67BD1">
        <w:rPr>
          <w:rFonts w:ascii="Cambria" w:hAnsi="Cambria"/>
        </w:rPr>
        <w:t xml:space="preserve"> que le fait d</w:t>
      </w:r>
      <w:r w:rsidRPr="00F67BD1">
        <w:rPr>
          <w:rFonts w:ascii="Cambria" w:hAnsi="Cambria" w:cs="Maiandra GD"/>
        </w:rPr>
        <w:t>’</w:t>
      </w:r>
      <w:r w:rsidRPr="00F67BD1">
        <w:rPr>
          <w:rFonts w:ascii="Cambria" w:hAnsi="Cambria"/>
        </w:rPr>
        <w:t>avoir une famille est compatible avec des responsabilit</w:t>
      </w:r>
      <w:r w:rsidRPr="00F67BD1">
        <w:rPr>
          <w:rFonts w:ascii="Cambria" w:hAnsi="Cambria" w:cs="Maiandra GD"/>
        </w:rPr>
        <w:t>é</w:t>
      </w:r>
      <w:r w:rsidRPr="00F67BD1">
        <w:rPr>
          <w:rFonts w:ascii="Cambria" w:hAnsi="Cambria"/>
        </w:rPr>
        <w:t xml:space="preserve">s </w:t>
      </w:r>
      <w:r w:rsidRPr="00F67BD1">
        <w:rPr>
          <w:rFonts w:ascii="Cambria" w:hAnsi="Cambria" w:cs="Maiandra GD"/>
        </w:rPr>
        <w:t>é</w:t>
      </w:r>
      <w:r w:rsidRPr="00F67BD1">
        <w:rPr>
          <w:rFonts w:ascii="Cambria" w:hAnsi="Cambria"/>
        </w:rPr>
        <w:t>lev</w:t>
      </w:r>
      <w:r w:rsidRPr="00F67BD1">
        <w:rPr>
          <w:rFonts w:ascii="Cambria" w:hAnsi="Cambria" w:cs="Maiandra GD"/>
        </w:rPr>
        <w:t>é</w:t>
      </w:r>
      <w:r w:rsidRPr="00F67BD1">
        <w:rPr>
          <w:rFonts w:ascii="Cambria" w:hAnsi="Cambria"/>
        </w:rPr>
        <w:t xml:space="preserve">es. Cela peut </w:t>
      </w:r>
      <w:r w:rsidRPr="00F67BD1">
        <w:rPr>
          <w:rFonts w:ascii="Cambria" w:hAnsi="Cambria" w:cs="Maiandra GD"/>
        </w:rPr>
        <w:t>ê</w:t>
      </w:r>
      <w:r w:rsidRPr="00F67BD1">
        <w:rPr>
          <w:rFonts w:ascii="Cambria" w:hAnsi="Cambria"/>
        </w:rPr>
        <w:t>tre aussi un gage d</w:t>
      </w:r>
      <w:r w:rsidRPr="00F67BD1">
        <w:rPr>
          <w:rFonts w:ascii="Cambria" w:hAnsi="Cambria" w:cs="Maiandra GD"/>
        </w:rPr>
        <w:t>’é</w:t>
      </w:r>
      <w:r w:rsidRPr="00F67BD1">
        <w:rPr>
          <w:rFonts w:ascii="Cambria" w:hAnsi="Cambria"/>
        </w:rPr>
        <w:t xml:space="preserve">quilibre personnel propice </w:t>
      </w:r>
      <w:r w:rsidRPr="00F67BD1">
        <w:rPr>
          <w:rFonts w:ascii="Cambria" w:hAnsi="Cambria" w:cs="Maiandra GD"/>
        </w:rPr>
        <w:t>à</w:t>
      </w:r>
      <w:r w:rsidRPr="00F67BD1">
        <w:rPr>
          <w:rFonts w:ascii="Cambria" w:hAnsi="Cambria"/>
        </w:rPr>
        <w:t xml:space="preserve"> la performance. Néanmoins, pour plusieurs des femmes en postes de responsabilité, les plus âgées surtout, le dilemme « maternité ou carrière » a fait l’objet d’un « choix » ; celui de la carrière. Tandis que chez les plus jeunes et les diplômées, il ne s’agit plus de « choisir » entre maternité et carrière mais bien d’articuler au mieux les deux. </w:t>
      </w:r>
    </w:p>
    <w:p w:rsidR="00F63C85" w:rsidRPr="00F67BD1" w:rsidRDefault="00F63C85" w:rsidP="00F63C85">
      <w:pPr>
        <w:rPr>
          <w:rFonts w:ascii="Cambria" w:hAnsi="Cambria"/>
        </w:rPr>
      </w:pPr>
      <w:r w:rsidRPr="00F67BD1">
        <w:rPr>
          <w:rFonts w:ascii="Cambria" w:hAnsi="Cambria"/>
        </w:rPr>
        <w:t xml:space="preserve">Dans ce contexte il est constaté également l’importance de la marge de </w:t>
      </w:r>
      <w:r w:rsidR="003179C5" w:rsidRPr="00F67BD1">
        <w:rPr>
          <w:rFonts w:ascii="Cambria" w:hAnsi="Cambria"/>
        </w:rPr>
        <w:t>manœuvre</w:t>
      </w:r>
      <w:r w:rsidRPr="00F67BD1">
        <w:rPr>
          <w:rFonts w:ascii="Cambria" w:hAnsi="Cambria"/>
        </w:rPr>
        <w:t xml:space="preserve"> dont les femmes en postes de responsabilité peuvent bénéficier pour organiser leur absence durant le congé de maternité. Pour certaines, on peut aussi évoquer le rôle de leur combativité pour que leurs droits acquis soient respectés concernant leur promotion (et leur rémunération) lors du congé mais aussi concernant les conditions de retour sur leur poste (ou sur un poste équivalent). Pour d’autres « la maternité peut, par ailleurs, avoir une incidence positive sur la dynamique de carrière de certaines dirigeantes en créant des moments de « ressourcement » et de réflexivité qui redynamisent ensuite un investissement dans la carrière ». </w:t>
      </w:r>
    </w:p>
    <w:p w:rsidR="00F63C85" w:rsidRPr="00F67BD1" w:rsidRDefault="00F63C85" w:rsidP="00F63C85">
      <w:pPr>
        <w:rPr>
          <w:rFonts w:ascii="Cambria" w:hAnsi="Cambria"/>
        </w:rPr>
      </w:pPr>
      <w:r w:rsidRPr="00F67BD1">
        <w:rPr>
          <w:rFonts w:ascii="Cambria" w:hAnsi="Cambria"/>
        </w:rPr>
        <w:t xml:space="preserve">A cet effet, plusieurs observations alternent avec des questions à cet égard, tels que : Comment améliorer l’intégration positive du congé de maternité au parcours professionnel ? Comment « normaliser » et anticiper l’organisation de cette période du congé de maternité pour éradiquer dans la mesure du possible sa dimension « culpabilisante » ? </w:t>
      </w:r>
    </w:p>
    <w:p w:rsidR="00F63C85" w:rsidRPr="00F67BD1" w:rsidRDefault="00F63C85" w:rsidP="00F63C85">
      <w:pPr>
        <w:rPr>
          <w:rFonts w:ascii="Cambria" w:hAnsi="Cambria"/>
        </w:rPr>
      </w:pPr>
    </w:p>
    <w:p w:rsidR="00F63C85" w:rsidRPr="00F67BD1" w:rsidRDefault="00F63C85" w:rsidP="00196E59">
      <w:pPr>
        <w:pStyle w:val="Titre4"/>
        <w:rPr>
          <w:rFonts w:ascii="Cambria" w:hAnsi="Cambria"/>
          <w:b/>
        </w:rPr>
      </w:pPr>
      <w:r w:rsidRPr="00F67BD1">
        <w:rPr>
          <w:rFonts w:ascii="Cambria" w:hAnsi="Cambria"/>
          <w:b/>
        </w:rPr>
        <w:t xml:space="preserve">La mobilité professionnelle au </w:t>
      </w:r>
      <w:r w:rsidR="003179C5" w:rsidRPr="00F67BD1">
        <w:rPr>
          <w:rFonts w:ascii="Cambria" w:hAnsi="Cambria"/>
          <w:b/>
        </w:rPr>
        <w:t>cœur</w:t>
      </w:r>
      <w:r w:rsidRPr="00F67BD1">
        <w:rPr>
          <w:rFonts w:ascii="Cambria" w:hAnsi="Cambria"/>
          <w:b/>
        </w:rPr>
        <w:t xml:space="preserve"> de la négociation familiale </w:t>
      </w:r>
    </w:p>
    <w:p w:rsidR="00F63C85" w:rsidRPr="00F67BD1" w:rsidRDefault="00F63C85" w:rsidP="00F63C85">
      <w:pPr>
        <w:rPr>
          <w:rFonts w:ascii="Cambria" w:hAnsi="Cambria"/>
        </w:rPr>
      </w:pPr>
      <w:r w:rsidRPr="00F67BD1">
        <w:rPr>
          <w:rFonts w:ascii="Cambria" w:hAnsi="Cambria"/>
        </w:rPr>
        <w:t>Cette mobilité professionnelle sous toutes ses formes (fonctionnelle, hiérarchique, géographique, sectorielle, d’une structure à l</w:t>
      </w:r>
      <w:r w:rsidRPr="00F67BD1">
        <w:rPr>
          <w:rFonts w:ascii="Cambria" w:hAnsi="Cambria" w:cs="Maiandra GD"/>
        </w:rPr>
        <w:t>’</w:t>
      </w:r>
      <w:r w:rsidRPr="00F67BD1">
        <w:rPr>
          <w:rFonts w:ascii="Cambria" w:hAnsi="Cambria"/>
        </w:rPr>
        <w:t xml:space="preserve">autre, ou encore internationale, </w:t>
      </w:r>
      <w:r w:rsidRPr="00F67BD1">
        <w:rPr>
          <w:rFonts w:ascii="Cambria" w:hAnsi="Cambria" w:cs="Maiandra GD"/>
        </w:rPr>
        <w:t>…</w:t>
      </w:r>
      <w:r w:rsidRPr="00F67BD1">
        <w:rPr>
          <w:rFonts w:ascii="Cambria" w:hAnsi="Cambria"/>
        </w:rPr>
        <w:t>) est au centre de la question des carri</w:t>
      </w:r>
      <w:r w:rsidRPr="00F67BD1">
        <w:rPr>
          <w:rFonts w:ascii="Cambria" w:hAnsi="Cambria" w:cs="Maiandra GD"/>
        </w:rPr>
        <w:t>è</w:t>
      </w:r>
      <w:r w:rsidRPr="00F67BD1">
        <w:rPr>
          <w:rFonts w:ascii="Cambria" w:hAnsi="Cambria"/>
        </w:rPr>
        <w:t xml:space="preserve">res et a fortiori au </w:t>
      </w:r>
      <w:r w:rsidR="003179C5" w:rsidRPr="00F67BD1">
        <w:rPr>
          <w:rFonts w:ascii="Cambria" w:hAnsi="Cambria"/>
        </w:rPr>
        <w:t>cœur</w:t>
      </w:r>
      <w:r w:rsidRPr="00F67BD1">
        <w:rPr>
          <w:rFonts w:ascii="Cambria" w:hAnsi="Cambria"/>
        </w:rPr>
        <w:t xml:space="preserve"> des carri</w:t>
      </w:r>
      <w:r w:rsidRPr="00F67BD1">
        <w:rPr>
          <w:rFonts w:ascii="Cambria" w:hAnsi="Cambria" w:cs="Maiandra GD"/>
        </w:rPr>
        <w:t>è</w:t>
      </w:r>
      <w:r w:rsidRPr="00F67BD1">
        <w:rPr>
          <w:rFonts w:ascii="Cambria" w:hAnsi="Cambria"/>
        </w:rPr>
        <w:t>res des femmes en poste de responsabilit</w:t>
      </w:r>
      <w:r w:rsidRPr="00F67BD1">
        <w:rPr>
          <w:rFonts w:ascii="Cambria" w:hAnsi="Cambria" w:cs="Maiandra GD"/>
        </w:rPr>
        <w:t>é</w:t>
      </w:r>
      <w:r w:rsidRPr="00F67BD1">
        <w:rPr>
          <w:rFonts w:ascii="Cambria" w:hAnsi="Cambria"/>
        </w:rPr>
        <w:t xml:space="preserve">, dans la mesure où « les freins de carrière des femmes dans la fonction publique sont imputable, en partie, à </w:t>
      </w:r>
      <w:r w:rsidRPr="00F67BD1">
        <w:rPr>
          <w:rFonts w:ascii="Cambria" w:hAnsi="Cambria"/>
        </w:rPr>
        <w:lastRenderedPageBreak/>
        <w:t xml:space="preserve">l’inopportunité de la mobilité ». L’organisation de la mobilité professionnelle constitue donc l’un des facteurs essentiels dans le franchissement du plafond de verre. </w:t>
      </w:r>
    </w:p>
    <w:p w:rsidR="00F63C85" w:rsidRPr="00F67BD1" w:rsidRDefault="00F63C85" w:rsidP="00F63C85">
      <w:pPr>
        <w:rPr>
          <w:rFonts w:ascii="Cambria" w:hAnsi="Cambria"/>
        </w:rPr>
      </w:pPr>
      <w:r w:rsidRPr="00F67BD1">
        <w:rPr>
          <w:rFonts w:ascii="Cambria" w:hAnsi="Cambria"/>
        </w:rPr>
        <w:t xml:space="preserve">Dans le cas des couples à double carrière, la question de la mobilité géographique (de l’un des deux conjoints) apparaît notamment comme l’un des enjeux majeurs de la construction des parcours des femmes en poste de responsabilité. L’équilibre des deux carrières peut être notamment trouvé par le refus de la mobilité pour éviter de grever la carrière du conjoint. </w:t>
      </w:r>
    </w:p>
    <w:p w:rsidR="00F63C85" w:rsidRPr="00F67BD1" w:rsidRDefault="00F63C85" w:rsidP="00F63C85">
      <w:pPr>
        <w:rPr>
          <w:rFonts w:ascii="Cambria" w:hAnsi="Cambria"/>
        </w:rPr>
      </w:pPr>
      <w:r w:rsidRPr="00F67BD1">
        <w:rPr>
          <w:rFonts w:ascii="Cambria" w:hAnsi="Cambria"/>
        </w:rPr>
        <w:t>Également, la mobilité professionnelle de la dirigeante se combine avec la mobilité de son conjoint et peut s’inscrire alors dans un projet familial. Selon les femmes interrogées « souvent, c’est la femme qui est censée suivre son conjoint et très rarement le contraire ».</w:t>
      </w:r>
    </w:p>
    <w:p w:rsidR="00F63C85" w:rsidRPr="00F67BD1" w:rsidRDefault="00F63C85" w:rsidP="00F63C85">
      <w:pPr>
        <w:rPr>
          <w:rFonts w:ascii="Cambria" w:hAnsi="Cambria"/>
        </w:rPr>
      </w:pPr>
    </w:p>
    <w:bookmarkEnd w:id="14"/>
    <w:p w:rsidR="00F63C85" w:rsidRPr="00F67BD1" w:rsidRDefault="00F63C85" w:rsidP="00F63C85">
      <w:pPr>
        <w:rPr>
          <w:rFonts w:ascii="Cambria" w:hAnsi="Cambria"/>
        </w:rPr>
      </w:pPr>
      <w:r w:rsidRPr="00F67BD1">
        <w:rPr>
          <w:rFonts w:ascii="Cambria" w:hAnsi="Cambria"/>
          <w:b/>
        </w:rPr>
        <w:t>Source :</w:t>
      </w:r>
      <w:r w:rsidRPr="00F67BD1">
        <w:rPr>
          <w:rFonts w:ascii="Cambria" w:hAnsi="Cambria"/>
        </w:rPr>
        <w:t xml:space="preserve"> Place des femmes fonctionnaires aux postes de responsabilité dans l’administration publique au MAROC</w:t>
      </w:r>
    </w:p>
    <w:p w:rsidR="00F63C85" w:rsidRPr="00F67BD1" w:rsidRDefault="002427E8" w:rsidP="00F63C85">
      <w:pPr>
        <w:rPr>
          <w:rFonts w:ascii="Cambria" w:hAnsi="Cambria"/>
        </w:rPr>
      </w:pPr>
      <w:hyperlink r:id="rId9" w:history="1">
        <w:r w:rsidR="00F63C85" w:rsidRPr="00F67BD1">
          <w:rPr>
            <w:rStyle w:val="Lienhypertexte"/>
            <w:rFonts w:ascii="Cambria" w:hAnsi="Cambria"/>
          </w:rPr>
          <w:t>https://www.mmsp.gov.ma/uploads/file/Rapport%20place%20Femmes%20Fonctionnaires-%20postes%20%20responsabilit%C3%A9%20dans%20%20FP.pdf</w:t>
        </w:r>
      </w:hyperlink>
      <w:r w:rsidR="00F63C85" w:rsidRPr="00F67BD1">
        <w:rPr>
          <w:rFonts w:ascii="Cambria" w:hAnsi="Cambria"/>
        </w:rPr>
        <w:t xml:space="preserve"> </w:t>
      </w:r>
    </w:p>
    <w:p w:rsidR="00F63C85" w:rsidRPr="00F67BD1" w:rsidRDefault="00F63C85" w:rsidP="00F63C85">
      <w:pPr>
        <w:rPr>
          <w:rFonts w:ascii="Cambria" w:hAnsi="Cambria"/>
        </w:rPr>
      </w:pPr>
    </w:p>
    <w:p w:rsidR="00745E51" w:rsidRPr="00F67BD1" w:rsidRDefault="00745E51" w:rsidP="003A1B9A">
      <w:pPr>
        <w:spacing w:line="240" w:lineRule="atLeast"/>
        <w:rPr>
          <w:rFonts w:ascii="Cambria" w:hAnsi="Cambria"/>
          <w:b/>
          <w:color w:val="00B050"/>
        </w:rPr>
      </w:pPr>
    </w:p>
    <w:p w:rsidR="00745E51" w:rsidRPr="00F67BD1" w:rsidRDefault="001602CB" w:rsidP="00196E59">
      <w:pPr>
        <w:pStyle w:val="Titre1"/>
        <w:rPr>
          <w:rFonts w:ascii="Cambria" w:hAnsi="Cambria"/>
          <w:b/>
        </w:rPr>
      </w:pPr>
      <w:bookmarkStart w:id="15" w:name="_Toc123653216"/>
      <w:r w:rsidRPr="00F67BD1">
        <w:rPr>
          <w:rFonts w:ascii="Cambria" w:hAnsi="Cambria"/>
          <w:b/>
        </w:rPr>
        <w:t>À PROPOS DE CE MANUEL DE FORMATION</w:t>
      </w:r>
      <w:bookmarkEnd w:id="15"/>
    </w:p>
    <w:p w:rsidR="001602CB" w:rsidRPr="00F67BD1" w:rsidRDefault="001602CB" w:rsidP="003A1B9A">
      <w:pPr>
        <w:spacing w:line="240" w:lineRule="atLeast"/>
        <w:rPr>
          <w:rFonts w:ascii="Cambria" w:hAnsi="Cambria"/>
          <w:b/>
          <w:color w:val="00B050"/>
        </w:rPr>
      </w:pPr>
    </w:p>
    <w:p w:rsidR="00745E51" w:rsidRPr="00F67BD1" w:rsidRDefault="001602CB" w:rsidP="00196E59">
      <w:pPr>
        <w:pStyle w:val="Titre2"/>
        <w:rPr>
          <w:rFonts w:ascii="Cambria" w:hAnsi="Cambria"/>
          <w:b/>
        </w:rPr>
      </w:pPr>
      <w:bookmarkStart w:id="16" w:name="_Toc123653217"/>
      <w:r w:rsidRPr="00F67BD1">
        <w:rPr>
          <w:rFonts w:ascii="Cambria" w:hAnsi="Cambria"/>
          <w:b/>
        </w:rPr>
        <w:t>But et objectif :</w:t>
      </w:r>
      <w:bookmarkEnd w:id="16"/>
    </w:p>
    <w:p w:rsidR="001602CB" w:rsidRPr="00F67BD1" w:rsidRDefault="001602CB" w:rsidP="003A1B9A">
      <w:pPr>
        <w:spacing w:line="240" w:lineRule="atLeast"/>
        <w:rPr>
          <w:rFonts w:ascii="Cambria" w:hAnsi="Cambria"/>
          <w:b/>
          <w:color w:val="00B050"/>
        </w:rPr>
      </w:pPr>
    </w:p>
    <w:p w:rsidR="00745E51" w:rsidRPr="00F67BD1" w:rsidRDefault="001602CB" w:rsidP="003A1B9A">
      <w:pPr>
        <w:spacing w:line="240" w:lineRule="atLeast"/>
        <w:rPr>
          <w:rFonts w:ascii="Cambria" w:hAnsi="Cambria"/>
          <w:color w:val="000000" w:themeColor="text1"/>
        </w:rPr>
      </w:pPr>
      <w:r w:rsidRPr="00F67BD1">
        <w:rPr>
          <w:rFonts w:ascii="Cambria" w:hAnsi="Cambria"/>
          <w:color w:val="000000" w:themeColor="text1"/>
        </w:rPr>
        <w:t>Ce manuel de formation est conçu pour guider :</w:t>
      </w:r>
    </w:p>
    <w:p w:rsidR="001602CB" w:rsidRPr="00F67BD1" w:rsidRDefault="001602CB" w:rsidP="003A1B9A">
      <w:pPr>
        <w:spacing w:line="240" w:lineRule="atLeast"/>
        <w:rPr>
          <w:rFonts w:ascii="Cambria" w:hAnsi="Cambria"/>
          <w:color w:val="000000" w:themeColor="text1"/>
        </w:rPr>
      </w:pPr>
    </w:p>
    <w:p w:rsidR="001602CB" w:rsidRPr="00F67BD1" w:rsidRDefault="001602CB" w:rsidP="007D36DB">
      <w:pPr>
        <w:pStyle w:val="Paragraphedeliste"/>
        <w:numPr>
          <w:ilvl w:val="0"/>
          <w:numId w:val="19"/>
        </w:numPr>
        <w:spacing w:line="240" w:lineRule="atLeast"/>
        <w:rPr>
          <w:rFonts w:ascii="Cambria" w:hAnsi="Cambria"/>
          <w:color w:val="000000" w:themeColor="text1"/>
        </w:rPr>
      </w:pPr>
      <w:r w:rsidRPr="00F67BD1">
        <w:rPr>
          <w:rFonts w:ascii="Cambria" w:hAnsi="Cambria"/>
          <w:color w:val="000000" w:themeColor="text1"/>
        </w:rPr>
        <w:t xml:space="preserve">Une formation de 4 jours </w:t>
      </w:r>
      <w:r w:rsidR="00FF19C1" w:rsidRPr="00F67BD1">
        <w:rPr>
          <w:rFonts w:ascii="Cambria" w:hAnsi="Cambria"/>
          <w:color w:val="000000" w:themeColor="text1"/>
        </w:rPr>
        <w:t>des filles, femmes, hommes</w:t>
      </w:r>
    </w:p>
    <w:p w:rsidR="00FF19C1" w:rsidRPr="00F67BD1" w:rsidRDefault="00FF19C1" w:rsidP="007D36DB">
      <w:pPr>
        <w:pStyle w:val="Paragraphedeliste"/>
        <w:numPr>
          <w:ilvl w:val="0"/>
          <w:numId w:val="19"/>
        </w:numPr>
        <w:spacing w:line="240" w:lineRule="atLeast"/>
        <w:rPr>
          <w:rFonts w:ascii="Cambria" w:hAnsi="Cambria"/>
          <w:color w:val="000000" w:themeColor="text1"/>
        </w:rPr>
      </w:pPr>
      <w:r w:rsidRPr="00F67BD1">
        <w:rPr>
          <w:rFonts w:ascii="Cambria" w:hAnsi="Cambria"/>
          <w:color w:val="000000" w:themeColor="text1"/>
        </w:rPr>
        <w:t>Une formation des formateurs (FDF) de 5 jours pour assurer avec succès la formation de 4 jours.</w:t>
      </w:r>
    </w:p>
    <w:p w:rsidR="00FF19C1" w:rsidRPr="00F67BD1" w:rsidRDefault="00FF19C1" w:rsidP="00FF19C1">
      <w:pPr>
        <w:spacing w:before="100" w:beforeAutospacing="1" w:after="100" w:afterAutospacing="1" w:line="240" w:lineRule="atLeast"/>
        <w:jc w:val="both"/>
        <w:rPr>
          <w:rFonts w:ascii="Cambria" w:hAnsi="Cambria"/>
        </w:rPr>
      </w:pPr>
      <w:r w:rsidRPr="00F67BD1">
        <w:rPr>
          <w:rFonts w:ascii="Cambria" w:hAnsi="Cambria"/>
          <w:color w:val="000000" w:themeColor="text1"/>
        </w:rPr>
        <w:t>L’objectif de cette formation de 4</w:t>
      </w:r>
      <w:r w:rsidR="00667F17" w:rsidRPr="00F67BD1">
        <w:rPr>
          <w:rFonts w:ascii="Cambria" w:hAnsi="Cambria"/>
          <w:color w:val="000000" w:themeColor="text1"/>
        </w:rPr>
        <w:t xml:space="preserve"> </w:t>
      </w:r>
      <w:r w:rsidRPr="00F67BD1">
        <w:rPr>
          <w:rFonts w:ascii="Cambria" w:hAnsi="Cambria"/>
          <w:color w:val="000000" w:themeColor="text1"/>
        </w:rPr>
        <w:t>jours est d’i</w:t>
      </w:r>
      <w:r w:rsidRPr="00F67BD1">
        <w:rPr>
          <w:rFonts w:ascii="Cambria" w:hAnsi="Cambria"/>
        </w:rPr>
        <w:t>mpulser le potentiel, le leadership et l’engagement des femmes pour leur participation active dans le processus du développement durable.</w:t>
      </w:r>
    </w:p>
    <w:p w:rsidR="00745E51" w:rsidRPr="00F67BD1" w:rsidRDefault="00FF19C1" w:rsidP="003A1B9A">
      <w:pPr>
        <w:spacing w:line="240" w:lineRule="atLeast"/>
        <w:rPr>
          <w:rFonts w:ascii="Cambria" w:hAnsi="Cambria"/>
          <w:color w:val="000000" w:themeColor="text1"/>
        </w:rPr>
      </w:pPr>
      <w:r w:rsidRPr="00F67BD1">
        <w:rPr>
          <w:rFonts w:ascii="Cambria" w:hAnsi="Cambria"/>
          <w:color w:val="000000" w:themeColor="text1"/>
        </w:rPr>
        <w:t>Les objectifs de ces 4 jours de formation sont les suivantes :</w:t>
      </w:r>
    </w:p>
    <w:p w:rsidR="00FF19C1" w:rsidRPr="00F67BD1" w:rsidRDefault="00FF19C1" w:rsidP="007D36DB">
      <w:pPr>
        <w:pStyle w:val="Paragraphedeliste"/>
        <w:numPr>
          <w:ilvl w:val="0"/>
          <w:numId w:val="18"/>
        </w:numPr>
        <w:rPr>
          <w:rFonts w:ascii="Cambria" w:hAnsi="Cambria"/>
        </w:rPr>
      </w:pPr>
      <w:r w:rsidRPr="00F67BD1">
        <w:rPr>
          <w:rFonts w:ascii="Cambria" w:hAnsi="Cambria"/>
        </w:rPr>
        <w:t>Maitriser les compétences et termes techniques présenté au début de l’atelier.</w:t>
      </w:r>
    </w:p>
    <w:p w:rsidR="00FF19C1" w:rsidRPr="00F67BD1" w:rsidRDefault="002422BD" w:rsidP="007D36DB">
      <w:pPr>
        <w:pStyle w:val="Paragraphedeliste"/>
        <w:numPr>
          <w:ilvl w:val="0"/>
          <w:numId w:val="18"/>
        </w:numPr>
        <w:spacing w:line="240" w:lineRule="atLeast"/>
        <w:rPr>
          <w:rFonts w:ascii="Cambria" w:hAnsi="Cambria"/>
          <w:color w:val="000000" w:themeColor="text1"/>
        </w:rPr>
      </w:pPr>
      <w:r w:rsidRPr="00F67BD1">
        <w:rPr>
          <w:rFonts w:ascii="Cambria" w:hAnsi="Cambria"/>
          <w:color w:val="000000" w:themeColor="text1"/>
        </w:rPr>
        <w:t>Développer</w:t>
      </w:r>
      <w:r w:rsidR="00FF19C1" w:rsidRPr="00F67BD1">
        <w:rPr>
          <w:rFonts w:ascii="Cambria" w:hAnsi="Cambria"/>
          <w:color w:val="000000" w:themeColor="text1"/>
        </w:rPr>
        <w:t xml:space="preserve"> </w:t>
      </w:r>
      <w:r w:rsidRPr="00F67BD1">
        <w:rPr>
          <w:rFonts w:ascii="Cambria" w:hAnsi="Cambria"/>
          <w:color w:val="000000" w:themeColor="text1"/>
        </w:rPr>
        <w:t>leur confiance en soi</w:t>
      </w:r>
      <w:r w:rsidR="00365361" w:rsidRPr="00F67BD1">
        <w:rPr>
          <w:rFonts w:ascii="Cambria" w:hAnsi="Cambria"/>
          <w:color w:val="000000" w:themeColor="text1"/>
        </w:rPr>
        <w:t xml:space="preserve">, l’écoute active, le leadership… ; </w:t>
      </w:r>
    </w:p>
    <w:p w:rsidR="002422BD" w:rsidRPr="00F67BD1" w:rsidRDefault="002422BD" w:rsidP="007D36DB">
      <w:pPr>
        <w:pStyle w:val="Paragraphedeliste"/>
        <w:numPr>
          <w:ilvl w:val="0"/>
          <w:numId w:val="18"/>
        </w:numPr>
        <w:spacing w:line="240" w:lineRule="atLeast"/>
        <w:rPr>
          <w:rFonts w:ascii="Cambria" w:hAnsi="Cambria"/>
          <w:color w:val="000000" w:themeColor="text1"/>
        </w:rPr>
      </w:pPr>
      <w:r w:rsidRPr="00F67BD1">
        <w:rPr>
          <w:rFonts w:ascii="Cambria" w:hAnsi="Cambria"/>
          <w:color w:val="000000" w:themeColor="text1"/>
        </w:rPr>
        <w:t>Apprendre et mettre en pratique les compétences nécessaires pour être autonome</w:t>
      </w:r>
      <w:r w:rsidR="00365361" w:rsidRPr="00F67BD1">
        <w:rPr>
          <w:rFonts w:ascii="Cambria" w:hAnsi="Cambria"/>
          <w:color w:val="000000" w:themeColor="text1"/>
        </w:rPr>
        <w:t> ;</w:t>
      </w:r>
      <w:r w:rsidRPr="00F67BD1">
        <w:rPr>
          <w:rFonts w:ascii="Cambria" w:hAnsi="Cambria"/>
          <w:color w:val="000000" w:themeColor="text1"/>
        </w:rPr>
        <w:t xml:space="preserve"> </w:t>
      </w:r>
    </w:p>
    <w:p w:rsidR="00365361" w:rsidRPr="00F67BD1" w:rsidRDefault="00365361" w:rsidP="00365361">
      <w:pPr>
        <w:spacing w:line="240" w:lineRule="atLeast"/>
        <w:rPr>
          <w:rFonts w:ascii="Cambria" w:hAnsi="Cambria"/>
          <w:color w:val="000000" w:themeColor="text1"/>
        </w:rPr>
      </w:pPr>
    </w:p>
    <w:p w:rsidR="00365361" w:rsidRPr="00F67BD1" w:rsidRDefault="00365361" w:rsidP="00365361">
      <w:pPr>
        <w:spacing w:line="240" w:lineRule="atLeast"/>
        <w:rPr>
          <w:rFonts w:ascii="Cambria" w:hAnsi="Cambria"/>
          <w:color w:val="000000" w:themeColor="text1"/>
        </w:rPr>
      </w:pPr>
      <w:r w:rsidRPr="00F67BD1">
        <w:rPr>
          <w:rFonts w:ascii="Cambria" w:hAnsi="Cambria"/>
          <w:color w:val="000000" w:themeColor="text1"/>
        </w:rPr>
        <w:t>L’objectif principal de la FDF de 5 jours est de s’assurer que les formatrices(</w:t>
      </w:r>
      <w:proofErr w:type="spellStart"/>
      <w:r w:rsidRPr="00F67BD1">
        <w:rPr>
          <w:rFonts w:ascii="Cambria" w:hAnsi="Cambria"/>
          <w:color w:val="000000" w:themeColor="text1"/>
        </w:rPr>
        <w:t>eurs</w:t>
      </w:r>
      <w:proofErr w:type="spellEnd"/>
      <w:r w:rsidRPr="00F67BD1">
        <w:rPr>
          <w:rFonts w:ascii="Cambria" w:hAnsi="Cambria"/>
          <w:color w:val="000000" w:themeColor="text1"/>
        </w:rPr>
        <w:t>) maitrisent le contenu de la formation de 4 jours et qu’ils ont les compétences nécessaires pour dispenser une formation cohérente et de qualité en utilisant ce guide.</w:t>
      </w:r>
    </w:p>
    <w:p w:rsidR="00365361" w:rsidRPr="00F67BD1" w:rsidRDefault="00365361" w:rsidP="003A1B9A">
      <w:pPr>
        <w:spacing w:line="240" w:lineRule="atLeast"/>
        <w:rPr>
          <w:rFonts w:ascii="Cambria" w:hAnsi="Cambria"/>
          <w:color w:val="000000" w:themeColor="text1"/>
        </w:rPr>
      </w:pPr>
    </w:p>
    <w:p w:rsidR="00FF19C1" w:rsidRPr="00F67BD1" w:rsidRDefault="001C4FFA" w:rsidP="00196E59">
      <w:pPr>
        <w:pStyle w:val="Titre2"/>
        <w:rPr>
          <w:rFonts w:ascii="Cambria" w:hAnsi="Cambria"/>
          <w:b/>
        </w:rPr>
      </w:pPr>
      <w:bookmarkStart w:id="17" w:name="_Toc123653218"/>
      <w:r w:rsidRPr="00F67BD1">
        <w:rPr>
          <w:rFonts w:ascii="Cambria" w:hAnsi="Cambria"/>
          <w:b/>
        </w:rPr>
        <w:t>PUBLIC VISE :</w:t>
      </w:r>
      <w:bookmarkEnd w:id="17"/>
    </w:p>
    <w:p w:rsidR="001C4FFA" w:rsidRPr="00F67BD1" w:rsidRDefault="001C4FFA" w:rsidP="003A1B9A">
      <w:pPr>
        <w:spacing w:line="240" w:lineRule="atLeast"/>
        <w:rPr>
          <w:rFonts w:ascii="Cambria" w:hAnsi="Cambria"/>
          <w:b/>
          <w:color w:val="00B050"/>
        </w:rPr>
      </w:pPr>
    </w:p>
    <w:p w:rsidR="001C4FFA" w:rsidRPr="00F67BD1" w:rsidRDefault="001C4FFA" w:rsidP="001C4FFA">
      <w:pPr>
        <w:spacing w:line="240" w:lineRule="atLeast"/>
        <w:rPr>
          <w:rFonts w:ascii="Cambria" w:hAnsi="Cambria"/>
          <w:color w:val="000000" w:themeColor="text1"/>
        </w:rPr>
      </w:pPr>
      <w:r w:rsidRPr="00F67BD1">
        <w:rPr>
          <w:rFonts w:ascii="Cambria" w:hAnsi="Cambria"/>
          <w:color w:val="000000" w:themeColor="text1"/>
        </w:rPr>
        <w:t>Ce programme de formation est conçu pour être dispensé par des animateurs d</w:t>
      </w:r>
      <w:r w:rsidR="00771586" w:rsidRPr="00F67BD1">
        <w:rPr>
          <w:rFonts w:ascii="Cambria" w:hAnsi="Cambria"/>
          <w:color w:val="000000" w:themeColor="text1"/>
        </w:rPr>
        <w:t>es</w:t>
      </w:r>
    </w:p>
    <w:p w:rsidR="00667F17" w:rsidRPr="00F67BD1" w:rsidRDefault="00E5020C" w:rsidP="001C4FFA">
      <w:pPr>
        <w:spacing w:line="240" w:lineRule="atLeast"/>
        <w:rPr>
          <w:rFonts w:ascii="Cambria" w:hAnsi="Cambria"/>
          <w:color w:val="000000" w:themeColor="text1"/>
        </w:rPr>
      </w:pPr>
      <w:r w:rsidRPr="00F67BD1">
        <w:rPr>
          <w:rFonts w:ascii="Cambria" w:hAnsi="Cambria"/>
          <w:color w:val="000000" w:themeColor="text1"/>
        </w:rPr>
        <w:t xml:space="preserve">OSC, PTF, </w:t>
      </w:r>
      <w:r w:rsidR="00E6084B" w:rsidRPr="00F67BD1">
        <w:rPr>
          <w:rFonts w:ascii="Cambria" w:hAnsi="Cambria"/>
          <w:color w:val="000000" w:themeColor="text1"/>
        </w:rPr>
        <w:t>groupements féminins…,</w:t>
      </w:r>
      <w:r w:rsidRPr="00F67BD1">
        <w:rPr>
          <w:rFonts w:ascii="Cambria" w:hAnsi="Cambria"/>
          <w:color w:val="000000" w:themeColor="text1"/>
        </w:rPr>
        <w:t xml:space="preserve"> </w:t>
      </w:r>
      <w:r w:rsidR="001C4FFA" w:rsidRPr="00F67BD1">
        <w:rPr>
          <w:rFonts w:ascii="Cambria" w:hAnsi="Cambria"/>
          <w:color w:val="000000" w:themeColor="text1"/>
        </w:rPr>
        <w:t xml:space="preserve">qui souhaitent renforcer </w:t>
      </w:r>
      <w:r w:rsidR="00E6084B" w:rsidRPr="00F67BD1">
        <w:rPr>
          <w:rFonts w:ascii="Cambria" w:hAnsi="Cambria"/>
          <w:color w:val="000000" w:themeColor="text1"/>
        </w:rPr>
        <w:t>des</w:t>
      </w:r>
      <w:r w:rsidR="001C4FFA" w:rsidRPr="00F67BD1">
        <w:rPr>
          <w:rFonts w:ascii="Cambria" w:hAnsi="Cambria"/>
          <w:color w:val="000000" w:themeColor="text1"/>
        </w:rPr>
        <w:t xml:space="preserve"> capacité</w:t>
      </w:r>
      <w:r w:rsidR="00E6084B" w:rsidRPr="00F67BD1">
        <w:rPr>
          <w:rFonts w:ascii="Cambria" w:hAnsi="Cambria"/>
          <w:color w:val="000000" w:themeColor="text1"/>
        </w:rPr>
        <w:t>s</w:t>
      </w:r>
      <w:r w:rsidR="001C4FFA" w:rsidRPr="00F67BD1">
        <w:rPr>
          <w:rFonts w:ascii="Cambria" w:hAnsi="Cambria"/>
          <w:color w:val="000000" w:themeColor="text1"/>
        </w:rPr>
        <w:t xml:space="preserve"> </w:t>
      </w:r>
      <w:r w:rsidR="00E6084B" w:rsidRPr="00F67BD1">
        <w:rPr>
          <w:rFonts w:ascii="Cambria" w:hAnsi="Cambria"/>
          <w:color w:val="000000" w:themeColor="text1"/>
        </w:rPr>
        <w:t>en matière d’Autonomisation des femmes</w:t>
      </w:r>
      <w:r w:rsidR="00667F17" w:rsidRPr="00F67BD1">
        <w:rPr>
          <w:rFonts w:ascii="Cambria" w:hAnsi="Cambria"/>
          <w:color w:val="000000" w:themeColor="text1"/>
        </w:rPr>
        <w:t xml:space="preserve"> et vise </w:t>
      </w:r>
      <w:r w:rsidR="00667F17" w:rsidRPr="00F67BD1">
        <w:rPr>
          <w:rFonts w:ascii="Cambria" w:hAnsi="Cambria"/>
        </w:rPr>
        <w:t>des personnes particulièrement des femmes qui veulent grandir, réussir et surmonter les obstacles pour avancer dans leurs vies personnelles et professionnelles.</w:t>
      </w:r>
    </w:p>
    <w:p w:rsidR="00667F17" w:rsidRPr="00F67BD1" w:rsidRDefault="00667F17" w:rsidP="001C4FFA">
      <w:pPr>
        <w:spacing w:line="240" w:lineRule="atLeast"/>
        <w:rPr>
          <w:rFonts w:ascii="Cambria" w:hAnsi="Cambria"/>
          <w:color w:val="000000" w:themeColor="text1"/>
        </w:rPr>
      </w:pPr>
    </w:p>
    <w:p w:rsidR="00667F17" w:rsidRPr="00F67BD1" w:rsidRDefault="00667F17" w:rsidP="00667F17">
      <w:pPr>
        <w:rPr>
          <w:rFonts w:ascii="Cambria" w:hAnsi="Cambria"/>
        </w:rPr>
      </w:pPr>
      <w:r w:rsidRPr="00F67BD1">
        <w:rPr>
          <w:rFonts w:ascii="Cambria" w:hAnsi="Cambria"/>
        </w:rPr>
        <w:t>Le but du Manuel de formation pour l’autonomisation c’est de vous équiper avec les connaissances, les compétences, la confiance et la capacité de réussir, surmonter les obstacles pour avancer dans votre vie personnelle et professionnelle.</w:t>
      </w:r>
    </w:p>
    <w:p w:rsidR="00667F17" w:rsidRPr="00F67BD1" w:rsidRDefault="00667F17" w:rsidP="00667F17">
      <w:pPr>
        <w:rPr>
          <w:rFonts w:ascii="Cambria" w:hAnsi="Cambria"/>
        </w:rPr>
      </w:pPr>
    </w:p>
    <w:p w:rsidR="00667F17" w:rsidRPr="00F67BD1" w:rsidRDefault="00667F17" w:rsidP="00667F17">
      <w:pPr>
        <w:rPr>
          <w:rFonts w:ascii="Cambria" w:hAnsi="Cambria"/>
        </w:rPr>
      </w:pPr>
      <w:r w:rsidRPr="00F67BD1">
        <w:rPr>
          <w:rFonts w:ascii="Cambria" w:hAnsi="Cambria"/>
        </w:rPr>
        <w:lastRenderedPageBreak/>
        <w:t xml:space="preserve">La formation est </w:t>
      </w:r>
      <w:r w:rsidR="00152672" w:rsidRPr="00F67BD1">
        <w:rPr>
          <w:rFonts w:ascii="Cambria" w:hAnsi="Cambria"/>
        </w:rPr>
        <w:t>guidée</w:t>
      </w:r>
      <w:r w:rsidRPr="00F67BD1">
        <w:rPr>
          <w:rFonts w:ascii="Cambria" w:hAnsi="Cambria"/>
        </w:rPr>
        <w:t xml:space="preserve"> autour d’une </w:t>
      </w:r>
      <w:r w:rsidR="00152672" w:rsidRPr="00F67BD1">
        <w:rPr>
          <w:rFonts w:ascii="Cambria" w:hAnsi="Cambria"/>
        </w:rPr>
        <w:t>série</w:t>
      </w:r>
      <w:r w:rsidRPr="00F67BD1">
        <w:rPr>
          <w:rFonts w:ascii="Cambria" w:hAnsi="Cambria"/>
        </w:rPr>
        <w:t xml:space="preserve"> de compétences de base nécessaires pour une femme épanoui qui </w:t>
      </w:r>
      <w:r w:rsidR="00152672" w:rsidRPr="00F67BD1">
        <w:rPr>
          <w:rFonts w:ascii="Cambria" w:hAnsi="Cambria"/>
        </w:rPr>
        <w:t>gère</w:t>
      </w:r>
      <w:r w:rsidRPr="00F67BD1">
        <w:rPr>
          <w:rFonts w:ascii="Cambria" w:hAnsi="Cambria"/>
        </w:rPr>
        <w:t xml:space="preserve"> </w:t>
      </w:r>
      <w:r w:rsidR="00152672" w:rsidRPr="00F67BD1">
        <w:rPr>
          <w:rFonts w:ascii="Cambria" w:hAnsi="Cambria"/>
        </w:rPr>
        <w:t>sa vie ordonnée</w:t>
      </w:r>
      <w:r w:rsidRPr="00F67BD1">
        <w:rPr>
          <w:rFonts w:ascii="Cambria" w:hAnsi="Cambria"/>
        </w:rPr>
        <w:t xml:space="preserve"> en 4 rubriques : </w:t>
      </w:r>
      <w:r w:rsidRPr="00F67BD1">
        <w:rPr>
          <w:rFonts w:ascii="Cambria" w:hAnsi="Cambria"/>
          <w:b/>
        </w:rPr>
        <w:t>Ressources personnelles, Développement des relations, Planification, Réalisation.</w:t>
      </w:r>
    </w:p>
    <w:p w:rsidR="00667F17" w:rsidRPr="00F67BD1" w:rsidRDefault="00667F17" w:rsidP="00667F17">
      <w:pPr>
        <w:rPr>
          <w:rFonts w:ascii="Cambria" w:hAnsi="Cambria"/>
        </w:rPr>
      </w:pPr>
    </w:p>
    <w:p w:rsidR="00667F17" w:rsidRPr="00F67BD1" w:rsidRDefault="00667F17" w:rsidP="00667F17">
      <w:pPr>
        <w:rPr>
          <w:rFonts w:ascii="Cambria" w:hAnsi="Cambria"/>
        </w:rPr>
      </w:pPr>
      <w:r w:rsidRPr="00F67BD1">
        <w:rPr>
          <w:rFonts w:ascii="Cambria" w:hAnsi="Cambria"/>
        </w:rPr>
        <w:t xml:space="preserve">La formation est conçue pour améliorer votre capacité à faire des choix stratégiques dans les affaires et de transférer ces choix en actions et en résultats souhaités. Cette formation est axée sur l’amélioration des capacités de sorte que vous pouvez devenir des agents de changement social positif pour votre propre compte et obtenir la reconnaissance de la communauté. </w:t>
      </w:r>
    </w:p>
    <w:p w:rsidR="00667F17" w:rsidRPr="00F67BD1" w:rsidRDefault="00667F17" w:rsidP="00667F17">
      <w:pPr>
        <w:rPr>
          <w:rFonts w:ascii="Cambria" w:hAnsi="Cambria"/>
        </w:rPr>
      </w:pPr>
    </w:p>
    <w:p w:rsidR="001C4FFA" w:rsidRPr="00F67BD1" w:rsidRDefault="00667F17" w:rsidP="00667F17">
      <w:pPr>
        <w:spacing w:line="240" w:lineRule="atLeast"/>
        <w:rPr>
          <w:rFonts w:ascii="Cambria" w:hAnsi="Cambria"/>
          <w:color w:val="000000" w:themeColor="text1"/>
        </w:rPr>
      </w:pPr>
      <w:r w:rsidRPr="00F67BD1">
        <w:rPr>
          <w:rFonts w:ascii="Cambria" w:hAnsi="Cambria"/>
        </w:rPr>
        <w:t xml:space="preserve">La formation passera par quatre sections : </w:t>
      </w:r>
      <w:r w:rsidRPr="00F67BD1">
        <w:rPr>
          <w:rFonts w:ascii="Cambria" w:hAnsi="Cambria"/>
          <w:b/>
        </w:rPr>
        <w:t xml:space="preserve">1. </w:t>
      </w:r>
      <w:r w:rsidR="00E813D5" w:rsidRPr="00F67BD1">
        <w:rPr>
          <w:rFonts w:ascii="Cambria" w:hAnsi="Cambria"/>
          <w:b/>
        </w:rPr>
        <w:t xml:space="preserve">Introduction, </w:t>
      </w:r>
      <w:r w:rsidRPr="00F67BD1">
        <w:rPr>
          <w:rFonts w:ascii="Cambria" w:hAnsi="Cambria"/>
          <w:b/>
        </w:rPr>
        <w:t xml:space="preserve">2. Communication égalitaire, </w:t>
      </w:r>
      <w:r w:rsidR="00786861" w:rsidRPr="00F67BD1">
        <w:rPr>
          <w:rFonts w:ascii="Cambria" w:hAnsi="Cambria"/>
          <w:b/>
        </w:rPr>
        <w:t xml:space="preserve">3. Autonomisation, </w:t>
      </w:r>
      <w:r w:rsidR="004A6593" w:rsidRPr="00F67BD1">
        <w:rPr>
          <w:rFonts w:ascii="Cambria" w:hAnsi="Cambria"/>
          <w:b/>
        </w:rPr>
        <w:t>4</w:t>
      </w:r>
      <w:r w:rsidRPr="00F67BD1">
        <w:rPr>
          <w:rFonts w:ascii="Cambria" w:hAnsi="Cambria"/>
          <w:b/>
        </w:rPr>
        <w:t xml:space="preserve">. Leadership, </w:t>
      </w:r>
      <w:r w:rsidR="004A6593" w:rsidRPr="00F67BD1">
        <w:rPr>
          <w:rFonts w:ascii="Cambria" w:hAnsi="Cambria"/>
          <w:b/>
        </w:rPr>
        <w:t>5</w:t>
      </w:r>
      <w:r w:rsidRPr="00F67BD1">
        <w:rPr>
          <w:rFonts w:ascii="Cambria" w:hAnsi="Cambria"/>
          <w:b/>
        </w:rPr>
        <w:t>.</w:t>
      </w:r>
      <w:r w:rsidR="00786861" w:rsidRPr="00F67BD1">
        <w:rPr>
          <w:rFonts w:ascii="Cambria" w:hAnsi="Cambria"/>
          <w:b/>
        </w:rPr>
        <w:t xml:space="preserve"> Norme social</w:t>
      </w:r>
    </w:p>
    <w:p w:rsidR="00196E59" w:rsidRPr="00F67BD1" w:rsidRDefault="00196E59" w:rsidP="00667F17">
      <w:pPr>
        <w:spacing w:line="240" w:lineRule="atLeast"/>
        <w:rPr>
          <w:rFonts w:ascii="Cambria" w:hAnsi="Cambria"/>
          <w:color w:val="000000" w:themeColor="text1"/>
        </w:rPr>
      </w:pPr>
    </w:p>
    <w:p w:rsidR="00152672" w:rsidRPr="00F67BD1" w:rsidRDefault="00152672" w:rsidP="00196E59">
      <w:pPr>
        <w:pStyle w:val="Titre2"/>
        <w:rPr>
          <w:rFonts w:ascii="Cambria" w:hAnsi="Cambria"/>
          <w:b/>
        </w:rPr>
      </w:pPr>
      <w:bookmarkStart w:id="18" w:name="_Toc121997489"/>
      <w:bookmarkStart w:id="19" w:name="_Toc123653219"/>
      <w:r w:rsidRPr="00F67BD1">
        <w:rPr>
          <w:rFonts w:ascii="Cambria" w:hAnsi="Cambria"/>
          <w:b/>
        </w:rPr>
        <w:t>Feuille de route des compétences de base</w:t>
      </w:r>
      <w:bookmarkEnd w:id="18"/>
      <w:bookmarkEnd w:id="19"/>
    </w:p>
    <w:p w:rsidR="00152672" w:rsidRPr="00F67BD1" w:rsidRDefault="00152672" w:rsidP="00152672">
      <w:pPr>
        <w:rPr>
          <w:rFonts w:ascii="Cambria" w:hAnsi="Cambria"/>
        </w:rPr>
      </w:pPr>
      <w:r w:rsidRPr="00F67BD1">
        <w:rPr>
          <w:rFonts w:ascii="Cambria" w:hAnsi="Cambria"/>
          <w:b/>
        </w:rPr>
        <w:t>Compétences :</w:t>
      </w:r>
      <w:r w:rsidRPr="00F67BD1">
        <w:rPr>
          <w:rFonts w:ascii="Cambria" w:hAnsi="Cambria"/>
        </w:rPr>
        <w:t xml:space="preserve"> Ensemble de compétences définies, de connaissances, de qualifications, ou de capacités qui permettent à une personne (ou une organisation) d’agir efficacement au travail ou dans une situation.</w:t>
      </w:r>
    </w:p>
    <w:p w:rsidR="00152672" w:rsidRPr="00F67BD1" w:rsidRDefault="00152672" w:rsidP="00152672">
      <w:pPr>
        <w:spacing w:after="240"/>
        <w:rPr>
          <w:rFonts w:ascii="Cambria" w:hAnsi="Cambria"/>
        </w:rPr>
      </w:pPr>
      <w:r w:rsidRPr="00F67BD1">
        <w:rPr>
          <w:rFonts w:ascii="Cambria" w:hAnsi="Cambria"/>
          <w:b/>
        </w:rPr>
        <w:t>Ressources :</w:t>
      </w:r>
      <w:r w:rsidRPr="00F67BD1">
        <w:rPr>
          <w:rFonts w:ascii="Cambria" w:hAnsi="Cambria"/>
        </w:rPr>
        <w:t xml:space="preserve"> Comprennent des supports extrinsèques tels que l'apprentissage de nouvelles compétences, la disponibilité des opportunités, ou l'éducation.</w:t>
      </w:r>
    </w:p>
    <w:p w:rsidR="00152672" w:rsidRPr="00F67BD1" w:rsidRDefault="00152672" w:rsidP="00152672">
      <w:pPr>
        <w:rPr>
          <w:rFonts w:ascii="Cambria" w:hAnsi="Cambria"/>
        </w:rPr>
      </w:pPr>
      <w:r w:rsidRPr="00F67BD1">
        <w:rPr>
          <w:rFonts w:ascii="Cambria" w:hAnsi="Cambria"/>
        </w:rPr>
        <w:t xml:space="preserve">Nous avons identifié les compétences de base nécessaires pour une femme épanoui qui </w:t>
      </w:r>
      <w:r w:rsidR="00D9034D" w:rsidRPr="00F67BD1">
        <w:rPr>
          <w:rFonts w:ascii="Cambria" w:hAnsi="Cambria"/>
        </w:rPr>
        <w:t>gère</w:t>
      </w:r>
      <w:r w:rsidRPr="00F67BD1">
        <w:rPr>
          <w:rFonts w:ascii="Cambria" w:hAnsi="Cambria"/>
        </w:rPr>
        <w:t xml:space="preserve"> sa vie. Ce manuel est conçu pour améliorer ces compétences de base d’une manière globale à travers des plans de leçons sur l’autonomisation et le leadership complété par la thématique </w:t>
      </w:r>
      <w:r w:rsidR="00D928DC" w:rsidRPr="00F67BD1">
        <w:rPr>
          <w:rFonts w:ascii="Cambria" w:hAnsi="Cambria"/>
        </w:rPr>
        <w:t xml:space="preserve">Norme social </w:t>
      </w:r>
      <w:r w:rsidRPr="00F67BD1">
        <w:rPr>
          <w:rFonts w:ascii="Cambria" w:hAnsi="Cambria"/>
        </w:rPr>
        <w:t>qui se complètent toutes mutuellement.</w:t>
      </w:r>
    </w:p>
    <w:p w:rsidR="00152672" w:rsidRPr="00F67BD1" w:rsidRDefault="00152672" w:rsidP="00152672">
      <w:pPr>
        <w:rPr>
          <w:rFonts w:ascii="Cambria" w:hAnsi="Cambria"/>
        </w:rPr>
      </w:pPr>
      <w:r w:rsidRPr="00F67BD1">
        <w:rPr>
          <w:rFonts w:ascii="Cambria" w:hAnsi="Cambria"/>
        </w:rPr>
        <w:t xml:space="preserve">Le concept avait été adapté d’un manuel qui </w:t>
      </w:r>
      <w:r w:rsidR="00D9034D" w:rsidRPr="00F67BD1">
        <w:rPr>
          <w:rFonts w:ascii="Cambria" w:hAnsi="Cambria"/>
        </w:rPr>
        <w:t>incluait</w:t>
      </w:r>
      <w:r w:rsidRPr="00F67BD1">
        <w:rPr>
          <w:rFonts w:ascii="Cambria" w:hAnsi="Cambria"/>
        </w:rPr>
        <w:t xml:space="preserve"> en </w:t>
      </w:r>
      <w:r w:rsidR="00D9034D" w:rsidRPr="00F67BD1">
        <w:rPr>
          <w:rFonts w:ascii="Cambria" w:hAnsi="Cambria"/>
        </w:rPr>
        <w:t>même</w:t>
      </w:r>
      <w:r w:rsidRPr="00F67BD1">
        <w:rPr>
          <w:rFonts w:ascii="Cambria" w:hAnsi="Cambria"/>
        </w:rPr>
        <w:t xml:space="preserve"> temps l’apprentissage d’un petit commerce en excluant la </w:t>
      </w:r>
      <w:r w:rsidR="00D9034D" w:rsidRPr="00F67BD1">
        <w:rPr>
          <w:rFonts w:ascii="Cambria" w:hAnsi="Cambria"/>
        </w:rPr>
        <w:t>partie</w:t>
      </w:r>
      <w:r w:rsidRPr="00F67BD1">
        <w:rPr>
          <w:rFonts w:ascii="Cambria" w:hAnsi="Cambria"/>
        </w:rPr>
        <w:t xml:space="preserve"> « commerce/ apprentissage entrepreneuse ».</w:t>
      </w:r>
    </w:p>
    <w:p w:rsidR="00D9034D" w:rsidRPr="00F67BD1" w:rsidRDefault="00D9034D" w:rsidP="00152672">
      <w:pPr>
        <w:rPr>
          <w:rFonts w:ascii="Cambria" w:hAnsi="Cambria"/>
        </w:rPr>
      </w:pPr>
    </w:p>
    <w:p w:rsidR="00655334" w:rsidRPr="00F67BD1" w:rsidRDefault="00655334" w:rsidP="00655334">
      <w:pPr>
        <w:ind w:left="-426"/>
        <w:rPr>
          <w:rFonts w:ascii="Cambria" w:hAnsi="Cambria"/>
        </w:rPr>
      </w:pPr>
      <w:r w:rsidRPr="00F67BD1">
        <w:rPr>
          <w:rFonts w:ascii="Cambria" w:hAnsi="Cambria"/>
          <w:noProof/>
        </w:rPr>
        <w:drawing>
          <wp:anchor distT="0" distB="0" distL="114300" distR="114300" simplePos="0" relativeHeight="251658240" behindDoc="0" locked="0" layoutInCell="1" allowOverlap="1" wp14:anchorId="0F086004">
            <wp:simplePos x="0" y="0"/>
            <wp:positionH relativeFrom="column">
              <wp:posOffset>-111125</wp:posOffset>
            </wp:positionH>
            <wp:positionV relativeFrom="paragraph">
              <wp:posOffset>1905</wp:posOffset>
            </wp:positionV>
            <wp:extent cx="2294255" cy="2341245"/>
            <wp:effectExtent l="0" t="0" r="444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4255" cy="2341245"/>
                    </a:xfrm>
                    <a:prstGeom prst="rect">
                      <a:avLst/>
                    </a:prstGeom>
                  </pic:spPr>
                </pic:pic>
              </a:graphicData>
            </a:graphic>
            <wp14:sizeRelH relativeFrom="margin">
              <wp14:pctWidth>0</wp14:pctWidth>
            </wp14:sizeRelH>
            <wp14:sizeRelV relativeFrom="margin">
              <wp14:pctHeight>0</wp14:pctHeight>
            </wp14:sizeRelV>
          </wp:anchor>
        </w:drawing>
      </w:r>
      <w:r w:rsidR="004E3609" w:rsidRPr="00F67BD1">
        <w:rPr>
          <w:rFonts w:ascii="Cambria" w:hAnsi="Cambria"/>
        </w:rPr>
        <w:t xml:space="preserve">                                                 </w:t>
      </w:r>
    </w:p>
    <w:p w:rsidR="004E3609" w:rsidRPr="00F67BD1" w:rsidRDefault="004E3609" w:rsidP="00655334">
      <w:pPr>
        <w:ind w:left="-426"/>
        <w:rPr>
          <w:rFonts w:ascii="Cambria" w:hAnsi="Cambria"/>
        </w:rPr>
      </w:pPr>
      <w:r w:rsidRPr="00F67BD1">
        <w:rPr>
          <w:rFonts w:ascii="Cambria" w:hAnsi="Cambria"/>
        </w:rPr>
        <w:t xml:space="preserve">  </w:t>
      </w:r>
    </w:p>
    <w:p w:rsidR="004E3609" w:rsidRPr="00F67BD1" w:rsidRDefault="004E3609"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655334" w:rsidRPr="00F67BD1" w:rsidRDefault="00655334" w:rsidP="004E3609">
      <w:pPr>
        <w:rPr>
          <w:rFonts w:ascii="Cambria" w:hAnsi="Cambria"/>
        </w:rPr>
      </w:pPr>
    </w:p>
    <w:p w:rsidR="004E3609" w:rsidRPr="00F67BD1" w:rsidRDefault="004E3609" w:rsidP="004E3609">
      <w:pPr>
        <w:rPr>
          <w:rFonts w:ascii="Cambria" w:hAnsi="Cambria"/>
        </w:rPr>
      </w:pPr>
    </w:p>
    <w:p w:rsidR="00655334" w:rsidRPr="00F67BD1" w:rsidRDefault="00655334" w:rsidP="00655334">
      <w:pPr>
        <w:rPr>
          <w:rFonts w:ascii="Cambria" w:hAnsi="Cambria"/>
        </w:rPr>
      </w:pPr>
      <w:r w:rsidRPr="00F67BD1">
        <w:rPr>
          <w:rFonts w:ascii="Cambria" w:hAnsi="Cambria"/>
          <w:i/>
          <w:sz w:val="16"/>
        </w:rPr>
        <w:t xml:space="preserve">Source : Manual cooking </w:t>
      </w:r>
      <w:proofErr w:type="spellStart"/>
      <w:r w:rsidRPr="00F67BD1">
        <w:rPr>
          <w:rFonts w:ascii="Cambria" w:hAnsi="Cambria"/>
          <w:i/>
          <w:sz w:val="16"/>
        </w:rPr>
        <w:t>stoves</w:t>
      </w:r>
      <w:proofErr w:type="spellEnd"/>
    </w:p>
    <w:p w:rsidR="004E3609" w:rsidRPr="00F67BD1" w:rsidRDefault="004E3609" w:rsidP="004E3609">
      <w:pPr>
        <w:rPr>
          <w:rFonts w:ascii="Cambria" w:hAnsi="Cambria"/>
        </w:rPr>
      </w:pPr>
    </w:p>
    <w:p w:rsidR="00D9034D" w:rsidRPr="00F67BD1" w:rsidRDefault="00D9034D" w:rsidP="00196E59">
      <w:pPr>
        <w:pStyle w:val="Titre4"/>
        <w:rPr>
          <w:rFonts w:ascii="Cambria" w:hAnsi="Cambria"/>
          <w:b/>
        </w:rPr>
      </w:pPr>
      <w:r w:rsidRPr="00F67BD1">
        <w:rPr>
          <w:rFonts w:ascii="Cambria" w:hAnsi="Cambria"/>
          <w:b/>
        </w:rPr>
        <w:t>Détails - Feuille de route des compétences de base</w:t>
      </w:r>
    </w:p>
    <w:p w:rsidR="004E3609" w:rsidRPr="00F67BD1" w:rsidRDefault="004E3609" w:rsidP="00D9034D">
      <w:pPr>
        <w:rPr>
          <w:rFonts w:ascii="Cambria" w:hAnsi="Cambria"/>
          <w:b/>
        </w:rPr>
      </w:pPr>
    </w:p>
    <w:p w:rsidR="00D9034D" w:rsidRPr="00F67BD1" w:rsidRDefault="00D9034D" w:rsidP="00196E59">
      <w:pPr>
        <w:pStyle w:val="Titre4"/>
        <w:rPr>
          <w:rFonts w:ascii="Cambria" w:hAnsi="Cambria"/>
          <w:b/>
        </w:rPr>
      </w:pPr>
      <w:r w:rsidRPr="00F67BD1">
        <w:rPr>
          <w:rFonts w:ascii="Cambria" w:hAnsi="Cambria"/>
          <w:b/>
        </w:rPr>
        <w:t>Ressources personnelles</w:t>
      </w:r>
    </w:p>
    <w:p w:rsidR="00D9034D" w:rsidRPr="00F67BD1" w:rsidRDefault="00D9034D" w:rsidP="00D9034D">
      <w:pPr>
        <w:autoSpaceDE w:val="0"/>
        <w:autoSpaceDN w:val="0"/>
        <w:adjustRightInd w:val="0"/>
        <w:spacing w:after="120"/>
        <w:jc w:val="center"/>
        <w:rPr>
          <w:rFonts w:ascii="Cambria" w:hAnsi="Cambria" w:cs="BentonGothic-Bold"/>
          <w:b/>
          <w:bCs/>
        </w:rPr>
      </w:pPr>
      <w:r w:rsidRPr="00F67BD1">
        <w:rPr>
          <w:rFonts w:ascii="Cambria" w:hAnsi="Cambria" w:cs="BentonGothic-Bold"/>
          <w:b/>
          <w:bCs/>
        </w:rPr>
        <w:t>Conscience cognitive | Gestion de soi | Indépendance et confiance en soi | Assertion/voix</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Il y a un </w:t>
      </w:r>
      <w:r w:rsidRPr="00F67BD1">
        <w:rPr>
          <w:rFonts w:ascii="Cambria" w:hAnsi="Cambria" w:cs="BentonGothic-Regular"/>
          <w:b/>
          <w:color w:val="000000"/>
        </w:rPr>
        <w:t xml:space="preserve">déplacement du focus de contrôle de l’extérieur à l’intérieur </w:t>
      </w:r>
      <w:r w:rsidRPr="00F67BD1">
        <w:rPr>
          <w:rFonts w:ascii="Cambria" w:hAnsi="Cambria" w:cs="BentonGothic-Regular"/>
          <w:color w:val="000000"/>
        </w:rPr>
        <w:t>d’elles-mêmes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Admet à quel point les pensées d’une personne affectent les actions de cette personne</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Est capable d’</w:t>
      </w:r>
      <w:r w:rsidRPr="00F67BD1">
        <w:rPr>
          <w:rFonts w:ascii="Cambria" w:hAnsi="Cambria" w:cs="BentonGothic-Regular"/>
          <w:b/>
          <w:color w:val="000000"/>
        </w:rPr>
        <w:t>identifier</w:t>
      </w:r>
      <w:r w:rsidRPr="00F67BD1">
        <w:rPr>
          <w:rFonts w:ascii="Cambria" w:hAnsi="Cambria" w:cs="BentonGothic-Regular"/>
          <w:color w:val="000000"/>
        </w:rPr>
        <w:t xml:space="preserve"> les </w:t>
      </w:r>
      <w:r w:rsidRPr="00F67BD1">
        <w:rPr>
          <w:rFonts w:ascii="Cambria" w:hAnsi="Cambria" w:cs="BentonGothic-Regular"/>
          <w:b/>
          <w:color w:val="000000"/>
        </w:rPr>
        <w:t>croyances limitantes</w:t>
      </w:r>
      <w:r w:rsidRPr="00F67BD1">
        <w:rPr>
          <w:rFonts w:ascii="Cambria" w:hAnsi="Cambria" w:cs="BentonGothic-Regular"/>
          <w:color w:val="000000"/>
        </w:rPr>
        <w:t xml:space="preserve"> et de </w:t>
      </w:r>
      <w:r w:rsidRPr="00F67BD1">
        <w:rPr>
          <w:rFonts w:ascii="Cambria" w:hAnsi="Cambria" w:cs="BentonGothic-Regular"/>
          <w:b/>
          <w:color w:val="000000"/>
        </w:rPr>
        <w:t>créer des croyances et de recadrer ses pensées pour se concentrer sur les objectifs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Démontre la capacité à </w:t>
      </w:r>
      <w:r w:rsidRPr="00F67BD1">
        <w:rPr>
          <w:rFonts w:ascii="Cambria" w:hAnsi="Cambria" w:cs="BentonGothic-Regular"/>
          <w:b/>
          <w:color w:val="000000"/>
        </w:rPr>
        <w:t>comprendre et à</w:t>
      </w:r>
      <w:r w:rsidRPr="00F67BD1">
        <w:rPr>
          <w:rFonts w:ascii="Cambria" w:hAnsi="Cambria" w:cs="BentonGothic-Regular"/>
          <w:color w:val="000000"/>
        </w:rPr>
        <w:t xml:space="preserve"> </w:t>
      </w:r>
      <w:r w:rsidRPr="00F67BD1">
        <w:rPr>
          <w:rFonts w:ascii="Cambria" w:hAnsi="Cambria" w:cs="BentonGothic-Regular"/>
          <w:b/>
          <w:color w:val="000000"/>
        </w:rPr>
        <w:t>gérer les émotions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Cherche à </w:t>
      </w:r>
      <w:r w:rsidRPr="00F67BD1">
        <w:rPr>
          <w:rFonts w:ascii="Cambria" w:hAnsi="Cambria" w:cs="BentonGothic-Regular"/>
          <w:b/>
          <w:color w:val="000000"/>
        </w:rPr>
        <w:t>s’émanciper des règles ou du contrôle des autres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lastRenderedPageBreak/>
        <w:t>Campe sur ses positions</w:t>
      </w:r>
      <w:r w:rsidRPr="00F67BD1">
        <w:rPr>
          <w:rFonts w:ascii="Cambria" w:hAnsi="Cambria" w:cs="BentonGothic-Regular"/>
          <w:color w:val="000000"/>
        </w:rPr>
        <w:t xml:space="preserve"> </w:t>
      </w:r>
      <w:r w:rsidRPr="00F67BD1">
        <w:rPr>
          <w:rFonts w:ascii="Cambria" w:hAnsi="Cambria" w:cs="BentonGothic-Regular"/>
          <w:b/>
          <w:color w:val="000000"/>
        </w:rPr>
        <w:t>face à l’opposition</w:t>
      </w:r>
      <w:r w:rsidRPr="00F67BD1">
        <w:rPr>
          <w:rFonts w:ascii="Cambria" w:hAnsi="Cambria" w:cs="BentonGothic-Regular"/>
          <w:color w:val="000000"/>
        </w:rPr>
        <w:t xml:space="preserve"> ou un </w:t>
      </w:r>
      <w:r w:rsidRPr="00F67BD1">
        <w:rPr>
          <w:rFonts w:ascii="Cambria" w:hAnsi="Cambria" w:cs="BentonGothic-Regular"/>
          <w:b/>
          <w:color w:val="000000"/>
        </w:rPr>
        <w:t>manque de réussite au début</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b/>
          <w:color w:val="000000"/>
        </w:rPr>
      </w:pPr>
      <w:r w:rsidRPr="00F67BD1">
        <w:rPr>
          <w:rFonts w:ascii="Cambria" w:hAnsi="Cambria" w:cs="BentonGothic-Regular"/>
          <w:color w:val="000000"/>
        </w:rPr>
        <w:t xml:space="preserve">Exprime de la </w:t>
      </w:r>
      <w:r w:rsidRPr="00F67BD1">
        <w:rPr>
          <w:rFonts w:ascii="Cambria" w:hAnsi="Cambria" w:cs="BentonGothic-Regular"/>
          <w:b/>
          <w:color w:val="000000"/>
        </w:rPr>
        <w:t>confiance dans sa propre capacité à accomplir une tâche difficile ou à relever un défi</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 xml:space="preserve">Prend </w:t>
      </w:r>
      <w:r w:rsidRPr="00F67BD1">
        <w:rPr>
          <w:rFonts w:ascii="Cambria" w:hAnsi="Cambria" w:cs="BentonGothic-Regular"/>
          <w:color w:val="000000"/>
        </w:rPr>
        <w:t xml:space="preserve">des </w:t>
      </w:r>
      <w:r w:rsidRPr="00F67BD1">
        <w:rPr>
          <w:rFonts w:ascii="Cambria" w:hAnsi="Cambria" w:cs="BentonGothic-Regular"/>
          <w:b/>
          <w:color w:val="000000"/>
        </w:rPr>
        <w:t>mesures face à un obstacle important</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Prend personnellement la responsabilité de la performance</w:t>
      </w:r>
      <w:r w:rsidRPr="00F67BD1">
        <w:rPr>
          <w:rFonts w:ascii="Cambria" w:hAnsi="Cambria" w:cs="BentonGothic-Regular"/>
          <w:color w:val="000000"/>
        </w:rPr>
        <w:t xml:space="preserve"> nécessaire pour atteindre les buts et objectifs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b/>
          <w:color w:val="000000"/>
        </w:rPr>
      </w:pPr>
      <w:r w:rsidRPr="00F67BD1">
        <w:rPr>
          <w:rFonts w:ascii="Cambria" w:hAnsi="Cambria" w:cs="BentonGothic-Regular"/>
          <w:b/>
          <w:color w:val="000000"/>
        </w:rPr>
        <w:t>Exprime ses besoins</w:t>
      </w:r>
    </w:p>
    <w:p w:rsidR="00D9034D" w:rsidRPr="00F67BD1" w:rsidRDefault="00D9034D" w:rsidP="00D9034D">
      <w:pPr>
        <w:autoSpaceDE w:val="0"/>
        <w:autoSpaceDN w:val="0"/>
        <w:adjustRightInd w:val="0"/>
        <w:rPr>
          <w:rFonts w:ascii="Cambria" w:hAnsi="Cambria" w:cs="BentonGothic-Regular"/>
          <w:color w:val="000000"/>
        </w:rPr>
      </w:pPr>
    </w:p>
    <w:p w:rsidR="00D9034D" w:rsidRPr="00F67BD1" w:rsidRDefault="00D9034D" w:rsidP="00196E59">
      <w:pPr>
        <w:pStyle w:val="Titre4"/>
        <w:rPr>
          <w:rFonts w:ascii="Cambria" w:hAnsi="Cambria"/>
          <w:b/>
        </w:rPr>
      </w:pPr>
      <w:r w:rsidRPr="00F67BD1">
        <w:rPr>
          <w:rFonts w:ascii="Cambria" w:hAnsi="Cambria"/>
          <w:b/>
        </w:rPr>
        <w:t>Développement des relations</w:t>
      </w:r>
    </w:p>
    <w:p w:rsidR="00D9034D" w:rsidRPr="00F67BD1" w:rsidRDefault="00D9034D" w:rsidP="00D9034D">
      <w:pPr>
        <w:autoSpaceDE w:val="0"/>
        <w:autoSpaceDN w:val="0"/>
        <w:adjustRightInd w:val="0"/>
        <w:spacing w:after="60"/>
        <w:jc w:val="center"/>
        <w:rPr>
          <w:rFonts w:ascii="Cambria" w:hAnsi="Cambria" w:cs="BentonGothic-Bold"/>
          <w:b/>
          <w:bCs/>
        </w:rPr>
      </w:pPr>
      <w:r w:rsidRPr="00F67BD1">
        <w:rPr>
          <w:rFonts w:ascii="Cambria" w:hAnsi="Cambria" w:cs="BentonGothic-Bold"/>
          <w:b/>
          <w:bCs/>
        </w:rPr>
        <w:t xml:space="preserve">Encourager des relations positives | Persuasion </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Capacité à </w:t>
      </w:r>
      <w:r w:rsidRPr="00F67BD1">
        <w:rPr>
          <w:rFonts w:ascii="Cambria" w:hAnsi="Cambria" w:cs="BentonGothic-Regular"/>
          <w:b/>
          <w:color w:val="000000"/>
        </w:rPr>
        <w:t>parler aux autres et à les écouter</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Capacité à </w:t>
      </w:r>
      <w:r w:rsidRPr="00F67BD1">
        <w:rPr>
          <w:rFonts w:ascii="Cambria" w:hAnsi="Cambria" w:cs="BentonGothic-Regular"/>
          <w:b/>
          <w:color w:val="000000"/>
        </w:rPr>
        <w:t>motiver et à influencer</w:t>
      </w:r>
      <w:r w:rsidRPr="00F67BD1">
        <w:rPr>
          <w:rFonts w:ascii="Cambria" w:hAnsi="Cambria" w:cs="BentonGothic-Regular"/>
          <w:color w:val="000000"/>
        </w:rPr>
        <w:t xml:space="preserve"> les autres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Utilise</w:t>
      </w:r>
      <w:r w:rsidRPr="00F67BD1">
        <w:rPr>
          <w:rFonts w:ascii="Cambria" w:hAnsi="Cambria" w:cs="BentonGothic-Regular"/>
          <w:color w:val="000000"/>
        </w:rPr>
        <w:t xml:space="preserve"> des </w:t>
      </w:r>
      <w:r w:rsidRPr="00F67BD1">
        <w:rPr>
          <w:rFonts w:ascii="Cambria" w:hAnsi="Cambria" w:cs="BentonGothic-Regular"/>
          <w:b/>
          <w:color w:val="000000"/>
        </w:rPr>
        <w:t>stratégies réfléchies</w:t>
      </w:r>
      <w:r w:rsidRPr="00F67BD1">
        <w:rPr>
          <w:rFonts w:ascii="Cambria" w:hAnsi="Cambria" w:cs="BentonGothic-Regular"/>
          <w:color w:val="000000"/>
        </w:rPr>
        <w:t xml:space="preserve"> pour influencer ou convaincre les autres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Utilise des </w:t>
      </w:r>
      <w:r w:rsidRPr="00F67BD1">
        <w:rPr>
          <w:rFonts w:ascii="Cambria" w:hAnsi="Cambria" w:cs="BentonGothic-Regular"/>
          <w:b/>
          <w:color w:val="000000"/>
        </w:rPr>
        <w:t>personnes clés comme agents</w:t>
      </w:r>
      <w:r w:rsidRPr="00F67BD1">
        <w:rPr>
          <w:rFonts w:ascii="Cambria" w:hAnsi="Cambria" w:cs="BentonGothic-Regular"/>
          <w:color w:val="000000"/>
        </w:rPr>
        <w:t xml:space="preserve"> pour accomplir ses propres objectifs</w:t>
      </w:r>
    </w:p>
    <w:p w:rsidR="00D9034D" w:rsidRPr="00F67BD1" w:rsidRDefault="00D9034D" w:rsidP="00D9034D">
      <w:pPr>
        <w:pStyle w:val="Paragraphedeliste"/>
        <w:numPr>
          <w:ilvl w:val="0"/>
          <w:numId w:val="20"/>
        </w:numPr>
        <w:autoSpaceDE w:val="0"/>
        <w:autoSpaceDN w:val="0"/>
        <w:adjustRightInd w:val="0"/>
        <w:spacing w:before="120" w:after="0" w:line="240" w:lineRule="auto"/>
        <w:rPr>
          <w:rFonts w:ascii="Cambria" w:hAnsi="Cambria" w:cs="BentonGothic-Regular"/>
          <w:b/>
          <w:color w:val="000000"/>
        </w:rPr>
      </w:pPr>
      <w:r w:rsidRPr="00F67BD1">
        <w:rPr>
          <w:rFonts w:ascii="Cambria" w:hAnsi="Cambria" w:cs="BentonGothic-Regular"/>
          <w:b/>
          <w:color w:val="000000"/>
        </w:rPr>
        <w:t xml:space="preserve">Amélioration des relations </w:t>
      </w:r>
    </w:p>
    <w:p w:rsidR="003179C5" w:rsidRPr="00F67BD1" w:rsidRDefault="003179C5" w:rsidP="003179C5">
      <w:pPr>
        <w:pStyle w:val="Paragraphedeliste"/>
        <w:autoSpaceDE w:val="0"/>
        <w:autoSpaceDN w:val="0"/>
        <w:adjustRightInd w:val="0"/>
        <w:spacing w:before="120" w:after="0" w:line="240" w:lineRule="auto"/>
        <w:rPr>
          <w:rFonts w:ascii="Cambria" w:hAnsi="Cambria" w:cs="BentonGothic-Regular"/>
          <w:b/>
          <w:color w:val="000000"/>
        </w:rPr>
      </w:pPr>
    </w:p>
    <w:p w:rsidR="00D9034D" w:rsidRPr="00F67BD1" w:rsidRDefault="00D9034D" w:rsidP="00196E59">
      <w:pPr>
        <w:pStyle w:val="Titre4"/>
        <w:rPr>
          <w:rFonts w:ascii="Cambria" w:hAnsi="Cambria"/>
          <w:b/>
        </w:rPr>
      </w:pPr>
      <w:r w:rsidRPr="00F67BD1">
        <w:rPr>
          <w:rFonts w:ascii="Cambria" w:hAnsi="Cambria"/>
          <w:b/>
        </w:rPr>
        <w:t>Planification</w:t>
      </w:r>
    </w:p>
    <w:p w:rsidR="00D9034D" w:rsidRPr="00F67BD1" w:rsidRDefault="00D9034D" w:rsidP="00D9034D">
      <w:pPr>
        <w:autoSpaceDE w:val="0"/>
        <w:autoSpaceDN w:val="0"/>
        <w:adjustRightInd w:val="0"/>
        <w:jc w:val="center"/>
        <w:rPr>
          <w:rFonts w:ascii="Cambria" w:hAnsi="Cambria" w:cs="BentonGothic-Bold"/>
          <w:b/>
          <w:bCs/>
        </w:rPr>
      </w:pPr>
      <w:r w:rsidRPr="00F67BD1">
        <w:rPr>
          <w:rFonts w:ascii="Cambria" w:hAnsi="Cambria" w:cs="BentonGothic-Bold"/>
          <w:b/>
          <w:bCs/>
        </w:rPr>
        <w:t xml:space="preserve">Recherche d’information | Définition d’objectifs et réflexion stratégique | </w:t>
      </w:r>
    </w:p>
    <w:p w:rsidR="00D9034D" w:rsidRPr="00F67BD1" w:rsidRDefault="00D9034D" w:rsidP="00D9034D">
      <w:pPr>
        <w:autoSpaceDE w:val="0"/>
        <w:autoSpaceDN w:val="0"/>
        <w:adjustRightInd w:val="0"/>
        <w:spacing w:after="60"/>
        <w:jc w:val="center"/>
        <w:rPr>
          <w:rFonts w:ascii="Cambria" w:hAnsi="Cambria" w:cs="BentonGothic-Bold"/>
          <w:b/>
          <w:bCs/>
        </w:rPr>
      </w:pPr>
      <w:r w:rsidRPr="00F67BD1">
        <w:rPr>
          <w:rFonts w:ascii="Cambria" w:hAnsi="Cambria" w:cs="BentonGothic-Bold"/>
          <w:b/>
          <w:bCs/>
        </w:rPr>
        <w:t>Planification systématique</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 xml:space="preserve">Cherche personnellement des informations pour ces centres </w:t>
      </w:r>
      <w:r w:rsidR="00BD399D" w:rsidRPr="00F67BD1">
        <w:rPr>
          <w:rFonts w:ascii="Cambria" w:hAnsi="Cambria" w:cs="BentonGothic-Regular"/>
          <w:b/>
          <w:color w:val="000000"/>
        </w:rPr>
        <w:t>intérêts</w:t>
      </w:r>
      <w:r w:rsidRPr="00F67BD1">
        <w:rPr>
          <w:rFonts w:ascii="Cambria" w:hAnsi="Cambria" w:cs="BentonGothic-Regular"/>
          <w:color w:val="000000"/>
        </w:rPr>
        <w:t xml:space="preserve"> pour avancer et grandir</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Consulte des </w:t>
      </w:r>
      <w:r w:rsidRPr="00F67BD1">
        <w:rPr>
          <w:rFonts w:ascii="Cambria" w:hAnsi="Cambria" w:cs="BentonGothic-Regular"/>
          <w:b/>
          <w:color w:val="000000"/>
        </w:rPr>
        <w:t>experts pour avoir des conseils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Fixe des </w:t>
      </w:r>
      <w:r w:rsidRPr="00F67BD1">
        <w:rPr>
          <w:rFonts w:ascii="Cambria" w:hAnsi="Cambria" w:cs="BentonGothic-Regular"/>
          <w:b/>
          <w:color w:val="000000"/>
        </w:rPr>
        <w:t>buts et des objectifs</w:t>
      </w:r>
      <w:r w:rsidRPr="00F67BD1">
        <w:rPr>
          <w:rFonts w:ascii="Cambria" w:hAnsi="Cambria" w:cs="BentonGothic-Regular"/>
          <w:color w:val="000000"/>
        </w:rPr>
        <w:t xml:space="preserve"> qui sont personnellement </w:t>
      </w:r>
      <w:r w:rsidRPr="00F67BD1">
        <w:rPr>
          <w:rFonts w:ascii="Cambria" w:hAnsi="Cambria" w:cs="BentonGothic-Regular"/>
          <w:b/>
          <w:color w:val="000000"/>
        </w:rPr>
        <w:t>significatifs et stimulants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Exprime</w:t>
      </w:r>
      <w:r w:rsidRPr="00F67BD1">
        <w:rPr>
          <w:rFonts w:ascii="Cambria" w:hAnsi="Cambria" w:cs="BentonGothic-Regular"/>
          <w:color w:val="000000"/>
        </w:rPr>
        <w:t xml:space="preserve"> des </w:t>
      </w:r>
      <w:r w:rsidRPr="00F67BD1">
        <w:rPr>
          <w:rFonts w:ascii="Cambria" w:hAnsi="Cambria" w:cs="BentonGothic-Regular"/>
          <w:b/>
          <w:color w:val="000000"/>
        </w:rPr>
        <w:t>objectifs à long terme</w:t>
      </w:r>
      <w:r w:rsidRPr="00F67BD1">
        <w:rPr>
          <w:rFonts w:ascii="Cambria" w:hAnsi="Cambria" w:cs="BentonGothic-Regular"/>
          <w:color w:val="000000"/>
        </w:rPr>
        <w:t xml:space="preserve"> </w:t>
      </w:r>
      <w:r w:rsidRPr="00F67BD1">
        <w:rPr>
          <w:rFonts w:ascii="Cambria" w:hAnsi="Cambria" w:cs="BentonGothic-Regular"/>
          <w:b/>
          <w:color w:val="000000"/>
        </w:rPr>
        <w:t>clairs et précis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Fixe</w:t>
      </w:r>
      <w:r w:rsidRPr="00F67BD1">
        <w:rPr>
          <w:rFonts w:ascii="Cambria" w:hAnsi="Cambria" w:cs="BentonGothic-Regular"/>
          <w:color w:val="000000"/>
        </w:rPr>
        <w:t xml:space="preserve"> des </w:t>
      </w:r>
      <w:r w:rsidRPr="00F67BD1">
        <w:rPr>
          <w:rFonts w:ascii="Cambria" w:hAnsi="Cambria" w:cs="BentonGothic-Regular"/>
          <w:b/>
          <w:color w:val="000000"/>
        </w:rPr>
        <w:t>objectifs mesurables</w:t>
      </w:r>
      <w:r w:rsidRPr="00F67BD1">
        <w:rPr>
          <w:rFonts w:ascii="Cambria" w:hAnsi="Cambria" w:cs="BentonGothic-Regular"/>
          <w:color w:val="000000"/>
        </w:rPr>
        <w:t xml:space="preserve"> à court terme</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Planifie</w:t>
      </w:r>
      <w:r w:rsidRPr="00F67BD1">
        <w:rPr>
          <w:rFonts w:ascii="Cambria" w:hAnsi="Cambria" w:cs="BentonGothic-Regular"/>
          <w:color w:val="000000"/>
        </w:rPr>
        <w:t xml:space="preserve"> en </w:t>
      </w:r>
      <w:r w:rsidRPr="00F67BD1">
        <w:rPr>
          <w:rFonts w:ascii="Cambria" w:hAnsi="Cambria" w:cs="BentonGothic-Regular"/>
          <w:b/>
          <w:color w:val="000000"/>
        </w:rPr>
        <w:t>subdivisant les grandes tâches en sous-tâches assorties de délais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 xml:space="preserve">Révise ses plans personnels </w:t>
      </w:r>
      <w:r w:rsidRPr="00F67BD1">
        <w:rPr>
          <w:rFonts w:ascii="Cambria" w:hAnsi="Cambria" w:cs="BentonGothic-Regular"/>
          <w:color w:val="000000"/>
        </w:rPr>
        <w:t xml:space="preserve">à la lumière des </w:t>
      </w:r>
      <w:r w:rsidRPr="00F67BD1">
        <w:rPr>
          <w:rFonts w:ascii="Cambria" w:hAnsi="Cambria" w:cs="BentonGothic-Regular"/>
          <w:b/>
          <w:color w:val="000000"/>
        </w:rPr>
        <w:t>évaluations de la situation de performance</w:t>
      </w:r>
      <w:r w:rsidRPr="00F67BD1">
        <w:rPr>
          <w:rFonts w:ascii="Cambria" w:hAnsi="Cambria" w:cs="BentonGothic-Regular"/>
          <w:color w:val="000000"/>
        </w:rPr>
        <w:t xml:space="preserve"> ou de </w:t>
      </w:r>
      <w:r w:rsidRPr="00F67BD1">
        <w:rPr>
          <w:rFonts w:ascii="Cambria" w:hAnsi="Cambria" w:cs="BentonGothic-Regular"/>
          <w:b/>
          <w:color w:val="000000"/>
        </w:rPr>
        <w:t>changement de circonstances</w:t>
      </w:r>
    </w:p>
    <w:p w:rsidR="00D9034D" w:rsidRPr="00F67BD1" w:rsidRDefault="00D9034D" w:rsidP="00D9034D">
      <w:pPr>
        <w:autoSpaceDE w:val="0"/>
        <w:autoSpaceDN w:val="0"/>
        <w:adjustRightInd w:val="0"/>
        <w:rPr>
          <w:rFonts w:ascii="Cambria" w:hAnsi="Cambria" w:cs="BentonGothic-Regular"/>
          <w:color w:val="000000"/>
          <w:sz w:val="17"/>
          <w:szCs w:val="17"/>
        </w:rPr>
      </w:pPr>
    </w:p>
    <w:p w:rsidR="00D9034D" w:rsidRPr="00F67BD1" w:rsidRDefault="00D9034D" w:rsidP="00196E59">
      <w:pPr>
        <w:pStyle w:val="Titre4"/>
        <w:rPr>
          <w:rFonts w:ascii="Cambria" w:hAnsi="Cambria"/>
          <w:b/>
        </w:rPr>
      </w:pPr>
      <w:r w:rsidRPr="00F67BD1">
        <w:rPr>
          <w:rFonts w:ascii="Cambria" w:hAnsi="Cambria"/>
          <w:b/>
        </w:rPr>
        <w:t>Réalisation</w:t>
      </w:r>
    </w:p>
    <w:p w:rsidR="00D9034D" w:rsidRPr="00F67BD1" w:rsidRDefault="00D9034D" w:rsidP="00D9034D">
      <w:pPr>
        <w:autoSpaceDE w:val="0"/>
        <w:autoSpaceDN w:val="0"/>
        <w:adjustRightInd w:val="0"/>
        <w:spacing w:after="120"/>
        <w:jc w:val="center"/>
        <w:rPr>
          <w:rFonts w:ascii="Cambria" w:hAnsi="Cambria"/>
          <w:b/>
        </w:rPr>
      </w:pPr>
      <w:r w:rsidRPr="00F67BD1">
        <w:rPr>
          <w:rFonts w:ascii="Cambria" w:hAnsi="Cambria" w:cs="BentonGothic-Bold"/>
          <w:b/>
          <w:bCs/>
        </w:rPr>
        <w:t>Vision | Prise de risque | Prise de décision | Courage et résilience | Résolution de problèmes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b/>
          <w:color w:val="000000"/>
        </w:rPr>
      </w:pPr>
      <w:r w:rsidRPr="00F67BD1">
        <w:rPr>
          <w:rFonts w:ascii="Cambria" w:hAnsi="Cambria" w:cs="BentonGothic-Regular"/>
          <w:color w:val="000000"/>
        </w:rPr>
        <w:t xml:space="preserve">Formule des </w:t>
      </w:r>
      <w:r w:rsidRPr="00F67BD1">
        <w:rPr>
          <w:rFonts w:ascii="Cambria" w:hAnsi="Cambria" w:cs="BentonGothic-Regular"/>
          <w:b/>
          <w:color w:val="000000"/>
        </w:rPr>
        <w:t>visions à long terme</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b/>
          <w:color w:val="000000"/>
        </w:rPr>
      </w:pPr>
      <w:r w:rsidRPr="00F67BD1">
        <w:rPr>
          <w:rFonts w:ascii="Cambria" w:hAnsi="Cambria" w:cs="BentonGothic-Regular"/>
          <w:b/>
          <w:color w:val="000000"/>
        </w:rPr>
        <w:t>Exprime</w:t>
      </w:r>
      <w:r w:rsidRPr="00F67BD1">
        <w:rPr>
          <w:rFonts w:ascii="Cambria" w:hAnsi="Cambria" w:cs="BentonGothic-Regular"/>
          <w:color w:val="000000"/>
        </w:rPr>
        <w:t xml:space="preserve"> des visions </w:t>
      </w:r>
      <w:r w:rsidRPr="00F67BD1">
        <w:rPr>
          <w:rFonts w:ascii="Cambria" w:hAnsi="Cambria" w:cs="BentonGothic-Regular"/>
          <w:b/>
          <w:color w:val="000000"/>
        </w:rPr>
        <w:t>claires et précises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Calcule</w:t>
      </w:r>
      <w:r w:rsidRPr="00F67BD1">
        <w:rPr>
          <w:rFonts w:ascii="Cambria" w:hAnsi="Cambria" w:cs="BentonGothic-Regular"/>
          <w:color w:val="000000"/>
        </w:rPr>
        <w:t xml:space="preserve"> </w:t>
      </w:r>
      <w:r w:rsidRPr="00F67BD1">
        <w:rPr>
          <w:rFonts w:ascii="Cambria" w:hAnsi="Cambria" w:cs="BentonGothic-Regular"/>
          <w:b/>
          <w:color w:val="000000"/>
        </w:rPr>
        <w:t>délibérément</w:t>
      </w:r>
      <w:r w:rsidRPr="00F67BD1">
        <w:rPr>
          <w:rFonts w:ascii="Cambria" w:hAnsi="Cambria" w:cs="BentonGothic-Regular"/>
          <w:color w:val="000000"/>
        </w:rPr>
        <w:t xml:space="preserve"> </w:t>
      </w:r>
      <w:r w:rsidRPr="00F67BD1">
        <w:rPr>
          <w:rFonts w:ascii="Cambria" w:hAnsi="Cambria" w:cs="BentonGothic-Regular"/>
          <w:b/>
          <w:color w:val="000000"/>
        </w:rPr>
        <w:t>les risques et évalue les alternatives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Prend des </w:t>
      </w:r>
      <w:r w:rsidRPr="00F67BD1">
        <w:rPr>
          <w:rFonts w:ascii="Cambria" w:hAnsi="Cambria" w:cs="BentonGothic-Regular"/>
          <w:b/>
          <w:color w:val="000000"/>
        </w:rPr>
        <w:t>mesures pour réduire les risques ou maîtriser les résultats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b/>
          <w:color w:val="000000"/>
        </w:rPr>
        <w:t>Se met soi-même</w:t>
      </w:r>
      <w:r w:rsidRPr="00F67BD1">
        <w:rPr>
          <w:rFonts w:ascii="Cambria" w:hAnsi="Cambria" w:cs="BentonGothic-Regular"/>
          <w:color w:val="000000"/>
        </w:rPr>
        <w:t xml:space="preserve"> dans des </w:t>
      </w:r>
      <w:r w:rsidRPr="00F67BD1">
        <w:rPr>
          <w:rFonts w:ascii="Cambria" w:hAnsi="Cambria" w:cs="BentonGothic-Regular"/>
          <w:b/>
          <w:color w:val="000000"/>
        </w:rPr>
        <w:t>situations impliquant un défi ou un risque modéré</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Capable de </w:t>
      </w:r>
      <w:r w:rsidRPr="00F67BD1">
        <w:rPr>
          <w:rFonts w:ascii="Cambria" w:hAnsi="Cambria" w:cs="BentonGothic-Regular"/>
          <w:b/>
          <w:color w:val="000000"/>
        </w:rPr>
        <w:t>prendre des mesures relatives aux décisions et aux plans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b/>
          <w:color w:val="000000"/>
        </w:rPr>
      </w:pPr>
      <w:r w:rsidRPr="00F67BD1">
        <w:rPr>
          <w:rFonts w:ascii="Cambria" w:hAnsi="Cambria" w:cs="BentonGothic-Regular"/>
          <w:b/>
          <w:color w:val="000000"/>
        </w:rPr>
        <w:t>Évalue de façon critique la situation actuelle</w:t>
      </w:r>
      <w:r w:rsidRPr="00F67BD1">
        <w:rPr>
          <w:rFonts w:ascii="Cambria" w:hAnsi="Cambria" w:cs="BentonGothic-Regular"/>
          <w:color w:val="000000"/>
        </w:rPr>
        <w:t xml:space="preserve"> et décide de </w:t>
      </w:r>
      <w:r w:rsidRPr="00F67BD1">
        <w:rPr>
          <w:rFonts w:ascii="Cambria" w:hAnsi="Cambria" w:cs="BentonGothic-Regular"/>
          <w:b/>
          <w:color w:val="000000"/>
        </w:rPr>
        <w:t>faire des changements pour l’améliorer</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color w:val="000000"/>
        </w:rPr>
      </w:pPr>
      <w:r w:rsidRPr="00F67BD1">
        <w:rPr>
          <w:rFonts w:ascii="Cambria" w:hAnsi="Cambria" w:cs="BentonGothic-Regular"/>
          <w:color w:val="000000"/>
        </w:rPr>
        <w:t xml:space="preserve">Capable de </w:t>
      </w:r>
      <w:r w:rsidRPr="00F67BD1">
        <w:rPr>
          <w:rFonts w:ascii="Cambria" w:hAnsi="Cambria" w:cs="BentonGothic-Regular"/>
          <w:b/>
          <w:color w:val="000000"/>
        </w:rPr>
        <w:t>répondre aux défis en cours</w:t>
      </w:r>
      <w:r w:rsidRPr="00F67BD1">
        <w:rPr>
          <w:rFonts w:ascii="Cambria" w:hAnsi="Cambria" w:cs="BentonGothic-Regular"/>
          <w:color w:val="000000"/>
        </w:rPr>
        <w:t xml:space="preserve"> et de </w:t>
      </w:r>
      <w:r w:rsidRPr="00F67BD1">
        <w:rPr>
          <w:rFonts w:ascii="Cambria" w:hAnsi="Cambria" w:cs="BentonGothic-Regular"/>
          <w:b/>
          <w:color w:val="000000"/>
        </w:rPr>
        <w:t>les surmonter</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cs="BentonGothic-Regular"/>
          <w:b/>
          <w:color w:val="000000"/>
        </w:rPr>
      </w:pPr>
      <w:r w:rsidRPr="00F67BD1">
        <w:rPr>
          <w:rFonts w:ascii="Cambria" w:hAnsi="Cambria" w:cs="BentonGothic-Regular"/>
          <w:color w:val="000000"/>
        </w:rPr>
        <w:t xml:space="preserve">Peut </w:t>
      </w:r>
      <w:r w:rsidRPr="00F67BD1">
        <w:rPr>
          <w:rFonts w:ascii="Cambria" w:hAnsi="Cambria" w:cs="BentonGothic-Regular"/>
          <w:b/>
          <w:color w:val="000000"/>
        </w:rPr>
        <w:t xml:space="preserve">réfléchir </w:t>
      </w:r>
      <w:r w:rsidRPr="00F67BD1">
        <w:rPr>
          <w:rFonts w:ascii="Cambria" w:hAnsi="Cambria" w:cs="BentonGothic-Regular"/>
          <w:color w:val="000000"/>
        </w:rPr>
        <w:t xml:space="preserve">aux </w:t>
      </w:r>
      <w:r w:rsidRPr="00F67BD1">
        <w:rPr>
          <w:rFonts w:ascii="Cambria" w:hAnsi="Cambria" w:cs="BentonGothic-Regular"/>
          <w:b/>
          <w:color w:val="000000"/>
        </w:rPr>
        <w:t>moments</w:t>
      </w:r>
      <w:r w:rsidRPr="00F67BD1">
        <w:rPr>
          <w:rFonts w:ascii="Cambria" w:hAnsi="Cambria" w:cs="BentonGothic-Regular"/>
          <w:color w:val="000000"/>
        </w:rPr>
        <w:t xml:space="preserve"> où elle a </w:t>
      </w:r>
      <w:r w:rsidRPr="00F67BD1">
        <w:rPr>
          <w:rFonts w:ascii="Cambria" w:hAnsi="Cambria" w:cs="BentonGothic-Regular"/>
          <w:b/>
          <w:color w:val="000000"/>
        </w:rPr>
        <w:t>réussi à relever un défi avec succès</w:t>
      </w:r>
    </w:p>
    <w:p w:rsidR="00D9034D" w:rsidRPr="00F67BD1" w:rsidRDefault="00D9034D" w:rsidP="007D36DB">
      <w:pPr>
        <w:pStyle w:val="Paragraphedeliste"/>
        <w:numPr>
          <w:ilvl w:val="0"/>
          <w:numId w:val="20"/>
        </w:numPr>
        <w:autoSpaceDE w:val="0"/>
        <w:autoSpaceDN w:val="0"/>
        <w:adjustRightInd w:val="0"/>
        <w:spacing w:before="120" w:after="0" w:line="240" w:lineRule="auto"/>
        <w:rPr>
          <w:rFonts w:ascii="Cambria" w:hAnsi="Cambria"/>
        </w:rPr>
      </w:pPr>
      <w:r w:rsidRPr="00F67BD1">
        <w:rPr>
          <w:rFonts w:ascii="Cambria" w:hAnsi="Cambria" w:cs="BentonGothic-Regular"/>
          <w:color w:val="000000"/>
        </w:rPr>
        <w:t xml:space="preserve">Prend des </w:t>
      </w:r>
      <w:r w:rsidRPr="00F67BD1">
        <w:rPr>
          <w:rFonts w:ascii="Cambria" w:hAnsi="Cambria" w:cs="BentonGothic-Regular"/>
          <w:b/>
          <w:color w:val="000000"/>
        </w:rPr>
        <w:t>mesures</w:t>
      </w:r>
      <w:r w:rsidRPr="00F67BD1">
        <w:rPr>
          <w:rFonts w:ascii="Cambria" w:hAnsi="Cambria" w:cs="BentonGothic-Regular"/>
          <w:color w:val="000000"/>
        </w:rPr>
        <w:t xml:space="preserve"> ou change et </w:t>
      </w:r>
      <w:r w:rsidRPr="00F67BD1">
        <w:rPr>
          <w:rFonts w:ascii="Cambria" w:hAnsi="Cambria" w:cs="BentonGothic-Regular"/>
          <w:b/>
          <w:color w:val="000000"/>
        </w:rPr>
        <w:t>adopte une stratégie alternative pour répondre à un défi ou surmonter un obstacle</w:t>
      </w:r>
    </w:p>
    <w:p w:rsidR="00A57763" w:rsidRPr="00F67BD1" w:rsidRDefault="00A57763" w:rsidP="00A57763">
      <w:pPr>
        <w:autoSpaceDE w:val="0"/>
        <w:autoSpaceDN w:val="0"/>
        <w:adjustRightInd w:val="0"/>
        <w:ind w:left="360"/>
        <w:rPr>
          <w:rFonts w:ascii="Cambria" w:eastAsiaTheme="minorHAnsi" w:hAnsi="Cambria"/>
          <w:color w:val="000000"/>
        </w:rPr>
      </w:pPr>
      <w:r w:rsidRPr="00F67BD1">
        <w:rPr>
          <w:rFonts w:ascii="Cambria" w:eastAsiaTheme="minorHAnsi" w:hAnsi="Cambria"/>
          <w:color w:val="000000"/>
        </w:rPr>
        <w:t>Le public visé par la formation de 5 jours de la FDF est celui des animateurs.</w:t>
      </w:r>
    </w:p>
    <w:p w:rsidR="00A57763" w:rsidRPr="00F67BD1" w:rsidRDefault="00A57763" w:rsidP="00A57763">
      <w:pPr>
        <w:pStyle w:val="Paragraphedeliste"/>
        <w:autoSpaceDE w:val="0"/>
        <w:autoSpaceDN w:val="0"/>
        <w:adjustRightInd w:val="0"/>
        <w:rPr>
          <w:rFonts w:ascii="Cambria" w:hAnsi="Cambria"/>
          <w:color w:val="1482AC"/>
        </w:rPr>
      </w:pPr>
    </w:p>
    <w:p w:rsidR="00A57763" w:rsidRDefault="00A57763" w:rsidP="00196E59">
      <w:pPr>
        <w:pStyle w:val="Titre1"/>
        <w:rPr>
          <w:rFonts w:ascii="Cambria" w:eastAsiaTheme="minorHAnsi" w:hAnsi="Cambria"/>
          <w:b/>
        </w:rPr>
      </w:pPr>
      <w:bookmarkStart w:id="20" w:name="_Toc123653220"/>
      <w:r w:rsidRPr="00F67BD1">
        <w:rPr>
          <w:rFonts w:ascii="Cambria" w:eastAsiaTheme="minorHAnsi" w:hAnsi="Cambria"/>
          <w:b/>
        </w:rPr>
        <w:t>APPROCHE ET ORGANISATION DU MODULE DE FORMATION</w:t>
      </w:r>
      <w:bookmarkEnd w:id="20"/>
    </w:p>
    <w:p w:rsidR="00412409" w:rsidRPr="00412409" w:rsidRDefault="00412409" w:rsidP="00412409">
      <w:pPr>
        <w:rPr>
          <w:rFonts w:eastAsiaTheme="minorHAnsi"/>
        </w:rPr>
      </w:pPr>
    </w:p>
    <w:p w:rsidR="00886827" w:rsidRPr="00F67BD1" w:rsidRDefault="00A57763" w:rsidP="00A57763">
      <w:pPr>
        <w:autoSpaceDE w:val="0"/>
        <w:autoSpaceDN w:val="0"/>
        <w:adjustRightInd w:val="0"/>
        <w:rPr>
          <w:rFonts w:ascii="Cambria" w:eastAsiaTheme="minorHAnsi" w:hAnsi="Cambria"/>
          <w:color w:val="000000"/>
        </w:rPr>
      </w:pPr>
      <w:r w:rsidRPr="00F67BD1">
        <w:rPr>
          <w:rFonts w:ascii="Cambria" w:eastAsiaTheme="minorHAnsi" w:hAnsi="Cambria"/>
          <w:color w:val="000000"/>
        </w:rPr>
        <w:t>Cette formation est conçue pour être participative et interactive. Elle met l’accent sur les méthodes d’apprentissage des adultes qui nécessitent une participation par le biais de discussions en petits et grands groupes, de brainstorming</w:t>
      </w:r>
      <w:r w:rsidR="00886827" w:rsidRPr="00F67BD1">
        <w:rPr>
          <w:rFonts w:ascii="Cambria" w:eastAsiaTheme="minorHAnsi" w:hAnsi="Cambria"/>
          <w:color w:val="000000"/>
        </w:rPr>
        <w:t>, de je</w:t>
      </w:r>
      <w:r w:rsidR="00C865DC" w:rsidRPr="00F67BD1">
        <w:rPr>
          <w:rFonts w:ascii="Cambria" w:eastAsiaTheme="minorHAnsi" w:hAnsi="Cambria"/>
          <w:color w:val="000000"/>
        </w:rPr>
        <w:t xml:space="preserve">ux, </w:t>
      </w:r>
      <w:r w:rsidRPr="00F67BD1">
        <w:rPr>
          <w:rFonts w:ascii="Cambria" w:eastAsiaTheme="minorHAnsi" w:hAnsi="Cambria"/>
          <w:color w:val="000000"/>
        </w:rPr>
        <w:t xml:space="preserve">de réflexion, de jeux de rôle et de pratique. L’approche </w:t>
      </w:r>
      <w:r w:rsidRPr="00F67BD1">
        <w:rPr>
          <w:rFonts w:ascii="Cambria" w:eastAsiaTheme="minorHAnsi" w:hAnsi="Cambria"/>
          <w:color w:val="000000"/>
        </w:rPr>
        <w:lastRenderedPageBreak/>
        <w:t>suit les principes directeurs suivants : 1) mise à profit des</w:t>
      </w:r>
      <w:r w:rsidR="00886827" w:rsidRPr="00F67BD1">
        <w:rPr>
          <w:rFonts w:ascii="Cambria" w:eastAsiaTheme="minorHAnsi" w:hAnsi="Cambria"/>
          <w:color w:val="000000"/>
        </w:rPr>
        <w:t xml:space="preserve"> </w:t>
      </w:r>
      <w:r w:rsidRPr="00F67BD1">
        <w:rPr>
          <w:rFonts w:ascii="Cambria" w:eastAsiaTheme="minorHAnsi" w:hAnsi="Cambria"/>
          <w:color w:val="000000"/>
        </w:rPr>
        <w:t xml:space="preserve">expériences des participants, 2) renforcement des compétences étape par étape, et 3) renforcement des compétences par la pratique. </w:t>
      </w:r>
    </w:p>
    <w:p w:rsidR="00A86ABA" w:rsidRPr="00F67BD1" w:rsidRDefault="00A57763" w:rsidP="00A86ABA">
      <w:pPr>
        <w:autoSpaceDE w:val="0"/>
        <w:autoSpaceDN w:val="0"/>
        <w:adjustRightInd w:val="0"/>
        <w:rPr>
          <w:rFonts w:ascii="Cambria" w:eastAsiaTheme="minorHAnsi" w:hAnsi="Cambria"/>
          <w:color w:val="000000"/>
        </w:rPr>
      </w:pPr>
      <w:r w:rsidRPr="00F67BD1">
        <w:rPr>
          <w:rFonts w:ascii="Cambria" w:eastAsiaTheme="minorHAnsi" w:hAnsi="Cambria"/>
          <w:color w:val="000000"/>
        </w:rPr>
        <w:t xml:space="preserve">Ce </w:t>
      </w:r>
      <w:r w:rsidR="00C865DC" w:rsidRPr="00F67BD1">
        <w:rPr>
          <w:rFonts w:ascii="Cambria" w:eastAsiaTheme="minorHAnsi" w:hAnsi="Cambria"/>
          <w:color w:val="000000"/>
        </w:rPr>
        <w:t>manuel</w:t>
      </w:r>
      <w:r w:rsidRPr="00F67BD1">
        <w:rPr>
          <w:rFonts w:ascii="Cambria" w:eastAsiaTheme="minorHAnsi" w:hAnsi="Cambria"/>
          <w:color w:val="000000"/>
        </w:rPr>
        <w:t xml:space="preserve"> de formation comp</w:t>
      </w:r>
      <w:r w:rsidR="00A86ABA" w:rsidRPr="00F67BD1">
        <w:rPr>
          <w:rFonts w:ascii="Cambria" w:eastAsiaTheme="minorHAnsi" w:hAnsi="Cambria"/>
          <w:color w:val="000000"/>
        </w:rPr>
        <w:t>orte également :</w:t>
      </w:r>
    </w:p>
    <w:p w:rsidR="00A86ABA" w:rsidRPr="00F67BD1" w:rsidRDefault="00A86ABA" w:rsidP="00A86ABA">
      <w:pPr>
        <w:autoSpaceDE w:val="0"/>
        <w:autoSpaceDN w:val="0"/>
        <w:adjustRightInd w:val="0"/>
        <w:rPr>
          <w:rFonts w:ascii="Cambria" w:eastAsiaTheme="minorHAnsi" w:hAnsi="Cambria"/>
          <w:color w:val="000000"/>
        </w:rPr>
      </w:pPr>
    </w:p>
    <w:p w:rsidR="00886827" w:rsidRPr="00412409" w:rsidRDefault="00A86ABA" w:rsidP="007D36DB">
      <w:pPr>
        <w:pStyle w:val="Paragraphedeliste"/>
        <w:numPr>
          <w:ilvl w:val="0"/>
          <w:numId w:val="22"/>
        </w:numPr>
        <w:autoSpaceDE w:val="0"/>
        <w:autoSpaceDN w:val="0"/>
        <w:adjustRightInd w:val="0"/>
        <w:rPr>
          <w:rFonts w:ascii="Cambria" w:hAnsi="Cambria"/>
          <w:color w:val="FF0000"/>
        </w:rPr>
      </w:pPr>
      <w:r w:rsidRPr="00412409">
        <w:rPr>
          <w:rFonts w:ascii="Cambria" w:hAnsi="Cambria"/>
          <w:color w:val="FF0000"/>
        </w:rPr>
        <w:t>Une l</w:t>
      </w:r>
      <w:r w:rsidR="00886827" w:rsidRPr="00412409">
        <w:rPr>
          <w:rFonts w:ascii="Cambria" w:hAnsi="Cambria"/>
          <w:color w:val="FF0000"/>
        </w:rPr>
        <w:t xml:space="preserve">iste de contrôle du matériel (annexe </w:t>
      </w:r>
      <w:proofErr w:type="gramStart"/>
      <w:r w:rsidR="00E95774" w:rsidRPr="00412409">
        <w:rPr>
          <w:rFonts w:ascii="Cambria" w:hAnsi="Cambria"/>
          <w:color w:val="FF0000"/>
        </w:rPr>
        <w:t xml:space="preserve">… </w:t>
      </w:r>
      <w:r w:rsidR="00886827" w:rsidRPr="00412409">
        <w:rPr>
          <w:rFonts w:ascii="Cambria" w:hAnsi="Cambria"/>
          <w:color w:val="FF0000"/>
        </w:rPr>
        <w:t>)</w:t>
      </w:r>
      <w:proofErr w:type="gramEnd"/>
    </w:p>
    <w:p w:rsidR="00886827" w:rsidRPr="00412409" w:rsidRDefault="00886827" w:rsidP="007D36DB">
      <w:pPr>
        <w:pStyle w:val="Paragraphedeliste"/>
        <w:numPr>
          <w:ilvl w:val="0"/>
          <w:numId w:val="21"/>
        </w:numPr>
        <w:autoSpaceDE w:val="0"/>
        <w:autoSpaceDN w:val="0"/>
        <w:adjustRightInd w:val="0"/>
        <w:rPr>
          <w:rFonts w:ascii="Cambria" w:hAnsi="Cambria"/>
          <w:color w:val="FF0000"/>
        </w:rPr>
      </w:pPr>
      <w:r w:rsidRPr="00412409">
        <w:rPr>
          <w:rFonts w:ascii="Cambria" w:hAnsi="Cambria"/>
          <w:color w:val="FF0000"/>
        </w:rPr>
        <w:t xml:space="preserve">Modèle d’ordre du jour (annexe </w:t>
      </w:r>
      <w:proofErr w:type="gramStart"/>
      <w:r w:rsidR="00E95774" w:rsidRPr="00412409">
        <w:rPr>
          <w:rFonts w:ascii="Cambria" w:hAnsi="Cambria"/>
          <w:color w:val="FF0000"/>
        </w:rPr>
        <w:t xml:space="preserve">… </w:t>
      </w:r>
      <w:r w:rsidRPr="00412409">
        <w:rPr>
          <w:rFonts w:ascii="Cambria" w:hAnsi="Cambria"/>
          <w:color w:val="FF0000"/>
        </w:rPr>
        <w:t>)</w:t>
      </w:r>
      <w:proofErr w:type="gramEnd"/>
    </w:p>
    <w:p w:rsidR="00886827" w:rsidRPr="00412409" w:rsidRDefault="00A86ABA" w:rsidP="007D36DB">
      <w:pPr>
        <w:pStyle w:val="Paragraphedeliste"/>
        <w:numPr>
          <w:ilvl w:val="0"/>
          <w:numId w:val="21"/>
        </w:numPr>
        <w:autoSpaceDE w:val="0"/>
        <w:autoSpaceDN w:val="0"/>
        <w:adjustRightInd w:val="0"/>
        <w:rPr>
          <w:rFonts w:ascii="Cambria" w:hAnsi="Cambria"/>
          <w:color w:val="FF0000"/>
        </w:rPr>
      </w:pPr>
      <w:r w:rsidRPr="00412409">
        <w:rPr>
          <w:rFonts w:ascii="Cambria" w:hAnsi="Cambria"/>
          <w:color w:val="FF0000"/>
        </w:rPr>
        <w:t>Une liste d’exercice</w:t>
      </w:r>
      <w:r w:rsidR="00E95774" w:rsidRPr="00412409">
        <w:rPr>
          <w:rFonts w:ascii="Cambria" w:hAnsi="Cambria"/>
          <w:color w:val="FF0000"/>
        </w:rPr>
        <w:t xml:space="preserve"> et de jeu</w:t>
      </w:r>
      <w:r w:rsidRPr="00412409">
        <w:rPr>
          <w:rFonts w:ascii="Cambria" w:hAnsi="Cambria"/>
          <w:color w:val="FF0000"/>
        </w:rPr>
        <w:t xml:space="preserve"> </w:t>
      </w:r>
      <w:r w:rsidR="00886827" w:rsidRPr="00412409">
        <w:rPr>
          <w:rFonts w:ascii="Cambria" w:hAnsi="Cambria"/>
          <w:color w:val="FF0000"/>
        </w:rPr>
        <w:t xml:space="preserve">(annexe </w:t>
      </w:r>
      <w:proofErr w:type="gramStart"/>
      <w:r w:rsidR="00E95774" w:rsidRPr="00412409">
        <w:rPr>
          <w:rFonts w:ascii="Cambria" w:hAnsi="Cambria"/>
          <w:color w:val="FF0000"/>
        </w:rPr>
        <w:t xml:space="preserve">… </w:t>
      </w:r>
      <w:r w:rsidR="00886827" w:rsidRPr="00412409">
        <w:rPr>
          <w:rFonts w:ascii="Cambria" w:hAnsi="Cambria"/>
          <w:color w:val="FF0000"/>
        </w:rPr>
        <w:t>)</w:t>
      </w:r>
      <w:proofErr w:type="gramEnd"/>
    </w:p>
    <w:p w:rsidR="00886827" w:rsidRPr="00412409" w:rsidRDefault="00886827" w:rsidP="007D36DB">
      <w:pPr>
        <w:pStyle w:val="Paragraphedeliste"/>
        <w:numPr>
          <w:ilvl w:val="0"/>
          <w:numId w:val="21"/>
        </w:numPr>
        <w:autoSpaceDE w:val="0"/>
        <w:autoSpaceDN w:val="0"/>
        <w:adjustRightInd w:val="0"/>
        <w:rPr>
          <w:rFonts w:ascii="Cambria" w:hAnsi="Cambria"/>
          <w:color w:val="FF0000"/>
        </w:rPr>
      </w:pPr>
      <w:r w:rsidRPr="00412409">
        <w:rPr>
          <w:rFonts w:ascii="Cambria" w:hAnsi="Cambria"/>
          <w:color w:val="FF0000"/>
        </w:rPr>
        <w:t xml:space="preserve">Évaluation de l’atelier (annexe </w:t>
      </w:r>
      <w:proofErr w:type="gramStart"/>
      <w:r w:rsidR="00E95774" w:rsidRPr="00412409">
        <w:rPr>
          <w:rFonts w:ascii="Cambria" w:hAnsi="Cambria"/>
          <w:color w:val="FF0000"/>
        </w:rPr>
        <w:t xml:space="preserve">… </w:t>
      </w:r>
      <w:r w:rsidRPr="00412409">
        <w:rPr>
          <w:rFonts w:ascii="Cambria" w:hAnsi="Cambria"/>
          <w:color w:val="FF0000"/>
        </w:rPr>
        <w:t>)</w:t>
      </w:r>
      <w:proofErr w:type="gramEnd"/>
    </w:p>
    <w:p w:rsidR="00771586" w:rsidRPr="00F67BD1" w:rsidRDefault="00771586" w:rsidP="003A1B9A">
      <w:pPr>
        <w:spacing w:line="240" w:lineRule="atLeast"/>
        <w:rPr>
          <w:rFonts w:ascii="Cambria" w:hAnsi="Cambria"/>
          <w:b/>
          <w:color w:val="00B050"/>
        </w:rPr>
      </w:pPr>
    </w:p>
    <w:p w:rsidR="00A86ABA" w:rsidRPr="00F67BD1" w:rsidRDefault="00A86ABA" w:rsidP="00A86ABA">
      <w:pPr>
        <w:autoSpaceDE w:val="0"/>
        <w:autoSpaceDN w:val="0"/>
        <w:adjustRightInd w:val="0"/>
        <w:rPr>
          <w:rFonts w:ascii="Cambria" w:eastAsiaTheme="minorHAnsi" w:hAnsi="Cambria"/>
          <w:lang w:eastAsia="en-US"/>
        </w:rPr>
      </w:pPr>
      <w:r w:rsidRPr="00F67BD1">
        <w:rPr>
          <w:rFonts w:ascii="Cambria" w:eastAsiaTheme="minorHAnsi" w:hAnsi="Cambria"/>
          <w:lang w:eastAsia="en-US"/>
        </w:rPr>
        <w:t>Le programme de formation est conçu pour être « adapté au terrain ». Les seuls matériaux</w:t>
      </w:r>
    </w:p>
    <w:p w:rsidR="00A86ABA" w:rsidRPr="00F67BD1" w:rsidRDefault="00E95774" w:rsidP="00A86ABA">
      <w:pPr>
        <w:autoSpaceDE w:val="0"/>
        <w:autoSpaceDN w:val="0"/>
        <w:adjustRightInd w:val="0"/>
        <w:rPr>
          <w:rFonts w:ascii="Cambria" w:eastAsiaTheme="minorHAnsi" w:hAnsi="Cambria"/>
          <w:lang w:eastAsia="en-US"/>
        </w:rPr>
      </w:pPr>
      <w:r w:rsidRPr="00F67BD1">
        <w:rPr>
          <w:rFonts w:ascii="Cambria" w:eastAsiaTheme="minorHAnsi" w:hAnsi="Cambria"/>
          <w:lang w:eastAsia="en-US"/>
        </w:rPr>
        <w:t>Supplémentaires</w:t>
      </w:r>
      <w:r w:rsidR="00A86ABA" w:rsidRPr="00F67BD1">
        <w:rPr>
          <w:rFonts w:ascii="Cambria" w:eastAsiaTheme="minorHAnsi" w:hAnsi="Cambria"/>
          <w:lang w:eastAsia="en-US"/>
        </w:rPr>
        <w:t xml:space="preserve"> nécessaires sont le papier, les stylos, les marqueurs, les tableaux de</w:t>
      </w:r>
      <w:r w:rsidRPr="00F67BD1">
        <w:rPr>
          <w:rFonts w:ascii="Cambria" w:eastAsiaTheme="minorHAnsi" w:hAnsi="Cambria"/>
          <w:lang w:eastAsia="en-US"/>
        </w:rPr>
        <w:t xml:space="preserve"> conférence</w:t>
      </w:r>
      <w:r w:rsidR="00A86ABA" w:rsidRPr="00F67BD1">
        <w:rPr>
          <w:rFonts w:ascii="Cambria" w:eastAsiaTheme="minorHAnsi" w:hAnsi="Cambria"/>
          <w:lang w:eastAsia="en-US"/>
        </w:rPr>
        <w:t xml:space="preserve">, les notes autocollantes et le ruban adhésif. </w:t>
      </w:r>
    </w:p>
    <w:p w:rsidR="00A86ABA" w:rsidRPr="00F67BD1" w:rsidRDefault="00A86ABA" w:rsidP="00A86ABA">
      <w:pPr>
        <w:autoSpaceDE w:val="0"/>
        <w:autoSpaceDN w:val="0"/>
        <w:adjustRightInd w:val="0"/>
        <w:rPr>
          <w:rFonts w:ascii="Cambria" w:eastAsiaTheme="minorHAnsi" w:hAnsi="Cambria"/>
          <w:lang w:eastAsia="en-US"/>
        </w:rPr>
      </w:pPr>
      <w:r w:rsidRPr="00F67BD1">
        <w:rPr>
          <w:rFonts w:ascii="Cambria" w:eastAsiaTheme="minorHAnsi" w:hAnsi="Cambria"/>
          <w:lang w:eastAsia="en-US"/>
        </w:rPr>
        <w:t>Ce Guide de l’animateur est divisé en six modules. Les modules 1, 2</w:t>
      </w:r>
      <w:r w:rsidR="00D928DC" w:rsidRPr="00F67BD1">
        <w:rPr>
          <w:rFonts w:ascii="Cambria" w:eastAsiaTheme="minorHAnsi" w:hAnsi="Cambria"/>
          <w:lang w:eastAsia="en-US"/>
        </w:rPr>
        <w:t xml:space="preserve">, </w:t>
      </w:r>
      <w:r w:rsidRPr="00F67BD1">
        <w:rPr>
          <w:rFonts w:ascii="Cambria" w:eastAsiaTheme="minorHAnsi" w:hAnsi="Cambria"/>
          <w:lang w:eastAsia="en-US"/>
        </w:rPr>
        <w:t>3</w:t>
      </w:r>
      <w:r w:rsidR="00D928DC" w:rsidRPr="00F67BD1">
        <w:rPr>
          <w:rFonts w:ascii="Cambria" w:eastAsiaTheme="minorHAnsi" w:hAnsi="Cambria"/>
          <w:lang w:eastAsia="en-US"/>
        </w:rPr>
        <w:t>, 4 et 5</w:t>
      </w:r>
      <w:r w:rsidRPr="00F67BD1">
        <w:rPr>
          <w:rFonts w:ascii="Cambria" w:eastAsiaTheme="minorHAnsi" w:hAnsi="Cambria"/>
          <w:lang w:eastAsia="en-US"/>
        </w:rPr>
        <w:t xml:space="preserve"> sont conçus pour</w:t>
      </w:r>
      <w:r w:rsidR="00E95774" w:rsidRPr="00F67BD1">
        <w:rPr>
          <w:rFonts w:ascii="Cambria" w:eastAsiaTheme="minorHAnsi" w:hAnsi="Cambria"/>
          <w:lang w:eastAsia="en-US"/>
        </w:rPr>
        <w:t xml:space="preserve"> </w:t>
      </w:r>
      <w:r w:rsidRPr="00F67BD1">
        <w:rPr>
          <w:rFonts w:ascii="Cambria" w:eastAsiaTheme="minorHAnsi" w:hAnsi="Cambria"/>
          <w:lang w:eastAsia="en-US"/>
        </w:rPr>
        <w:t>être livrés en plénière.</w:t>
      </w:r>
    </w:p>
    <w:p w:rsidR="00A86ABA" w:rsidRPr="00F67BD1" w:rsidRDefault="00A86ABA" w:rsidP="00A86ABA">
      <w:pPr>
        <w:autoSpaceDE w:val="0"/>
        <w:autoSpaceDN w:val="0"/>
        <w:adjustRightInd w:val="0"/>
        <w:rPr>
          <w:rFonts w:ascii="Cambria" w:eastAsiaTheme="minorHAnsi" w:hAnsi="Cambria"/>
          <w:lang w:eastAsia="en-US"/>
        </w:rPr>
      </w:pPr>
      <w:r w:rsidRPr="00F67BD1">
        <w:rPr>
          <w:rFonts w:ascii="Cambria" w:eastAsiaTheme="minorHAnsi" w:hAnsi="Cambria"/>
          <w:lang w:eastAsia="en-US"/>
        </w:rPr>
        <w:t>Les objectifs d’apprentissage et les méthodes utilisées sont répertoriés pour chaque</w:t>
      </w:r>
    </w:p>
    <w:p w:rsidR="00A86ABA" w:rsidRPr="00F67BD1" w:rsidRDefault="00A86ABA" w:rsidP="00A86ABA">
      <w:pPr>
        <w:autoSpaceDE w:val="0"/>
        <w:autoSpaceDN w:val="0"/>
        <w:adjustRightInd w:val="0"/>
        <w:rPr>
          <w:rFonts w:ascii="Cambria" w:eastAsiaTheme="minorHAnsi" w:hAnsi="Cambria"/>
          <w:lang w:eastAsia="en-US"/>
        </w:rPr>
      </w:pPr>
      <w:r w:rsidRPr="00F67BD1">
        <w:rPr>
          <w:rFonts w:ascii="Cambria" w:eastAsiaTheme="minorHAnsi" w:hAnsi="Cambria"/>
          <w:lang w:eastAsia="en-US"/>
        </w:rPr>
        <w:t>Module. Chaque module est composé de plusieurs sessions. Chaque session se compose</w:t>
      </w:r>
    </w:p>
    <w:p w:rsidR="00A86ABA" w:rsidRPr="00F67BD1" w:rsidRDefault="00A86ABA" w:rsidP="00A86ABA">
      <w:pPr>
        <w:spacing w:line="240" w:lineRule="atLeast"/>
        <w:rPr>
          <w:rFonts w:ascii="Cambria" w:hAnsi="Cambria"/>
          <w:b/>
          <w:color w:val="00B050"/>
        </w:rPr>
      </w:pPr>
      <w:r w:rsidRPr="00F67BD1">
        <w:rPr>
          <w:rFonts w:ascii="Cambria" w:eastAsiaTheme="minorHAnsi" w:hAnsi="Cambria"/>
          <w:lang w:eastAsia="en-US"/>
        </w:rPr>
        <w:t>D’activités et de discussions portant sur des contenus d’apprentissage spécifiques.</w:t>
      </w:r>
    </w:p>
    <w:p w:rsidR="00771586" w:rsidRPr="00F67BD1" w:rsidRDefault="00771586" w:rsidP="003A1B9A">
      <w:pPr>
        <w:spacing w:line="240" w:lineRule="atLeast"/>
        <w:rPr>
          <w:rFonts w:ascii="Cambria" w:hAnsi="Cambria"/>
          <w:b/>
          <w:color w:val="00B050"/>
        </w:rPr>
      </w:pPr>
    </w:p>
    <w:p w:rsidR="00A86ABA" w:rsidRPr="00F67BD1" w:rsidRDefault="00A86ABA" w:rsidP="00196E59">
      <w:pPr>
        <w:pStyle w:val="Titre2"/>
        <w:rPr>
          <w:rFonts w:ascii="Cambria" w:hAnsi="Cambria"/>
          <w:b/>
        </w:rPr>
      </w:pPr>
      <w:bookmarkStart w:id="21" w:name="_Toc123653221"/>
      <w:r w:rsidRPr="00F67BD1">
        <w:rPr>
          <w:rFonts w:ascii="Cambria" w:hAnsi="Cambria"/>
          <w:b/>
        </w:rPr>
        <w:t>Les notes destinées à l’animateur sont décrites au début de chaque module et</w:t>
      </w:r>
      <w:bookmarkEnd w:id="21"/>
    </w:p>
    <w:p w:rsidR="00A86ABA" w:rsidRPr="00F67BD1" w:rsidRDefault="00A86ABA" w:rsidP="00196E59">
      <w:pPr>
        <w:pStyle w:val="Titre2"/>
        <w:rPr>
          <w:rFonts w:ascii="Cambria" w:hAnsi="Cambria"/>
          <w:b/>
        </w:rPr>
      </w:pPr>
      <w:bookmarkStart w:id="22" w:name="_Toc123653222"/>
      <w:r w:rsidRPr="00F67BD1">
        <w:rPr>
          <w:rFonts w:ascii="Cambria" w:hAnsi="Cambria"/>
          <w:b/>
        </w:rPr>
        <w:t>Comprennent :</w:t>
      </w:r>
      <w:bookmarkEnd w:id="22"/>
    </w:p>
    <w:p w:rsidR="00A86ABA" w:rsidRPr="00F67BD1" w:rsidRDefault="00A86ABA" w:rsidP="00A86ABA">
      <w:pPr>
        <w:spacing w:line="240" w:lineRule="atLeast"/>
        <w:rPr>
          <w:rFonts w:ascii="Cambria" w:hAnsi="Cambria"/>
          <w:b/>
          <w:color w:val="000000" w:themeColor="text1"/>
        </w:rPr>
      </w:pPr>
    </w:p>
    <w:p w:rsidR="00A86ABA" w:rsidRPr="00F67BD1" w:rsidRDefault="00A86ABA" w:rsidP="00A86ABA">
      <w:pPr>
        <w:spacing w:line="240" w:lineRule="atLeast"/>
        <w:rPr>
          <w:rFonts w:ascii="Cambria" w:hAnsi="Cambria"/>
          <w:color w:val="000000" w:themeColor="text1"/>
        </w:rPr>
      </w:pPr>
      <w:r w:rsidRPr="00F67BD1">
        <w:rPr>
          <w:rFonts w:ascii="Cambria" w:hAnsi="Cambria"/>
          <w:color w:val="000000" w:themeColor="text1"/>
        </w:rPr>
        <w:t>• Le temps total nécessaire pour terminer toutes les sessions du module (à l’exclusion</w:t>
      </w:r>
      <w:r w:rsidR="009E16EC" w:rsidRPr="00F67BD1">
        <w:rPr>
          <w:rFonts w:ascii="Cambria" w:hAnsi="Cambria"/>
          <w:color w:val="000000" w:themeColor="text1"/>
        </w:rPr>
        <w:t xml:space="preserve"> </w:t>
      </w:r>
      <w:r w:rsidRPr="00F67BD1">
        <w:rPr>
          <w:rFonts w:ascii="Cambria" w:hAnsi="Cambria"/>
          <w:color w:val="000000" w:themeColor="text1"/>
        </w:rPr>
        <w:t>des pauses déjeuners et des pause-café)</w:t>
      </w:r>
    </w:p>
    <w:p w:rsidR="00A86ABA" w:rsidRPr="00F67BD1" w:rsidRDefault="00A86ABA" w:rsidP="00A86ABA">
      <w:pPr>
        <w:spacing w:line="240" w:lineRule="atLeast"/>
        <w:rPr>
          <w:rFonts w:ascii="Cambria" w:hAnsi="Cambria"/>
          <w:color w:val="000000" w:themeColor="text1"/>
        </w:rPr>
      </w:pPr>
      <w:r w:rsidRPr="00F67BD1">
        <w:rPr>
          <w:rFonts w:ascii="Cambria" w:hAnsi="Cambria"/>
          <w:color w:val="000000" w:themeColor="text1"/>
        </w:rPr>
        <w:t>• Les objectifs d’apprentissage de la formation</w:t>
      </w:r>
    </w:p>
    <w:p w:rsidR="00A86ABA" w:rsidRPr="00F67BD1" w:rsidRDefault="00A86ABA" w:rsidP="00A86ABA">
      <w:pPr>
        <w:spacing w:line="240" w:lineRule="atLeast"/>
        <w:rPr>
          <w:rFonts w:ascii="Cambria" w:hAnsi="Cambria"/>
          <w:color w:val="000000" w:themeColor="text1"/>
        </w:rPr>
      </w:pPr>
      <w:r w:rsidRPr="00F67BD1">
        <w:rPr>
          <w:rFonts w:ascii="Cambria" w:hAnsi="Cambria"/>
          <w:color w:val="000000" w:themeColor="text1"/>
        </w:rPr>
        <w:t>• Les méthodes des modules</w:t>
      </w:r>
    </w:p>
    <w:p w:rsidR="00A86ABA" w:rsidRPr="00F67BD1" w:rsidRDefault="00A86ABA" w:rsidP="00A86ABA">
      <w:pPr>
        <w:spacing w:line="240" w:lineRule="atLeast"/>
        <w:rPr>
          <w:rFonts w:ascii="Cambria" w:hAnsi="Cambria"/>
          <w:color w:val="000000" w:themeColor="text1"/>
        </w:rPr>
      </w:pPr>
      <w:r w:rsidRPr="00F67BD1">
        <w:rPr>
          <w:rFonts w:ascii="Cambria" w:hAnsi="Cambria"/>
          <w:color w:val="000000" w:themeColor="text1"/>
        </w:rPr>
        <w:t>• La liste de contrôle des documents à préparer à l’avance et autres conseils aux</w:t>
      </w:r>
      <w:r w:rsidR="009E16EC" w:rsidRPr="00F67BD1">
        <w:rPr>
          <w:rFonts w:ascii="Cambria" w:hAnsi="Cambria"/>
          <w:color w:val="000000" w:themeColor="text1"/>
        </w:rPr>
        <w:t xml:space="preserve"> </w:t>
      </w:r>
      <w:r w:rsidRPr="00F67BD1">
        <w:rPr>
          <w:rFonts w:ascii="Cambria" w:hAnsi="Cambria"/>
          <w:color w:val="000000" w:themeColor="text1"/>
        </w:rPr>
        <w:t>animateurs</w:t>
      </w:r>
    </w:p>
    <w:p w:rsidR="00A86ABA" w:rsidRPr="00F67BD1" w:rsidRDefault="00A86ABA" w:rsidP="00A86ABA">
      <w:pPr>
        <w:spacing w:line="240" w:lineRule="atLeast"/>
        <w:rPr>
          <w:rFonts w:ascii="Cambria" w:hAnsi="Cambria"/>
          <w:color w:val="000000" w:themeColor="text1"/>
        </w:rPr>
      </w:pPr>
      <w:r w:rsidRPr="00F67BD1">
        <w:rPr>
          <w:rFonts w:ascii="Cambria" w:hAnsi="Cambria"/>
          <w:color w:val="000000" w:themeColor="text1"/>
        </w:rPr>
        <w:t>Des notes supplémentaires sont fournies au début de chaque session. Les notes de la</w:t>
      </w:r>
      <w:r w:rsidR="009E16EC" w:rsidRPr="00F67BD1">
        <w:rPr>
          <w:rFonts w:ascii="Cambria" w:hAnsi="Cambria"/>
          <w:color w:val="000000" w:themeColor="text1"/>
        </w:rPr>
        <w:t xml:space="preserve"> </w:t>
      </w:r>
      <w:r w:rsidRPr="00F67BD1">
        <w:rPr>
          <w:rFonts w:ascii="Cambria" w:hAnsi="Cambria"/>
          <w:color w:val="000000" w:themeColor="text1"/>
        </w:rPr>
        <w:t>session comprennent :</w:t>
      </w:r>
    </w:p>
    <w:p w:rsidR="00A86ABA" w:rsidRPr="00F67BD1" w:rsidRDefault="00A86ABA" w:rsidP="00A86ABA">
      <w:pPr>
        <w:spacing w:line="240" w:lineRule="atLeast"/>
        <w:rPr>
          <w:rFonts w:ascii="Cambria" w:hAnsi="Cambria"/>
          <w:color w:val="000000" w:themeColor="text1"/>
        </w:rPr>
      </w:pPr>
      <w:r w:rsidRPr="00F67BD1">
        <w:rPr>
          <w:rFonts w:ascii="Cambria" w:hAnsi="Cambria"/>
          <w:color w:val="000000" w:themeColor="text1"/>
        </w:rPr>
        <w:t>• La durée de la séance individuelle</w:t>
      </w:r>
    </w:p>
    <w:p w:rsidR="00A86ABA" w:rsidRPr="00F67BD1" w:rsidRDefault="00A86ABA" w:rsidP="00A86ABA">
      <w:pPr>
        <w:spacing w:line="240" w:lineRule="atLeast"/>
        <w:rPr>
          <w:rFonts w:ascii="Cambria" w:hAnsi="Cambria"/>
          <w:color w:val="000000" w:themeColor="text1"/>
        </w:rPr>
      </w:pPr>
      <w:r w:rsidRPr="00F67BD1">
        <w:rPr>
          <w:rFonts w:ascii="Cambria" w:hAnsi="Cambria"/>
          <w:color w:val="000000" w:themeColor="text1"/>
        </w:rPr>
        <w:t>• Le matériel pour la session individuelle</w:t>
      </w:r>
    </w:p>
    <w:p w:rsidR="00771586" w:rsidRPr="00F67BD1" w:rsidRDefault="00A86ABA" w:rsidP="00A86ABA">
      <w:pPr>
        <w:spacing w:line="240" w:lineRule="atLeast"/>
        <w:rPr>
          <w:rFonts w:ascii="Cambria" w:hAnsi="Cambria"/>
          <w:color w:val="000000" w:themeColor="text1"/>
        </w:rPr>
      </w:pPr>
      <w:r w:rsidRPr="00F67BD1">
        <w:rPr>
          <w:rFonts w:ascii="Cambria" w:hAnsi="Cambria"/>
          <w:color w:val="000000" w:themeColor="text1"/>
        </w:rPr>
        <w:t>Les étapes avec les instructions et les points de discussion pour les animateurs sont</w:t>
      </w:r>
      <w:r w:rsidR="009E16EC" w:rsidRPr="00F67BD1">
        <w:rPr>
          <w:rFonts w:ascii="Cambria" w:hAnsi="Cambria"/>
          <w:color w:val="000000" w:themeColor="text1"/>
        </w:rPr>
        <w:t xml:space="preserve"> </w:t>
      </w:r>
      <w:r w:rsidR="00412409" w:rsidRPr="00F67BD1">
        <w:rPr>
          <w:rFonts w:ascii="Cambria" w:hAnsi="Cambria"/>
          <w:color w:val="000000" w:themeColor="text1"/>
        </w:rPr>
        <w:t>indiqués</w:t>
      </w:r>
      <w:r w:rsidRPr="00F67BD1">
        <w:rPr>
          <w:rFonts w:ascii="Cambria" w:hAnsi="Cambria"/>
          <w:color w:val="000000" w:themeColor="text1"/>
        </w:rPr>
        <w:t xml:space="preserve"> avec le format suivant tout au long de la session :</w:t>
      </w:r>
    </w:p>
    <w:p w:rsidR="00771586" w:rsidRPr="00F67BD1" w:rsidRDefault="00771586" w:rsidP="003A1B9A">
      <w:pPr>
        <w:spacing w:line="240" w:lineRule="atLeast"/>
        <w:rPr>
          <w:rFonts w:ascii="Cambria" w:hAnsi="Cambria"/>
          <w:b/>
          <w:color w:val="00B050"/>
        </w:rPr>
      </w:pPr>
    </w:p>
    <w:p w:rsidR="009E16EC" w:rsidRPr="00F67BD1" w:rsidRDefault="009E16EC" w:rsidP="00511848">
      <w:pPr>
        <w:pStyle w:val="Titre1"/>
        <w:rPr>
          <w:rFonts w:ascii="Cambria" w:eastAsiaTheme="minorHAnsi" w:hAnsi="Cambria"/>
          <w:b/>
          <w:lang w:eastAsia="en-US"/>
        </w:rPr>
      </w:pPr>
      <w:bookmarkStart w:id="23" w:name="_Toc123653223"/>
      <w:r w:rsidRPr="00F67BD1">
        <w:rPr>
          <w:rFonts w:ascii="Cambria" w:eastAsiaTheme="minorHAnsi" w:hAnsi="Cambria"/>
          <w:b/>
          <w:lang w:eastAsia="en-US"/>
        </w:rPr>
        <w:t>PREPARATION A LA FORMATION :</w:t>
      </w:r>
      <w:bookmarkEnd w:id="23"/>
    </w:p>
    <w:p w:rsidR="009E16EC" w:rsidRPr="00F67BD1" w:rsidRDefault="009E16EC" w:rsidP="009E16EC">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Pour en tirer le meilleur parti Guide de l’animateur et dispenser une formation efficace, il est recommandé aux formateurs de :</w:t>
      </w:r>
    </w:p>
    <w:p w:rsidR="009E16EC" w:rsidRPr="00F67BD1" w:rsidRDefault="009E16EC" w:rsidP="009E16EC">
      <w:pPr>
        <w:autoSpaceDE w:val="0"/>
        <w:autoSpaceDN w:val="0"/>
        <w:adjustRightInd w:val="0"/>
        <w:rPr>
          <w:rFonts w:ascii="Cambria" w:eastAsiaTheme="minorHAnsi" w:hAnsi="Cambria"/>
          <w:color w:val="000000"/>
          <w:lang w:eastAsia="en-US"/>
        </w:rPr>
      </w:pPr>
    </w:p>
    <w:p w:rsidR="0084796B" w:rsidRPr="00F67BD1" w:rsidRDefault="009E16EC" w:rsidP="009E16EC">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1. Lire attentivement le manuel de formation avant de l’utiliser, et identifier les</w:t>
      </w:r>
      <w:r w:rsidR="00BD399D"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adaptations nécessaires à leur contexte, en utilisant les conseils</w:t>
      </w:r>
      <w:r w:rsidR="0084796B" w:rsidRPr="00F67BD1">
        <w:rPr>
          <w:rFonts w:ascii="Cambria" w:eastAsiaTheme="minorHAnsi" w:hAnsi="Cambria"/>
          <w:color w:val="000000"/>
          <w:lang w:eastAsia="en-US"/>
        </w:rPr>
        <w:t>.</w:t>
      </w:r>
    </w:p>
    <w:p w:rsidR="0084796B" w:rsidRPr="00F67BD1" w:rsidRDefault="0084796B" w:rsidP="009E16EC">
      <w:pPr>
        <w:autoSpaceDE w:val="0"/>
        <w:autoSpaceDN w:val="0"/>
        <w:adjustRightInd w:val="0"/>
        <w:rPr>
          <w:rFonts w:ascii="Cambria" w:eastAsiaTheme="minorHAnsi" w:hAnsi="Cambria"/>
          <w:color w:val="000000"/>
          <w:lang w:eastAsia="en-US"/>
        </w:rPr>
      </w:pPr>
    </w:p>
    <w:p w:rsidR="009E16EC" w:rsidRPr="00F67BD1" w:rsidRDefault="009E16EC" w:rsidP="009E16EC">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2. Adapter le matériel au besoin (par exemple, en ajoutant des données locales, des</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exemples, des politiques, des noms et des paramètres pour les jeux de rôle, en</w:t>
      </w:r>
      <w:r w:rsidR="0084796B" w:rsidRPr="00F67BD1">
        <w:rPr>
          <w:rFonts w:ascii="Cambria" w:eastAsiaTheme="minorHAnsi" w:hAnsi="Cambria"/>
          <w:color w:val="000000"/>
          <w:lang w:eastAsia="en-US"/>
        </w:rPr>
        <w:t xml:space="preserve"> éliminant</w:t>
      </w:r>
      <w:r w:rsidRPr="00F67BD1">
        <w:rPr>
          <w:rFonts w:ascii="Cambria" w:eastAsiaTheme="minorHAnsi" w:hAnsi="Cambria"/>
          <w:color w:val="000000"/>
          <w:lang w:eastAsia="en-US"/>
        </w:rPr>
        <w:t xml:space="preserve"> les sessions) et faites-les traduire dans la ou les langues locales si</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nécessaire.</w:t>
      </w:r>
    </w:p>
    <w:p w:rsidR="009E16EC" w:rsidRPr="00F67BD1" w:rsidRDefault="009E16EC" w:rsidP="009E16EC">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3. Se familiariser avec le programme, les objectifs, la méthodologie, le matériel et le</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temps alloué aux sessions et aux pauses pour chaque module qu’ils dispenseront.</w:t>
      </w:r>
    </w:p>
    <w:p w:rsidR="009E16EC" w:rsidRPr="00F67BD1" w:rsidRDefault="009E16EC" w:rsidP="009E16EC">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4. Pratiquer les activités avant de les mener. Prévoir suffisamment de temps pour</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 xml:space="preserve">planifier et demander l’aide de </w:t>
      </w:r>
      <w:proofErr w:type="spellStart"/>
      <w:r w:rsidRPr="00F67BD1">
        <w:rPr>
          <w:rFonts w:ascii="Cambria" w:eastAsiaTheme="minorHAnsi" w:hAnsi="Cambria"/>
          <w:color w:val="000000"/>
          <w:lang w:eastAsia="en-US"/>
        </w:rPr>
        <w:t>co</w:t>
      </w:r>
      <w:proofErr w:type="spellEnd"/>
      <w:r w:rsidRPr="00F67BD1">
        <w:rPr>
          <w:rFonts w:ascii="Cambria" w:eastAsiaTheme="minorHAnsi" w:hAnsi="Cambria"/>
          <w:color w:val="000000"/>
          <w:lang w:eastAsia="en-US"/>
        </w:rPr>
        <w:t>-animateurs ou de traducteurs.</w:t>
      </w:r>
    </w:p>
    <w:p w:rsidR="009E16EC" w:rsidRPr="00F67BD1" w:rsidRDefault="009E16EC" w:rsidP="009E16EC">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5. Préparer à l’avance des copies adéquates des documents et autres matériels de</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 xml:space="preserve">formation nécessaires et élaborer un formulaire pour une liste de contacts </w:t>
      </w:r>
      <w:r w:rsidR="0084796B" w:rsidRPr="00F67BD1">
        <w:rPr>
          <w:rFonts w:ascii="Cambria" w:eastAsiaTheme="minorHAnsi" w:hAnsi="Cambria"/>
          <w:color w:val="000000"/>
          <w:lang w:eastAsia="en-US"/>
        </w:rPr>
        <w:t>–</w:t>
      </w:r>
      <w:r w:rsidRPr="00F67BD1">
        <w:rPr>
          <w:rFonts w:ascii="Cambria" w:eastAsiaTheme="minorHAnsi" w:hAnsi="Cambria"/>
          <w:color w:val="000000"/>
          <w:lang w:eastAsia="en-US"/>
        </w:rPr>
        <w:t xml:space="preserve"> sur</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 xml:space="preserve">papier ou sur ordinateur - que </w:t>
      </w:r>
      <w:r w:rsidRPr="00F67BD1">
        <w:rPr>
          <w:rFonts w:ascii="Cambria" w:eastAsiaTheme="minorHAnsi" w:hAnsi="Cambria"/>
          <w:color w:val="000000"/>
          <w:lang w:eastAsia="en-US"/>
        </w:rPr>
        <w:lastRenderedPageBreak/>
        <w:t>les participants devront remplir lors de leur</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 xml:space="preserve">inscription. Ceci peut être partagé à la fin de la formation </w:t>
      </w:r>
      <w:r w:rsidRPr="00412409">
        <w:rPr>
          <w:rFonts w:ascii="Cambria" w:eastAsiaTheme="minorHAnsi" w:hAnsi="Cambria"/>
          <w:color w:val="FF0000"/>
          <w:lang w:eastAsia="en-US"/>
        </w:rPr>
        <w:t>(voir la liste du matériel</w:t>
      </w:r>
      <w:r w:rsidR="0084796B" w:rsidRPr="00412409">
        <w:rPr>
          <w:rFonts w:ascii="Cambria" w:eastAsiaTheme="minorHAnsi" w:hAnsi="Cambria"/>
          <w:color w:val="FF0000"/>
          <w:lang w:eastAsia="en-US"/>
        </w:rPr>
        <w:t xml:space="preserve"> </w:t>
      </w:r>
      <w:r w:rsidRPr="00412409">
        <w:rPr>
          <w:rFonts w:ascii="Cambria" w:eastAsiaTheme="minorHAnsi" w:hAnsi="Cambria"/>
          <w:color w:val="FF0000"/>
          <w:lang w:eastAsia="en-US"/>
        </w:rPr>
        <w:t>dans l’annexe 1).</w:t>
      </w:r>
    </w:p>
    <w:p w:rsidR="009E16EC" w:rsidRPr="00F67BD1" w:rsidRDefault="009E16EC" w:rsidP="009E16EC">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6. Apprendre la répartition des participants aux pratiques de formation et se</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préparer à tenir compte de leur niveau d’éducation, de leur parcours</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professionnel, de leur langue, de leurs normes et coutumes culturelles, de leur</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style d’apprentissage, de leur niveau de connaissances, de leurs attitudes et de</w:t>
      </w:r>
      <w:r w:rsidR="0084796B" w:rsidRPr="00F67BD1">
        <w:rPr>
          <w:rFonts w:ascii="Cambria" w:eastAsiaTheme="minorHAnsi" w:hAnsi="Cambria"/>
          <w:color w:val="000000"/>
          <w:lang w:eastAsia="en-US"/>
        </w:rPr>
        <w:t xml:space="preserve"> </w:t>
      </w:r>
      <w:r w:rsidRPr="00F67BD1">
        <w:rPr>
          <w:rFonts w:ascii="Cambria" w:eastAsiaTheme="minorHAnsi" w:hAnsi="Cambria"/>
          <w:color w:val="000000"/>
          <w:lang w:eastAsia="en-US"/>
        </w:rPr>
        <w:t>leurs attentes.</w:t>
      </w:r>
    </w:p>
    <w:p w:rsidR="00771586" w:rsidRPr="00412409" w:rsidRDefault="009E16EC" w:rsidP="00412409">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9. Pour respecter les horaires proposés, organisez des formations avec un maximum</w:t>
      </w:r>
      <w:r w:rsidR="00412409">
        <w:rPr>
          <w:rFonts w:ascii="Cambria" w:eastAsiaTheme="minorHAnsi" w:hAnsi="Cambria"/>
          <w:color w:val="000000"/>
          <w:lang w:eastAsia="en-US"/>
        </w:rPr>
        <w:t xml:space="preserve"> </w:t>
      </w:r>
      <w:r w:rsidRPr="00F67BD1">
        <w:rPr>
          <w:rFonts w:ascii="Cambria" w:eastAsiaTheme="minorHAnsi" w:hAnsi="Cambria"/>
          <w:color w:val="000000"/>
          <w:lang w:eastAsia="en-US"/>
        </w:rPr>
        <w:t xml:space="preserve">de </w:t>
      </w:r>
      <w:r w:rsidR="00E95774" w:rsidRPr="00F67BD1">
        <w:rPr>
          <w:rFonts w:ascii="Cambria" w:eastAsiaTheme="minorHAnsi" w:hAnsi="Cambria"/>
          <w:color w:val="000000"/>
          <w:lang w:eastAsia="en-US"/>
        </w:rPr>
        <w:t>15</w:t>
      </w:r>
      <w:r w:rsidRPr="00F67BD1">
        <w:rPr>
          <w:rFonts w:ascii="Cambria" w:eastAsiaTheme="minorHAnsi" w:hAnsi="Cambria"/>
          <w:color w:val="000000"/>
          <w:lang w:eastAsia="en-US"/>
        </w:rPr>
        <w:t xml:space="preserve"> à </w:t>
      </w:r>
      <w:r w:rsidR="00E95774" w:rsidRPr="00F67BD1">
        <w:rPr>
          <w:rFonts w:ascii="Cambria" w:eastAsiaTheme="minorHAnsi" w:hAnsi="Cambria"/>
          <w:color w:val="000000"/>
          <w:lang w:eastAsia="en-US"/>
        </w:rPr>
        <w:t>2</w:t>
      </w:r>
      <w:r w:rsidRPr="00F67BD1">
        <w:rPr>
          <w:rFonts w:ascii="Cambria" w:eastAsiaTheme="minorHAnsi" w:hAnsi="Cambria"/>
          <w:color w:val="000000"/>
          <w:lang w:eastAsia="en-US"/>
        </w:rPr>
        <w:t>0 participants.</w:t>
      </w:r>
    </w:p>
    <w:p w:rsidR="00771586" w:rsidRPr="00F67BD1" w:rsidRDefault="00771586" w:rsidP="003A1B9A">
      <w:pPr>
        <w:spacing w:line="240" w:lineRule="atLeast"/>
        <w:rPr>
          <w:rFonts w:ascii="Cambria" w:hAnsi="Cambria"/>
          <w:b/>
          <w:color w:val="00B050"/>
        </w:rPr>
      </w:pPr>
    </w:p>
    <w:p w:rsidR="00BD399D" w:rsidRPr="00F67BD1" w:rsidRDefault="005B70A2" w:rsidP="000F3BAA">
      <w:pPr>
        <w:pStyle w:val="Titre1"/>
        <w:rPr>
          <w:rFonts w:ascii="Cambria" w:hAnsi="Cambria"/>
          <w:b/>
        </w:rPr>
      </w:pPr>
      <w:bookmarkStart w:id="24" w:name="_Toc123653224"/>
      <w:r w:rsidRPr="00F67BD1">
        <w:rPr>
          <w:rFonts w:ascii="Cambria" w:hAnsi="Cambria"/>
          <w:b/>
        </w:rPr>
        <w:t>Méthodologie</w:t>
      </w:r>
      <w:bookmarkEnd w:id="24"/>
    </w:p>
    <w:p w:rsidR="00BD399D" w:rsidRPr="00F67BD1" w:rsidRDefault="00BD399D" w:rsidP="000F3BAA">
      <w:pPr>
        <w:pStyle w:val="Titre4"/>
        <w:rPr>
          <w:rFonts w:ascii="Cambria" w:hAnsi="Cambria"/>
          <w:b/>
        </w:rPr>
      </w:pPr>
      <w:bookmarkStart w:id="25" w:name="_Toc121997504"/>
      <w:r w:rsidRPr="00F67BD1">
        <w:rPr>
          <w:rFonts w:ascii="Cambria" w:hAnsi="Cambria"/>
          <w:b/>
        </w:rPr>
        <w:t>Note aux Formatrices</w:t>
      </w:r>
      <w:bookmarkEnd w:id="25"/>
      <w:r w:rsidR="00C370FC" w:rsidRPr="00F67BD1">
        <w:rPr>
          <w:rFonts w:ascii="Cambria" w:hAnsi="Cambria"/>
          <w:b/>
        </w:rPr>
        <w:t>/Formateurs</w:t>
      </w:r>
    </w:p>
    <w:tbl>
      <w:tblPr>
        <w:tblStyle w:val="Grilledutableau"/>
        <w:tblW w:w="0" w:type="auto"/>
        <w:tblLook w:val="04A0" w:firstRow="1" w:lastRow="0" w:firstColumn="1" w:lastColumn="0" w:noHBand="0" w:noVBand="1"/>
      </w:tblPr>
      <w:tblGrid>
        <w:gridCol w:w="10055"/>
      </w:tblGrid>
      <w:tr w:rsidR="00C370FC" w:rsidRPr="00F67BD1" w:rsidTr="004531B9">
        <w:trPr>
          <w:trHeight w:val="3628"/>
        </w:trPr>
        <w:tc>
          <w:tcPr>
            <w:tcW w:w="10055" w:type="dxa"/>
            <w:shd w:val="clear" w:color="auto" w:fill="FFC000"/>
          </w:tcPr>
          <w:p w:rsidR="00C370FC" w:rsidRPr="00F67BD1" w:rsidRDefault="00C370FC" w:rsidP="00E5020C">
            <w:pPr>
              <w:rPr>
                <w:rFonts w:ascii="Cambria" w:hAnsi="Cambria"/>
              </w:rPr>
            </w:pPr>
            <w:r w:rsidRPr="00F67BD1">
              <w:rPr>
                <w:rFonts w:ascii="Cambria" w:hAnsi="Cambria"/>
                <w:b/>
              </w:rPr>
              <w:t>1. Les participants et participantes à une formation apprennent mieux lorsqu’ils sont activement impliqués dans le processus de formation.</w:t>
            </w:r>
            <w:r w:rsidRPr="00F67BD1">
              <w:rPr>
                <w:rFonts w:ascii="Cambria" w:hAnsi="Cambria"/>
              </w:rPr>
              <w:t xml:space="preserve"> Par conséquent, le formateur ou la formatrice doit œuvrer pour que la formation soit participative autant que possible. Il ou elle doit le plus souvent éviter de poser des questions « fermées ». Par contre, il/elle doit poser des questions « ouvertes » qui demandent des réponses plus développées. </w:t>
            </w:r>
          </w:p>
          <w:p w:rsidR="00C370FC" w:rsidRPr="00F67BD1" w:rsidRDefault="00C370FC" w:rsidP="00E5020C">
            <w:pPr>
              <w:rPr>
                <w:rFonts w:ascii="Cambria" w:hAnsi="Cambria"/>
              </w:rPr>
            </w:pPr>
            <w:r w:rsidRPr="00F67BD1">
              <w:rPr>
                <w:rFonts w:ascii="Cambria" w:hAnsi="Cambria"/>
                <w:b/>
              </w:rPr>
              <w:t>Exemple de question fermée :</w:t>
            </w:r>
            <w:r w:rsidRPr="00F67BD1">
              <w:rPr>
                <w:rFonts w:ascii="Cambria" w:hAnsi="Cambria"/>
              </w:rPr>
              <w:t xml:space="preserve"> « Avez-vous l’habitude de voter ? » Cette question demande une réponse brève mais pas beaucoup de discussions. </w:t>
            </w:r>
          </w:p>
          <w:p w:rsidR="00C370FC" w:rsidRPr="00F67BD1" w:rsidRDefault="00C370FC" w:rsidP="00E5020C">
            <w:pPr>
              <w:rPr>
                <w:rFonts w:ascii="Cambria" w:hAnsi="Cambria"/>
              </w:rPr>
            </w:pPr>
            <w:r w:rsidRPr="00F67BD1">
              <w:rPr>
                <w:rFonts w:ascii="Cambria" w:hAnsi="Cambria"/>
                <w:b/>
              </w:rPr>
              <w:t>Exemple de question ouverte :</w:t>
            </w:r>
            <w:r w:rsidRPr="00F67BD1">
              <w:rPr>
                <w:rFonts w:ascii="Cambria" w:hAnsi="Cambria"/>
              </w:rPr>
              <w:t xml:space="preserve"> « Que pensez-vous de l’organisation des élections qui viennent de se dérouler ? » </w:t>
            </w:r>
          </w:p>
          <w:p w:rsidR="00C370FC" w:rsidRPr="00F67BD1" w:rsidRDefault="00C370FC" w:rsidP="00E5020C">
            <w:pPr>
              <w:rPr>
                <w:rFonts w:ascii="Cambria" w:hAnsi="Cambria"/>
              </w:rPr>
            </w:pPr>
            <w:r w:rsidRPr="00F67BD1">
              <w:rPr>
                <w:rFonts w:ascii="Cambria" w:hAnsi="Cambria"/>
              </w:rPr>
              <w:t>Cette question va demander une réponse qui pourra susciter plus de discussions entre les participants. Le formateur ou la formatrice doit savoir décider des moments où il est plus indiqué de poser une question ouverte ou fermée.</w:t>
            </w:r>
          </w:p>
        </w:tc>
      </w:tr>
      <w:tr w:rsidR="00BD399D" w:rsidRPr="00F67BD1" w:rsidTr="004531B9">
        <w:tc>
          <w:tcPr>
            <w:tcW w:w="10055" w:type="dxa"/>
            <w:shd w:val="clear" w:color="auto" w:fill="FFC000"/>
          </w:tcPr>
          <w:p w:rsidR="00BD399D" w:rsidRPr="00F67BD1" w:rsidRDefault="00BD399D" w:rsidP="00E5020C">
            <w:pPr>
              <w:rPr>
                <w:rFonts w:ascii="Cambria" w:hAnsi="Cambria"/>
              </w:rPr>
            </w:pPr>
            <w:r w:rsidRPr="00F67BD1">
              <w:rPr>
                <w:rFonts w:ascii="Cambria" w:hAnsi="Cambria"/>
                <w:b/>
              </w:rPr>
              <w:t>2. Les participants et les participantes apprennent mieux lorsque le contenu de la formation répond directement à leurs attentes.</w:t>
            </w:r>
            <w:r w:rsidRPr="00F67BD1">
              <w:rPr>
                <w:rFonts w:ascii="Cambria" w:hAnsi="Cambria"/>
              </w:rPr>
              <w:t xml:space="preserve"> Par conséquent, il faut demander aux participants et participantes de donner des exemples dans leur vécu pour les partager avec les autres participants et participantes en petit groupe ou en plénière. Par exemple, pendant la formation de plaidoyer, le formateur peut demander aux femmes de penser à des besoins existant dans leur village ou commune. Le formateur ou la formatrice devra se référer à ces besoins pour les aider à élaborer un plan de plaidoyer adapté au lieu d’un exemple abstrait ou empirique.</w:t>
            </w:r>
          </w:p>
        </w:tc>
      </w:tr>
      <w:tr w:rsidR="00C370FC" w:rsidRPr="00F67BD1" w:rsidTr="004531B9">
        <w:trPr>
          <w:trHeight w:val="6662"/>
        </w:trPr>
        <w:tc>
          <w:tcPr>
            <w:tcW w:w="10055" w:type="dxa"/>
            <w:shd w:val="clear" w:color="auto" w:fill="FFC000"/>
          </w:tcPr>
          <w:p w:rsidR="00C370FC" w:rsidRPr="00F67BD1" w:rsidRDefault="00C370FC" w:rsidP="00E5020C">
            <w:pPr>
              <w:rPr>
                <w:rFonts w:ascii="Cambria" w:hAnsi="Cambria"/>
              </w:rPr>
            </w:pPr>
            <w:r w:rsidRPr="00F67BD1">
              <w:rPr>
                <w:rFonts w:ascii="Cambria" w:hAnsi="Cambria"/>
                <w:b/>
              </w:rPr>
              <w:lastRenderedPageBreak/>
              <w:t>3. Les participants et participantes apprennent mieux lorsque le formateur ou la formatrice utilise une variété de méthodes et techniques de formation.</w:t>
            </w:r>
            <w:r w:rsidRPr="00F67BD1">
              <w:rPr>
                <w:rFonts w:ascii="Cambria" w:hAnsi="Cambria"/>
              </w:rPr>
              <w:t xml:space="preserve"> Cela permet aux participants et participantes d’être impliqué(e)s dans le processus d’apprentissage et les aide à se souvenir longtemps du contenu de la formation à la fin du programme. Il y a plusieurs techniques différentes qui peuvent être utilisées. Par exemple :</w:t>
            </w:r>
          </w:p>
          <w:p w:rsidR="00C370FC" w:rsidRPr="00F67BD1" w:rsidRDefault="00C370FC" w:rsidP="007D36DB">
            <w:pPr>
              <w:pStyle w:val="Paragraphedeliste"/>
              <w:numPr>
                <w:ilvl w:val="0"/>
                <w:numId w:val="25"/>
              </w:numPr>
              <w:spacing w:before="120" w:after="0" w:line="240" w:lineRule="auto"/>
              <w:rPr>
                <w:rFonts w:ascii="Cambria" w:hAnsi="Cambria"/>
              </w:rPr>
            </w:pPr>
            <w:r w:rsidRPr="00F67BD1">
              <w:rPr>
                <w:rFonts w:ascii="Cambria" w:hAnsi="Cambria"/>
              </w:rPr>
              <w:t>Des histoires/exemples qui sont similaires aux situations dans lesquelles on peut présenter la vie réelle des participants, puis il faut leur demander de réagir à des questions ou résoudre des problèmes ;</w:t>
            </w:r>
          </w:p>
          <w:p w:rsidR="00C370FC" w:rsidRPr="00F67BD1" w:rsidRDefault="00C370FC" w:rsidP="007D36DB">
            <w:pPr>
              <w:pStyle w:val="Paragraphedeliste"/>
              <w:numPr>
                <w:ilvl w:val="0"/>
                <w:numId w:val="25"/>
              </w:numPr>
              <w:spacing w:before="120" w:after="0" w:line="240" w:lineRule="auto"/>
              <w:rPr>
                <w:rFonts w:ascii="Cambria" w:hAnsi="Cambria"/>
              </w:rPr>
            </w:pPr>
            <w:r w:rsidRPr="00F67BD1">
              <w:rPr>
                <w:rFonts w:ascii="Cambria" w:hAnsi="Cambria"/>
              </w:rPr>
              <w:t>Des jeux de rôles qui peuvent aider les participants à pratiquer des nouvelles compétences telles que la prise de parole en public ou les négociations ;</w:t>
            </w:r>
          </w:p>
          <w:p w:rsidR="00C370FC" w:rsidRPr="00F67BD1" w:rsidRDefault="00C370FC" w:rsidP="007D36DB">
            <w:pPr>
              <w:pStyle w:val="Paragraphedeliste"/>
              <w:numPr>
                <w:ilvl w:val="0"/>
                <w:numId w:val="25"/>
              </w:numPr>
              <w:spacing w:before="120" w:after="0" w:line="240" w:lineRule="auto"/>
              <w:rPr>
                <w:rFonts w:ascii="Cambria" w:hAnsi="Cambria"/>
              </w:rPr>
            </w:pPr>
            <w:r w:rsidRPr="00F67BD1">
              <w:rPr>
                <w:rFonts w:ascii="Cambria" w:hAnsi="Cambria"/>
              </w:rPr>
              <w:t>Des affiches/dessins qui peuvent être utilisés pour servir d’aides visuelles et aider les participants à se souvenir des principaux thèmes et des parties importantes de la formation ;</w:t>
            </w:r>
          </w:p>
          <w:p w:rsidR="00C370FC" w:rsidRPr="00F67BD1" w:rsidRDefault="00C370FC" w:rsidP="007D36DB">
            <w:pPr>
              <w:pStyle w:val="Paragraphedeliste"/>
              <w:numPr>
                <w:ilvl w:val="0"/>
                <w:numId w:val="25"/>
              </w:numPr>
              <w:spacing w:before="120" w:after="0" w:line="240" w:lineRule="auto"/>
              <w:rPr>
                <w:rFonts w:ascii="Cambria" w:hAnsi="Cambria"/>
              </w:rPr>
            </w:pPr>
            <w:r w:rsidRPr="00F67BD1">
              <w:rPr>
                <w:rFonts w:ascii="Cambria" w:hAnsi="Cambria"/>
              </w:rPr>
              <w:t>Des jeux qui peuvent aider à illustrer un point important et servir d’activités détendues et intéressantes ;</w:t>
            </w:r>
          </w:p>
          <w:p w:rsidR="00C370FC" w:rsidRPr="00F67BD1" w:rsidRDefault="00C370FC" w:rsidP="007D36DB">
            <w:pPr>
              <w:pStyle w:val="Paragraphedeliste"/>
              <w:numPr>
                <w:ilvl w:val="0"/>
                <w:numId w:val="25"/>
              </w:numPr>
              <w:spacing w:before="120" w:after="0" w:line="240" w:lineRule="auto"/>
              <w:rPr>
                <w:rFonts w:ascii="Cambria" w:hAnsi="Cambria"/>
              </w:rPr>
            </w:pPr>
            <w:r w:rsidRPr="00F67BD1">
              <w:rPr>
                <w:rFonts w:ascii="Cambria" w:hAnsi="Cambria"/>
              </w:rPr>
              <w:t>Des discussions en petits groupes qui peuvent être utilisées pour alterner avec les activités en plénière puisqu’elles donnent plus d’opportunité à chaque participant de parler/ s’impliquer dans la formation ;</w:t>
            </w:r>
          </w:p>
          <w:p w:rsidR="00C370FC" w:rsidRPr="00F67BD1" w:rsidRDefault="00C370FC" w:rsidP="007D36DB">
            <w:pPr>
              <w:pStyle w:val="Paragraphedeliste"/>
              <w:numPr>
                <w:ilvl w:val="0"/>
                <w:numId w:val="25"/>
              </w:numPr>
              <w:spacing w:before="120" w:after="0" w:line="240" w:lineRule="auto"/>
              <w:rPr>
                <w:rFonts w:ascii="Cambria" w:hAnsi="Cambria"/>
              </w:rPr>
            </w:pPr>
            <w:r w:rsidRPr="00F67BD1">
              <w:rPr>
                <w:rFonts w:ascii="Cambria" w:hAnsi="Cambria"/>
              </w:rPr>
              <w:t>Des chansons qui peuvent aider à illustrer un point et aider les participants à mémoriser des idées ;</w:t>
            </w:r>
          </w:p>
          <w:p w:rsidR="00C370FC" w:rsidRPr="00F67BD1" w:rsidRDefault="00C370FC" w:rsidP="007D36DB">
            <w:pPr>
              <w:pStyle w:val="Paragraphedeliste"/>
              <w:numPr>
                <w:ilvl w:val="0"/>
                <w:numId w:val="25"/>
              </w:numPr>
              <w:spacing w:before="120" w:after="0" w:line="240" w:lineRule="auto"/>
              <w:rPr>
                <w:rFonts w:ascii="Cambria" w:hAnsi="Cambria"/>
              </w:rPr>
            </w:pPr>
            <w:r w:rsidRPr="00F67BD1">
              <w:rPr>
                <w:rFonts w:ascii="Cambria" w:hAnsi="Cambria"/>
              </w:rPr>
              <w:t>Des présentations/exposés ou conférences qui constituent des méthodes courantes d’enseignement et de formation. Cependant, elles doivent être minimisées et combinées avec d’autres méthodes.</w:t>
            </w:r>
          </w:p>
        </w:tc>
      </w:tr>
    </w:tbl>
    <w:p w:rsidR="00BD399D" w:rsidRPr="00F67BD1" w:rsidRDefault="00BD399D" w:rsidP="003A1B9A">
      <w:pPr>
        <w:spacing w:line="240" w:lineRule="atLeast"/>
        <w:rPr>
          <w:rFonts w:ascii="Cambria" w:hAnsi="Cambria"/>
          <w:b/>
          <w:color w:val="00B050"/>
        </w:rPr>
      </w:pPr>
    </w:p>
    <w:p w:rsidR="009A36A3" w:rsidRPr="00F67BD1" w:rsidRDefault="009A36A3" w:rsidP="000F3BAA">
      <w:pPr>
        <w:pStyle w:val="Titre4"/>
        <w:rPr>
          <w:rFonts w:ascii="Cambria" w:hAnsi="Cambria"/>
          <w:b/>
        </w:rPr>
      </w:pPr>
      <w:r w:rsidRPr="00F67BD1">
        <w:rPr>
          <w:rFonts w:ascii="Cambria" w:hAnsi="Cambria"/>
          <w:b/>
        </w:rPr>
        <w:t>Organisation - Déroulement</w:t>
      </w:r>
    </w:p>
    <w:p w:rsidR="009A36A3" w:rsidRPr="00F67BD1" w:rsidRDefault="009A36A3" w:rsidP="009325CF">
      <w:pPr>
        <w:pStyle w:val="Titre2"/>
        <w:rPr>
          <w:rFonts w:ascii="Cambria" w:hAnsi="Cambria"/>
          <w:b/>
        </w:rPr>
      </w:pPr>
      <w:bookmarkStart w:id="26" w:name="_Toc121997506"/>
      <w:bookmarkStart w:id="27" w:name="_Toc123653225"/>
      <w:r w:rsidRPr="00F67BD1">
        <w:rPr>
          <w:rFonts w:ascii="Cambria" w:hAnsi="Cambria"/>
          <w:b/>
        </w:rPr>
        <w:t>Structures de chaque Module</w:t>
      </w:r>
      <w:bookmarkEnd w:id="26"/>
      <w:bookmarkEnd w:id="27"/>
      <w:r w:rsidRPr="00F67BD1">
        <w:rPr>
          <w:rFonts w:ascii="Cambria" w:hAnsi="Cambria"/>
          <w:b/>
        </w:rPr>
        <w:t xml:space="preserve"> </w:t>
      </w:r>
    </w:p>
    <w:p w:rsidR="009A36A3" w:rsidRPr="00F67BD1" w:rsidRDefault="009A36A3" w:rsidP="007D36DB">
      <w:pPr>
        <w:pStyle w:val="Paragraphedeliste"/>
        <w:numPr>
          <w:ilvl w:val="0"/>
          <w:numId w:val="28"/>
        </w:numPr>
        <w:spacing w:before="120"/>
        <w:rPr>
          <w:rFonts w:ascii="Cambria" w:hAnsi="Cambria"/>
        </w:rPr>
      </w:pPr>
      <w:r w:rsidRPr="00F67BD1">
        <w:rPr>
          <w:rFonts w:ascii="Cambria" w:hAnsi="Cambria"/>
        </w:rPr>
        <w:t>Brève introduction de la thématique avec interaction questions – réponses avec participants</w:t>
      </w:r>
    </w:p>
    <w:p w:rsidR="009A36A3" w:rsidRPr="00F67BD1" w:rsidRDefault="009A36A3" w:rsidP="007D36DB">
      <w:pPr>
        <w:pStyle w:val="Paragraphedeliste"/>
        <w:numPr>
          <w:ilvl w:val="0"/>
          <w:numId w:val="28"/>
        </w:numPr>
        <w:spacing w:before="120"/>
        <w:rPr>
          <w:rFonts w:ascii="Cambria" w:hAnsi="Cambria"/>
        </w:rPr>
      </w:pPr>
      <w:r w:rsidRPr="00F67BD1">
        <w:rPr>
          <w:rFonts w:ascii="Cambria" w:hAnsi="Cambria"/>
        </w:rPr>
        <w:t>Exercices et préparatifs (formulation de questions concrètes)</w:t>
      </w:r>
    </w:p>
    <w:p w:rsidR="009A36A3" w:rsidRPr="00F67BD1" w:rsidRDefault="009A36A3" w:rsidP="007D36DB">
      <w:pPr>
        <w:pStyle w:val="Paragraphedeliste"/>
        <w:numPr>
          <w:ilvl w:val="0"/>
          <w:numId w:val="27"/>
        </w:numPr>
        <w:spacing w:before="120"/>
        <w:rPr>
          <w:rFonts w:ascii="Cambria" w:hAnsi="Cambria"/>
        </w:rPr>
      </w:pPr>
      <w:r w:rsidRPr="00F67BD1">
        <w:rPr>
          <w:rFonts w:ascii="Cambria" w:hAnsi="Cambria"/>
        </w:rPr>
        <w:t>Pourraient avoir plusieurs exercices</w:t>
      </w:r>
    </w:p>
    <w:p w:rsidR="009A36A3" w:rsidRPr="00F67BD1" w:rsidRDefault="009A36A3" w:rsidP="007D36DB">
      <w:pPr>
        <w:pStyle w:val="Paragraphedeliste"/>
        <w:numPr>
          <w:ilvl w:val="0"/>
          <w:numId w:val="28"/>
        </w:numPr>
        <w:spacing w:before="120"/>
        <w:rPr>
          <w:rFonts w:ascii="Cambria" w:hAnsi="Cambria"/>
        </w:rPr>
      </w:pPr>
      <w:r w:rsidRPr="00F67BD1">
        <w:rPr>
          <w:rFonts w:ascii="Cambria" w:hAnsi="Cambria"/>
        </w:rPr>
        <w:t>Notes pour facilitateurs</w:t>
      </w:r>
    </w:p>
    <w:p w:rsidR="009A36A3" w:rsidRPr="00F67BD1" w:rsidRDefault="009A36A3" w:rsidP="007D36DB">
      <w:pPr>
        <w:pStyle w:val="Paragraphedeliste"/>
        <w:numPr>
          <w:ilvl w:val="0"/>
          <w:numId w:val="28"/>
        </w:numPr>
        <w:spacing w:before="120"/>
        <w:rPr>
          <w:rFonts w:ascii="Cambria" w:hAnsi="Cambria"/>
        </w:rPr>
      </w:pPr>
      <w:r w:rsidRPr="00F67BD1">
        <w:rPr>
          <w:rFonts w:ascii="Cambria" w:hAnsi="Cambria"/>
        </w:rPr>
        <w:t>Conclusion / synthèse résultats</w:t>
      </w:r>
    </w:p>
    <w:p w:rsidR="009A36A3" w:rsidRPr="00F67BD1" w:rsidRDefault="009A36A3" w:rsidP="009A36A3">
      <w:pPr>
        <w:rPr>
          <w:rFonts w:ascii="Cambria" w:hAnsi="Cambria"/>
        </w:rPr>
      </w:pPr>
    </w:p>
    <w:p w:rsidR="009A36A3" w:rsidRPr="00F67BD1" w:rsidRDefault="009A36A3" w:rsidP="009A36A3">
      <w:pPr>
        <w:rPr>
          <w:rFonts w:ascii="Cambria" w:hAnsi="Cambria"/>
          <w:b/>
        </w:rPr>
      </w:pPr>
      <w:r w:rsidRPr="00F67BD1">
        <w:rPr>
          <w:rFonts w:ascii="Cambria" w:hAnsi="Cambria"/>
          <w:b/>
        </w:rPr>
        <w:t>Généralités – qui se répètent dans les différentes séances :</w:t>
      </w:r>
    </w:p>
    <w:p w:rsidR="009A36A3" w:rsidRPr="00F67BD1" w:rsidRDefault="009A36A3" w:rsidP="009A36A3">
      <w:pPr>
        <w:rPr>
          <w:rFonts w:ascii="Cambria" w:hAnsi="Cambria"/>
          <w:b/>
        </w:rPr>
      </w:pPr>
    </w:p>
    <w:p w:rsidR="009A36A3" w:rsidRPr="00F67BD1" w:rsidRDefault="009A36A3" w:rsidP="00FC2374">
      <w:pPr>
        <w:pStyle w:val="Titre4"/>
        <w:rPr>
          <w:rFonts w:ascii="Cambria" w:hAnsi="Cambria"/>
          <w:b/>
        </w:rPr>
      </w:pPr>
      <w:r w:rsidRPr="00F67BD1">
        <w:rPr>
          <w:rFonts w:ascii="Cambria" w:hAnsi="Cambria"/>
          <w:b/>
        </w:rPr>
        <w:t>Introduction</w:t>
      </w:r>
    </w:p>
    <w:tbl>
      <w:tblPr>
        <w:tblStyle w:val="Grilledutableau"/>
        <w:tblW w:w="0" w:type="auto"/>
        <w:shd w:val="clear" w:color="auto" w:fill="D9E2F3" w:themeFill="accent1" w:themeFillTint="33"/>
        <w:tblLook w:val="04A0" w:firstRow="1" w:lastRow="0" w:firstColumn="1" w:lastColumn="0" w:noHBand="0" w:noVBand="1"/>
      </w:tblPr>
      <w:tblGrid>
        <w:gridCol w:w="9016"/>
      </w:tblGrid>
      <w:tr w:rsidR="009A36A3" w:rsidRPr="00F67BD1" w:rsidTr="00E5020C">
        <w:tc>
          <w:tcPr>
            <w:tcW w:w="9016" w:type="dxa"/>
            <w:shd w:val="clear" w:color="auto" w:fill="D9E2F3" w:themeFill="accent1" w:themeFillTint="33"/>
          </w:tcPr>
          <w:p w:rsidR="009A36A3" w:rsidRPr="00F67BD1" w:rsidRDefault="009A36A3" w:rsidP="007D36DB">
            <w:pPr>
              <w:pStyle w:val="Paragraphedeliste"/>
              <w:numPr>
                <w:ilvl w:val="0"/>
                <w:numId w:val="29"/>
              </w:numPr>
              <w:spacing w:before="120" w:after="0" w:line="240" w:lineRule="auto"/>
              <w:rPr>
                <w:rFonts w:ascii="Cambria" w:hAnsi="Cambria"/>
                <w:sz w:val="22"/>
              </w:rPr>
            </w:pPr>
            <w:r w:rsidRPr="00F67BD1">
              <w:rPr>
                <w:rFonts w:ascii="Cambria" w:hAnsi="Cambria"/>
                <w:sz w:val="22"/>
              </w:rPr>
              <w:t>Disposez les chaises de façon à ce que tous les participants et vous-mêmes, les facilitateurs, formiez un grand cercle. Accueillez-les à cette nouvelle séance et remerciez-les de leur présence. Renseignez-vous sur les retardataires ou les absents.</w:t>
            </w:r>
          </w:p>
          <w:p w:rsidR="009A36A3" w:rsidRPr="00F67BD1" w:rsidRDefault="009A36A3" w:rsidP="007D36DB">
            <w:pPr>
              <w:pStyle w:val="Paragraphedeliste"/>
              <w:numPr>
                <w:ilvl w:val="0"/>
                <w:numId w:val="29"/>
              </w:numPr>
              <w:spacing w:before="120" w:after="0" w:line="240" w:lineRule="auto"/>
              <w:rPr>
                <w:rFonts w:ascii="Cambria" w:hAnsi="Cambria"/>
                <w:sz w:val="22"/>
              </w:rPr>
            </w:pPr>
            <w:r w:rsidRPr="00F67BD1">
              <w:rPr>
                <w:rFonts w:ascii="Cambria" w:hAnsi="Cambria"/>
                <w:sz w:val="22"/>
              </w:rPr>
              <w:t>Faites un rappel de la séance précédente en demandant aux participants de résumer ce qui a été discuté. Veillez à rappeler les règles fondamentales d’interaction.</w:t>
            </w:r>
          </w:p>
        </w:tc>
      </w:tr>
    </w:tbl>
    <w:p w:rsidR="009A36A3" w:rsidRPr="00F67BD1" w:rsidRDefault="009A36A3" w:rsidP="009A36A3">
      <w:pPr>
        <w:rPr>
          <w:rFonts w:ascii="Cambria" w:hAnsi="Cambria"/>
        </w:rPr>
      </w:pPr>
    </w:p>
    <w:p w:rsidR="009A36A3" w:rsidRPr="00F67BD1" w:rsidRDefault="009A36A3" w:rsidP="00FC2374">
      <w:pPr>
        <w:pStyle w:val="Titre4"/>
        <w:rPr>
          <w:rFonts w:ascii="Cambria" w:hAnsi="Cambria"/>
          <w:b/>
        </w:rPr>
      </w:pPr>
      <w:r w:rsidRPr="00F67BD1">
        <w:rPr>
          <w:rFonts w:ascii="Cambria" w:hAnsi="Cambria"/>
          <w:b/>
        </w:rPr>
        <w:t xml:space="preserve">Conclusion </w:t>
      </w:r>
    </w:p>
    <w:tbl>
      <w:tblPr>
        <w:tblStyle w:val="Grilledutableau"/>
        <w:tblW w:w="0" w:type="auto"/>
        <w:shd w:val="clear" w:color="auto" w:fill="E2EFD9" w:themeFill="accent6" w:themeFillTint="33"/>
        <w:tblLook w:val="04A0" w:firstRow="1" w:lastRow="0" w:firstColumn="1" w:lastColumn="0" w:noHBand="0" w:noVBand="1"/>
      </w:tblPr>
      <w:tblGrid>
        <w:gridCol w:w="9016"/>
      </w:tblGrid>
      <w:tr w:rsidR="009A36A3" w:rsidRPr="00F67BD1" w:rsidTr="00E5020C">
        <w:tc>
          <w:tcPr>
            <w:tcW w:w="9016" w:type="dxa"/>
            <w:shd w:val="clear" w:color="auto" w:fill="E2EFD9" w:themeFill="accent6" w:themeFillTint="33"/>
          </w:tcPr>
          <w:p w:rsidR="009A36A3" w:rsidRPr="00F67BD1" w:rsidRDefault="009A36A3" w:rsidP="007D36DB">
            <w:pPr>
              <w:pStyle w:val="Paragraphedeliste"/>
              <w:numPr>
                <w:ilvl w:val="0"/>
                <w:numId w:val="26"/>
              </w:numPr>
              <w:spacing w:before="120" w:after="0" w:line="240" w:lineRule="auto"/>
              <w:rPr>
                <w:rFonts w:ascii="Cambria" w:hAnsi="Cambria"/>
                <w:sz w:val="22"/>
              </w:rPr>
            </w:pPr>
            <w:r w:rsidRPr="00F67BD1">
              <w:rPr>
                <w:rFonts w:ascii="Cambria" w:hAnsi="Cambria"/>
                <w:sz w:val="22"/>
              </w:rPr>
              <w:t>Remerciez tous les participants d’être venus. Demandez-leur de mentionner une chose qu’ils ont apprise aujourd’hui, une chose dont ils feront part à quelqu’un d’autre et une autre qu’ils ont hâte de faire d’ici la prochaine séance.</w:t>
            </w:r>
          </w:p>
          <w:p w:rsidR="009A36A3" w:rsidRPr="00F67BD1" w:rsidRDefault="009A36A3" w:rsidP="007D36DB">
            <w:pPr>
              <w:pStyle w:val="Paragraphedeliste"/>
              <w:numPr>
                <w:ilvl w:val="0"/>
                <w:numId w:val="26"/>
              </w:numPr>
              <w:spacing w:before="120" w:after="0" w:line="240" w:lineRule="auto"/>
              <w:rPr>
                <w:rFonts w:ascii="Cambria" w:hAnsi="Cambria"/>
                <w:sz w:val="22"/>
              </w:rPr>
            </w:pPr>
            <w:r w:rsidRPr="00F67BD1">
              <w:rPr>
                <w:rFonts w:ascii="Cambria" w:hAnsi="Cambria"/>
                <w:sz w:val="22"/>
              </w:rPr>
              <w:t>Demandez-leur également s’il leur reste des questions à poser concernant la séance d’aujourd’hui.</w:t>
            </w:r>
          </w:p>
          <w:p w:rsidR="009A36A3" w:rsidRPr="00F67BD1" w:rsidRDefault="009A36A3" w:rsidP="007D36DB">
            <w:pPr>
              <w:pStyle w:val="Paragraphedeliste"/>
              <w:numPr>
                <w:ilvl w:val="0"/>
                <w:numId w:val="26"/>
              </w:numPr>
              <w:spacing w:before="120" w:after="0" w:line="240" w:lineRule="auto"/>
              <w:rPr>
                <w:rFonts w:ascii="Cambria" w:hAnsi="Cambria"/>
                <w:sz w:val="22"/>
              </w:rPr>
            </w:pPr>
            <w:r w:rsidRPr="00F67BD1">
              <w:rPr>
                <w:rFonts w:ascii="Cambria" w:hAnsi="Cambria"/>
                <w:sz w:val="22"/>
              </w:rPr>
              <w:t>Annoncez-leur que la prochaine séance sera encore dédiée à ……</w:t>
            </w:r>
            <w:proofErr w:type="gramStart"/>
            <w:r w:rsidRPr="00F67BD1">
              <w:rPr>
                <w:rFonts w:ascii="Cambria" w:hAnsi="Cambria"/>
                <w:sz w:val="22"/>
              </w:rPr>
              <w:t>…….</w:t>
            </w:r>
            <w:proofErr w:type="gramEnd"/>
          </w:p>
        </w:tc>
      </w:tr>
    </w:tbl>
    <w:p w:rsidR="009A36A3" w:rsidRPr="00F67BD1" w:rsidRDefault="009A36A3" w:rsidP="003A1B9A">
      <w:pPr>
        <w:spacing w:line="240" w:lineRule="atLeast"/>
        <w:rPr>
          <w:rFonts w:ascii="Cambria" w:hAnsi="Cambria"/>
          <w:b/>
          <w:color w:val="00B050"/>
        </w:rPr>
      </w:pPr>
    </w:p>
    <w:p w:rsidR="009A36A3" w:rsidRPr="00F67BD1" w:rsidRDefault="009A36A3" w:rsidP="003A1B9A">
      <w:pPr>
        <w:spacing w:line="240" w:lineRule="atLeast"/>
        <w:rPr>
          <w:rFonts w:ascii="Cambria" w:hAnsi="Cambria"/>
          <w:b/>
          <w:color w:val="00B050"/>
        </w:rPr>
      </w:pPr>
    </w:p>
    <w:p w:rsidR="00771586" w:rsidRPr="00F67BD1" w:rsidRDefault="00771586" w:rsidP="003A1B9A">
      <w:pPr>
        <w:spacing w:line="240" w:lineRule="atLeast"/>
        <w:rPr>
          <w:rFonts w:ascii="Cambria" w:hAnsi="Cambria"/>
          <w:b/>
          <w:color w:val="00B050"/>
        </w:rPr>
      </w:pPr>
    </w:p>
    <w:p w:rsidR="0084796B" w:rsidRPr="00F67BD1" w:rsidRDefault="0084796B" w:rsidP="008A41E0">
      <w:pPr>
        <w:pStyle w:val="Titre1"/>
        <w:rPr>
          <w:rFonts w:ascii="Cambria" w:eastAsiaTheme="minorHAnsi" w:hAnsi="Cambria"/>
          <w:b/>
          <w:lang w:eastAsia="en-US"/>
        </w:rPr>
      </w:pPr>
      <w:bookmarkStart w:id="28" w:name="_Toc123653226"/>
      <w:r w:rsidRPr="00F67BD1">
        <w:rPr>
          <w:rFonts w:ascii="Cambria" w:eastAsiaTheme="minorHAnsi" w:hAnsi="Cambria"/>
          <w:b/>
          <w:lang w:eastAsia="en-US"/>
        </w:rPr>
        <w:t>MODULE 1 : INTRODUCTION</w:t>
      </w:r>
      <w:bookmarkEnd w:id="28"/>
    </w:p>
    <w:p w:rsidR="00771586" w:rsidRPr="00F67BD1" w:rsidRDefault="0084796B" w:rsidP="0084796B">
      <w:pPr>
        <w:spacing w:line="240" w:lineRule="atLeast"/>
        <w:rPr>
          <w:rFonts w:ascii="Cambria" w:hAnsi="Cambria"/>
          <w:b/>
          <w:color w:val="00B050"/>
        </w:rPr>
      </w:pPr>
      <w:r w:rsidRPr="00F67BD1">
        <w:rPr>
          <w:rFonts w:ascii="Cambria" w:eastAsiaTheme="minorHAnsi" w:hAnsi="Cambria"/>
          <w:color w:val="000000"/>
          <w:lang w:eastAsia="en-US"/>
        </w:rPr>
        <w:t xml:space="preserve">Durée totale : </w:t>
      </w:r>
      <w:r w:rsidRPr="00F67BD1">
        <w:rPr>
          <w:rFonts w:ascii="Cambria" w:eastAsiaTheme="minorHAnsi" w:hAnsi="Cambria"/>
          <w:color w:val="FF0000"/>
          <w:lang w:eastAsia="en-US"/>
        </w:rPr>
        <w:t>1 heure 30 minutes (sans compter la pause</w:t>
      </w:r>
      <w:r w:rsidR="00E813D5" w:rsidRPr="00F67BD1">
        <w:rPr>
          <w:rFonts w:ascii="Cambria" w:eastAsiaTheme="minorHAnsi" w:hAnsi="Cambria"/>
          <w:color w:val="FF0000"/>
          <w:lang w:eastAsia="en-US"/>
        </w:rPr>
        <w:t>-</w:t>
      </w:r>
      <w:r w:rsidR="00B61D83" w:rsidRPr="00F67BD1">
        <w:rPr>
          <w:rFonts w:ascii="Cambria" w:eastAsiaTheme="minorHAnsi" w:hAnsi="Cambria"/>
          <w:color w:val="FF0000"/>
          <w:lang w:eastAsia="en-US"/>
        </w:rPr>
        <w:t>caf</w:t>
      </w:r>
      <w:r w:rsidRPr="00F67BD1">
        <w:rPr>
          <w:rFonts w:ascii="Cambria" w:eastAsiaTheme="minorHAnsi" w:hAnsi="Cambria"/>
          <w:color w:val="FF0000"/>
          <w:lang w:eastAsia="en-US"/>
        </w:rPr>
        <w:t>é)</w:t>
      </w:r>
    </w:p>
    <w:p w:rsidR="0084796B" w:rsidRPr="00F67BD1" w:rsidRDefault="0084796B" w:rsidP="0084796B">
      <w:pPr>
        <w:autoSpaceDE w:val="0"/>
        <w:autoSpaceDN w:val="0"/>
        <w:adjustRightInd w:val="0"/>
        <w:rPr>
          <w:rFonts w:ascii="Cambria" w:eastAsiaTheme="minorHAnsi" w:hAnsi="Cambria"/>
          <w:lang w:eastAsia="en-US"/>
        </w:rPr>
      </w:pPr>
    </w:p>
    <w:p w:rsidR="0084796B" w:rsidRPr="00F67BD1" w:rsidRDefault="0084796B" w:rsidP="0084796B">
      <w:pPr>
        <w:autoSpaceDE w:val="0"/>
        <w:autoSpaceDN w:val="0"/>
        <w:adjustRightInd w:val="0"/>
        <w:rPr>
          <w:rFonts w:ascii="Cambria" w:eastAsiaTheme="minorHAnsi" w:hAnsi="Cambria"/>
          <w:lang w:eastAsia="en-US"/>
        </w:rPr>
      </w:pPr>
      <w:r w:rsidRPr="00F67BD1">
        <w:rPr>
          <w:rFonts w:ascii="Cambria" w:eastAsiaTheme="minorHAnsi" w:hAnsi="Cambria"/>
          <w:lang w:eastAsia="en-US"/>
        </w:rPr>
        <w:t>À la fin du module, les participants devraient être capables de :</w:t>
      </w:r>
    </w:p>
    <w:p w:rsidR="0084796B" w:rsidRPr="00F67BD1" w:rsidRDefault="0084796B" w:rsidP="0084796B">
      <w:pPr>
        <w:autoSpaceDE w:val="0"/>
        <w:autoSpaceDN w:val="0"/>
        <w:adjustRightInd w:val="0"/>
        <w:rPr>
          <w:rFonts w:ascii="Cambria" w:eastAsiaTheme="minorHAnsi" w:hAnsi="Cambria"/>
          <w:lang w:eastAsia="en-US"/>
        </w:rPr>
      </w:pPr>
      <w:r w:rsidRPr="00F67BD1">
        <w:rPr>
          <w:rFonts w:ascii="Cambria" w:eastAsiaTheme="minorHAnsi" w:hAnsi="Cambria"/>
          <w:lang w:eastAsia="en-US"/>
        </w:rPr>
        <w:t>• Expliquer le but de la formation et préciser les attentes pour la formation de 3 jours</w:t>
      </w:r>
    </w:p>
    <w:p w:rsidR="0084796B" w:rsidRPr="00F67BD1" w:rsidRDefault="0084796B" w:rsidP="0084796B">
      <w:pPr>
        <w:autoSpaceDE w:val="0"/>
        <w:autoSpaceDN w:val="0"/>
        <w:adjustRightInd w:val="0"/>
        <w:rPr>
          <w:rFonts w:ascii="Cambria" w:eastAsiaTheme="minorHAnsi" w:hAnsi="Cambria"/>
          <w:lang w:eastAsia="en-US"/>
        </w:rPr>
      </w:pPr>
      <w:r w:rsidRPr="00F67BD1">
        <w:rPr>
          <w:rFonts w:ascii="Cambria" w:eastAsiaTheme="minorHAnsi" w:hAnsi="Cambria"/>
          <w:lang w:eastAsia="en-US"/>
        </w:rPr>
        <w:t>• Définir la communication sur les risques</w:t>
      </w:r>
    </w:p>
    <w:p w:rsidR="0084796B" w:rsidRPr="00F67BD1" w:rsidRDefault="0084796B" w:rsidP="0084796B">
      <w:pPr>
        <w:autoSpaceDE w:val="0"/>
        <w:autoSpaceDN w:val="0"/>
        <w:adjustRightInd w:val="0"/>
        <w:rPr>
          <w:rFonts w:ascii="Cambria" w:eastAsiaTheme="minorHAnsi" w:hAnsi="Cambria"/>
          <w:lang w:eastAsia="en-US"/>
        </w:rPr>
      </w:pPr>
      <w:r w:rsidRPr="00F67BD1">
        <w:rPr>
          <w:rFonts w:ascii="Cambria" w:eastAsiaTheme="minorHAnsi" w:hAnsi="Cambria"/>
          <w:lang w:eastAsia="en-US"/>
        </w:rPr>
        <w:t>• Accepter les règles de base pour la formation</w:t>
      </w:r>
    </w:p>
    <w:p w:rsidR="0084796B" w:rsidRPr="00F67BD1" w:rsidRDefault="0084796B" w:rsidP="0084796B">
      <w:pPr>
        <w:autoSpaceDE w:val="0"/>
        <w:autoSpaceDN w:val="0"/>
        <w:adjustRightInd w:val="0"/>
        <w:rPr>
          <w:rFonts w:ascii="Cambria" w:eastAsiaTheme="minorHAnsi" w:hAnsi="Cambria"/>
          <w:lang w:eastAsia="en-US"/>
        </w:rPr>
      </w:pPr>
      <w:r w:rsidRPr="00F67BD1">
        <w:rPr>
          <w:rFonts w:ascii="Cambria" w:eastAsiaTheme="minorHAnsi" w:hAnsi="Cambria"/>
          <w:lang w:eastAsia="en-US"/>
        </w:rPr>
        <w:t>• Se présenter les uns les autres</w:t>
      </w:r>
    </w:p>
    <w:p w:rsidR="00771586" w:rsidRPr="00F67BD1" w:rsidRDefault="0084796B" w:rsidP="00F47712">
      <w:pPr>
        <w:autoSpaceDE w:val="0"/>
        <w:autoSpaceDN w:val="0"/>
        <w:adjustRightInd w:val="0"/>
        <w:rPr>
          <w:rFonts w:ascii="Cambria" w:eastAsiaTheme="minorHAnsi" w:hAnsi="Cambria"/>
          <w:lang w:eastAsia="en-US"/>
        </w:rPr>
      </w:pPr>
      <w:r w:rsidRPr="00F67BD1">
        <w:rPr>
          <w:rFonts w:ascii="Cambria" w:eastAsiaTheme="minorHAnsi" w:hAnsi="Cambria"/>
          <w:lang w:eastAsia="en-US"/>
        </w:rPr>
        <w:t>• Évaluer le niveau de connaissances à l’aide d’un pré-test afin d’identifier les objectifs</w:t>
      </w:r>
      <w:r w:rsidR="00F47712" w:rsidRPr="00F67BD1">
        <w:rPr>
          <w:rFonts w:ascii="Cambria" w:eastAsiaTheme="minorHAnsi" w:hAnsi="Cambria"/>
          <w:lang w:eastAsia="en-US"/>
        </w:rPr>
        <w:t xml:space="preserve"> </w:t>
      </w:r>
      <w:r w:rsidRPr="00F67BD1">
        <w:rPr>
          <w:rFonts w:ascii="Cambria" w:eastAsiaTheme="minorHAnsi" w:hAnsi="Cambria"/>
          <w:lang w:eastAsia="en-US"/>
        </w:rPr>
        <w:t>d’apprentissage personnels pour l’atelier</w:t>
      </w:r>
    </w:p>
    <w:p w:rsidR="00771586" w:rsidRPr="00F67BD1" w:rsidRDefault="00771586" w:rsidP="003A1B9A">
      <w:pPr>
        <w:spacing w:line="240" w:lineRule="atLeast"/>
        <w:rPr>
          <w:rFonts w:ascii="Cambria" w:hAnsi="Cambria"/>
          <w:b/>
          <w:color w:val="00B050"/>
        </w:rPr>
      </w:pPr>
    </w:p>
    <w:p w:rsidR="00745E51" w:rsidRPr="00F67BD1" w:rsidRDefault="00F47712" w:rsidP="008A41E0">
      <w:pPr>
        <w:pStyle w:val="Titre2"/>
        <w:rPr>
          <w:rFonts w:ascii="Cambria" w:eastAsiaTheme="minorHAnsi" w:hAnsi="Cambria"/>
          <w:b/>
        </w:rPr>
      </w:pPr>
      <w:bookmarkStart w:id="29" w:name="_Toc123653227"/>
      <w:r w:rsidRPr="00F67BD1">
        <w:rPr>
          <w:rFonts w:ascii="Cambria" w:eastAsiaTheme="minorHAnsi" w:hAnsi="Cambria"/>
          <w:b/>
        </w:rPr>
        <w:t>SESSION 1.1 : ACCUEIL ET PRESENTATIONS</w:t>
      </w:r>
      <w:bookmarkEnd w:id="29"/>
    </w:p>
    <w:p w:rsidR="00BE479F" w:rsidRPr="00F67BD1" w:rsidRDefault="00BE479F" w:rsidP="00BE479F">
      <w:pPr>
        <w:autoSpaceDE w:val="0"/>
        <w:autoSpaceDN w:val="0"/>
        <w:adjustRightInd w:val="0"/>
        <w:rPr>
          <w:rFonts w:ascii="Cambria" w:eastAsiaTheme="minorHAnsi" w:hAnsi="Cambria"/>
          <w:color w:val="000000"/>
          <w:lang w:eastAsia="en-US"/>
        </w:rPr>
      </w:pPr>
    </w:p>
    <w:p w:rsidR="00BE479F" w:rsidRPr="00F67BD1" w:rsidRDefault="00BE479F" w:rsidP="008A41E0">
      <w:pPr>
        <w:pStyle w:val="Titre4"/>
        <w:rPr>
          <w:rFonts w:ascii="Cambria" w:eastAsiaTheme="minorHAnsi" w:hAnsi="Cambria"/>
          <w:b/>
          <w:lang w:eastAsia="en-US"/>
        </w:rPr>
      </w:pPr>
      <w:r w:rsidRPr="00F67BD1">
        <w:rPr>
          <w:rFonts w:ascii="Cambria" w:eastAsiaTheme="minorHAnsi" w:hAnsi="Cambria"/>
          <w:b/>
          <w:lang w:eastAsia="en-US"/>
        </w:rPr>
        <w:t>ACCUEIL EN PLENIERE</w:t>
      </w:r>
      <w:r w:rsidR="008A41E0" w:rsidRPr="00F67BD1">
        <w:rPr>
          <w:rFonts w:ascii="Cambria" w:eastAsiaTheme="minorHAnsi" w:hAnsi="Cambria"/>
          <w:b/>
          <w:lang w:eastAsia="en-US"/>
        </w:rPr>
        <w:t> :</w:t>
      </w:r>
    </w:p>
    <w:p w:rsidR="00BE479F" w:rsidRPr="00F67BD1" w:rsidRDefault="00BE479F" w:rsidP="00BE479F">
      <w:pPr>
        <w:autoSpaceDE w:val="0"/>
        <w:autoSpaceDN w:val="0"/>
        <w:adjustRightInd w:val="0"/>
        <w:rPr>
          <w:rFonts w:ascii="Cambria" w:eastAsiaTheme="minorHAnsi" w:hAnsi="Cambria"/>
          <w:color w:val="1482AC"/>
          <w:lang w:eastAsia="en-US"/>
        </w:rPr>
      </w:pPr>
    </w:p>
    <w:p w:rsidR="00BE479F" w:rsidRPr="00F67BD1" w:rsidRDefault="00BE479F" w:rsidP="00BE479F">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 Bienvenue à toutes et tous.</w:t>
      </w:r>
    </w:p>
    <w:p w:rsidR="00BE479F" w:rsidRPr="00F67BD1" w:rsidRDefault="00BE479F" w:rsidP="00BE479F">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 Donnez une auto-présentation des animateurs.</w:t>
      </w:r>
    </w:p>
    <w:p w:rsidR="00BE479F" w:rsidRPr="00F67BD1" w:rsidRDefault="00BE479F" w:rsidP="00BE479F">
      <w:pPr>
        <w:autoSpaceDE w:val="0"/>
        <w:autoSpaceDN w:val="0"/>
        <w:adjustRightInd w:val="0"/>
        <w:rPr>
          <w:rFonts w:ascii="Cambria" w:eastAsiaTheme="minorHAnsi" w:hAnsi="Cambria"/>
          <w:color w:val="000000"/>
          <w:lang w:eastAsia="en-US"/>
        </w:rPr>
      </w:pPr>
      <w:r w:rsidRPr="00F67BD1">
        <w:rPr>
          <w:rFonts w:ascii="Cambria" w:eastAsiaTheme="minorHAnsi" w:hAnsi="Cambria"/>
          <w:color w:val="000000"/>
          <w:lang w:eastAsia="en-US"/>
        </w:rPr>
        <w:t>• Expliquez que nous aurons une activité pour présenter tout le monde.</w:t>
      </w:r>
    </w:p>
    <w:p w:rsidR="00BE479F" w:rsidRPr="00F67BD1" w:rsidRDefault="00BE479F" w:rsidP="00BE479F">
      <w:pPr>
        <w:autoSpaceDE w:val="0"/>
        <w:autoSpaceDN w:val="0"/>
        <w:adjustRightInd w:val="0"/>
        <w:rPr>
          <w:rFonts w:ascii="Cambria" w:eastAsiaTheme="minorHAnsi" w:hAnsi="Cambria"/>
          <w:color w:val="1482AC"/>
          <w:lang w:eastAsia="en-US"/>
        </w:rPr>
      </w:pPr>
    </w:p>
    <w:p w:rsidR="00BE479F" w:rsidRPr="00F67BD1" w:rsidRDefault="00BE479F" w:rsidP="008A41E0">
      <w:pPr>
        <w:pStyle w:val="Titre4"/>
        <w:rPr>
          <w:rFonts w:ascii="Cambria" w:eastAsiaTheme="minorHAnsi" w:hAnsi="Cambria"/>
          <w:b/>
          <w:lang w:eastAsia="en-US"/>
        </w:rPr>
      </w:pPr>
      <w:r w:rsidRPr="00F67BD1">
        <w:rPr>
          <w:rFonts w:ascii="Cambria" w:eastAsiaTheme="minorHAnsi" w:hAnsi="Cambria"/>
          <w:b/>
          <w:lang w:eastAsia="en-US"/>
        </w:rPr>
        <w:t>ACTIVITE : PRESENTATION</w:t>
      </w:r>
      <w:r w:rsidR="00C00F9B" w:rsidRPr="00F67BD1">
        <w:rPr>
          <w:rFonts w:ascii="Cambria" w:eastAsiaTheme="minorHAnsi" w:hAnsi="Cambria"/>
          <w:b/>
          <w:lang w:eastAsia="en-US"/>
        </w:rPr>
        <w:t xml:space="preserve"> </w:t>
      </w:r>
    </w:p>
    <w:p w:rsidR="00BE479F" w:rsidRPr="00F67BD1" w:rsidRDefault="00BE479F" w:rsidP="00BE479F">
      <w:pPr>
        <w:autoSpaceDE w:val="0"/>
        <w:autoSpaceDN w:val="0"/>
        <w:adjustRightInd w:val="0"/>
        <w:rPr>
          <w:rFonts w:ascii="Cambria" w:eastAsiaTheme="minorHAnsi" w:hAnsi="Cambria"/>
          <w:color w:val="1482AC"/>
          <w:lang w:eastAsia="en-US"/>
        </w:rPr>
      </w:pPr>
    </w:p>
    <w:p w:rsidR="003A1B9A" w:rsidRPr="00F67BD1" w:rsidRDefault="00034CB6" w:rsidP="000E4A0F">
      <w:pPr>
        <w:spacing w:line="240" w:lineRule="atLeast"/>
        <w:rPr>
          <w:rFonts w:ascii="Cambria" w:hAnsi="Cambria"/>
          <w:color w:val="000000" w:themeColor="text1"/>
        </w:rPr>
      </w:pPr>
      <w:r w:rsidRPr="00F67BD1">
        <w:rPr>
          <w:rFonts w:ascii="Cambria" w:hAnsi="Cambria"/>
          <w:color w:val="000000" w:themeColor="text1"/>
        </w:rPr>
        <w:t>Les participants se mettent debout et forment un</w:t>
      </w:r>
      <w:r w:rsidR="000E4A0F" w:rsidRPr="00F67BD1">
        <w:rPr>
          <w:rFonts w:ascii="Cambria" w:hAnsi="Cambria"/>
          <w:color w:val="000000" w:themeColor="text1"/>
        </w:rPr>
        <w:t xml:space="preserve"> </w:t>
      </w:r>
      <w:r w:rsidRPr="00F67BD1">
        <w:rPr>
          <w:rFonts w:ascii="Cambria" w:hAnsi="Cambria"/>
          <w:color w:val="000000" w:themeColor="text1"/>
        </w:rPr>
        <w:t>cercle. Chacun regarde une personne qui se trouve de l’autre côté du cercle dans les yeux. Les deux</w:t>
      </w:r>
      <w:r w:rsidR="000E4A0F" w:rsidRPr="00F67BD1">
        <w:rPr>
          <w:rFonts w:ascii="Cambria" w:hAnsi="Cambria"/>
          <w:color w:val="000000" w:themeColor="text1"/>
        </w:rPr>
        <w:t xml:space="preserve"> </w:t>
      </w:r>
      <w:r w:rsidRPr="00F67BD1">
        <w:rPr>
          <w:rFonts w:ascii="Cambria" w:hAnsi="Cambria"/>
          <w:color w:val="000000" w:themeColor="text1"/>
        </w:rPr>
        <w:t>personnes qui se sont</w:t>
      </w:r>
      <w:r w:rsidR="00985AD7" w:rsidRPr="00F67BD1">
        <w:rPr>
          <w:rFonts w:ascii="Cambria" w:hAnsi="Cambria"/>
          <w:color w:val="000000" w:themeColor="text1"/>
        </w:rPr>
        <w:t xml:space="preserve"> </w:t>
      </w:r>
      <w:r w:rsidRPr="00F67BD1">
        <w:rPr>
          <w:rFonts w:ascii="Cambria" w:hAnsi="Cambria"/>
          <w:color w:val="000000" w:themeColor="text1"/>
        </w:rPr>
        <w:t>regardées dans les yeux</w:t>
      </w:r>
      <w:r w:rsidR="000E4A0F" w:rsidRPr="00F67BD1">
        <w:rPr>
          <w:rFonts w:ascii="Cambria" w:hAnsi="Cambria"/>
          <w:color w:val="000000" w:themeColor="text1"/>
        </w:rPr>
        <w:t xml:space="preserve"> </w:t>
      </w:r>
      <w:r w:rsidRPr="00F67BD1">
        <w:rPr>
          <w:rFonts w:ascii="Cambria" w:hAnsi="Cambria"/>
          <w:color w:val="000000" w:themeColor="text1"/>
        </w:rPr>
        <w:t>traversent le cercle et s’échangent leurs</w:t>
      </w:r>
      <w:r w:rsidR="000E4A0F" w:rsidRPr="00F67BD1">
        <w:rPr>
          <w:rFonts w:ascii="Cambria" w:hAnsi="Cambria"/>
          <w:color w:val="000000" w:themeColor="text1"/>
        </w:rPr>
        <w:t xml:space="preserve"> noms profession, fonction… </w:t>
      </w:r>
      <w:r w:rsidRPr="00F67BD1">
        <w:rPr>
          <w:rFonts w:ascii="Cambria" w:hAnsi="Cambria"/>
          <w:color w:val="000000" w:themeColor="text1"/>
        </w:rPr>
        <w:t>tout en se regardant dans les yeux</w:t>
      </w:r>
      <w:r w:rsidR="000E4A0F" w:rsidRPr="00F67BD1">
        <w:rPr>
          <w:rFonts w:ascii="Cambria" w:hAnsi="Cambria"/>
          <w:color w:val="000000" w:themeColor="text1"/>
        </w:rPr>
        <w:t xml:space="preserve"> et en échangeant </w:t>
      </w:r>
      <w:r w:rsidRPr="00F67BD1">
        <w:rPr>
          <w:rFonts w:ascii="Cambria" w:hAnsi="Cambria"/>
          <w:color w:val="000000" w:themeColor="text1"/>
        </w:rPr>
        <w:t>leurs places en même</w:t>
      </w:r>
      <w:r w:rsidR="000E4A0F" w:rsidRPr="00F67BD1">
        <w:rPr>
          <w:rFonts w:ascii="Cambria" w:hAnsi="Cambria"/>
          <w:color w:val="000000" w:themeColor="text1"/>
        </w:rPr>
        <w:t xml:space="preserve"> </w:t>
      </w:r>
      <w:r w:rsidRPr="00F67BD1">
        <w:rPr>
          <w:rFonts w:ascii="Cambria" w:hAnsi="Cambria"/>
          <w:color w:val="000000" w:themeColor="text1"/>
        </w:rPr>
        <w:t>temps. Le groupe devrait veiller à ce que tous</w:t>
      </w:r>
      <w:r w:rsidR="00985AD7" w:rsidRPr="00F67BD1">
        <w:rPr>
          <w:rFonts w:ascii="Cambria" w:hAnsi="Cambria"/>
          <w:color w:val="000000" w:themeColor="text1"/>
        </w:rPr>
        <w:t xml:space="preserve"> </w:t>
      </w:r>
      <w:r w:rsidRPr="00F67BD1">
        <w:rPr>
          <w:rFonts w:ascii="Cambria" w:hAnsi="Cambria"/>
          <w:color w:val="000000" w:themeColor="text1"/>
        </w:rPr>
        <w:t xml:space="preserve">participent </w:t>
      </w:r>
      <w:r w:rsidR="00985AD7" w:rsidRPr="00F67BD1">
        <w:rPr>
          <w:rFonts w:ascii="Cambria" w:hAnsi="Cambria"/>
          <w:color w:val="000000" w:themeColor="text1"/>
        </w:rPr>
        <w:t>aient</w:t>
      </w:r>
      <w:r w:rsidRPr="00F67BD1">
        <w:rPr>
          <w:rFonts w:ascii="Cambria" w:hAnsi="Cambria"/>
          <w:color w:val="000000" w:themeColor="text1"/>
        </w:rPr>
        <w:t xml:space="preserve"> échang</w:t>
      </w:r>
      <w:r w:rsidR="00985AD7" w:rsidRPr="00F67BD1">
        <w:rPr>
          <w:rFonts w:ascii="Cambria" w:hAnsi="Cambria"/>
          <w:color w:val="000000" w:themeColor="text1"/>
        </w:rPr>
        <w:t>é</w:t>
      </w:r>
      <w:r w:rsidRPr="00F67BD1">
        <w:rPr>
          <w:rFonts w:ascii="Cambria" w:hAnsi="Cambria"/>
          <w:color w:val="000000" w:themeColor="text1"/>
        </w:rPr>
        <w:t xml:space="preserve"> de places. </w:t>
      </w:r>
    </w:p>
    <w:p w:rsidR="00EC42F4" w:rsidRPr="00F67BD1" w:rsidRDefault="00EC42F4" w:rsidP="000E4A0F">
      <w:pPr>
        <w:spacing w:line="240" w:lineRule="atLeast"/>
        <w:rPr>
          <w:rFonts w:ascii="Cambria" w:hAnsi="Cambria"/>
          <w:color w:val="000000" w:themeColor="text1"/>
        </w:rPr>
      </w:pPr>
    </w:p>
    <w:p w:rsidR="00EC42F4" w:rsidRPr="00F67BD1" w:rsidRDefault="00EC42F4" w:rsidP="00053032">
      <w:pPr>
        <w:pStyle w:val="Titre2"/>
        <w:rPr>
          <w:rFonts w:ascii="Cambria" w:eastAsiaTheme="minorHAnsi" w:hAnsi="Cambria"/>
          <w:b/>
        </w:rPr>
      </w:pPr>
      <w:bookmarkStart w:id="30" w:name="_Toc123653228"/>
      <w:r w:rsidRPr="00F67BD1">
        <w:rPr>
          <w:rFonts w:ascii="Cambria" w:eastAsiaTheme="minorHAnsi" w:hAnsi="Cambria"/>
          <w:b/>
        </w:rPr>
        <w:t>SESSION 1.2 : BUT DE L’ATELIER, OBJECTIFS</w:t>
      </w:r>
      <w:r w:rsidR="00053032" w:rsidRPr="00F67BD1">
        <w:rPr>
          <w:rFonts w:ascii="Cambria" w:eastAsiaTheme="minorHAnsi" w:hAnsi="Cambria"/>
          <w:b/>
        </w:rPr>
        <w:t xml:space="preserve"> </w:t>
      </w:r>
      <w:r w:rsidRPr="00F67BD1">
        <w:rPr>
          <w:rFonts w:ascii="Cambria" w:eastAsiaTheme="minorHAnsi" w:hAnsi="Cambria"/>
          <w:b/>
        </w:rPr>
        <w:t>D’APPRENTISSAGE ET ATTENTES</w:t>
      </w:r>
      <w:bookmarkEnd w:id="30"/>
    </w:p>
    <w:p w:rsidR="0057621E" w:rsidRPr="00F67BD1" w:rsidRDefault="0057621E" w:rsidP="0057621E">
      <w:pPr>
        <w:autoSpaceDE w:val="0"/>
        <w:autoSpaceDN w:val="0"/>
        <w:adjustRightInd w:val="0"/>
        <w:rPr>
          <w:rFonts w:ascii="Cambria" w:eastAsiaTheme="minorHAnsi" w:hAnsi="Cambria"/>
          <w:lang w:eastAsia="en-US"/>
        </w:rPr>
      </w:pPr>
    </w:p>
    <w:p w:rsidR="0057621E" w:rsidRPr="00F67BD1" w:rsidRDefault="0057621E" w:rsidP="0057621E">
      <w:pPr>
        <w:autoSpaceDE w:val="0"/>
        <w:autoSpaceDN w:val="0"/>
        <w:adjustRightInd w:val="0"/>
        <w:rPr>
          <w:rFonts w:ascii="Cambria" w:eastAsiaTheme="minorHAnsi" w:hAnsi="Cambria"/>
          <w:lang w:eastAsia="en-US"/>
        </w:rPr>
      </w:pPr>
      <w:r w:rsidRPr="00F67BD1">
        <w:rPr>
          <w:rFonts w:ascii="Cambria" w:eastAsiaTheme="minorHAnsi" w:hAnsi="Cambria"/>
          <w:lang w:eastAsia="en-US"/>
        </w:rPr>
        <w:t xml:space="preserve">Durée : </w:t>
      </w:r>
      <w:r w:rsidRPr="00F67BD1">
        <w:rPr>
          <w:rFonts w:ascii="Cambria" w:eastAsiaTheme="minorHAnsi" w:hAnsi="Cambria"/>
          <w:color w:val="FF0000"/>
          <w:lang w:eastAsia="en-US"/>
        </w:rPr>
        <w:t>30 minutes</w:t>
      </w:r>
    </w:p>
    <w:p w:rsidR="0057621E" w:rsidRPr="00F67BD1" w:rsidRDefault="0057621E" w:rsidP="0057621E">
      <w:pPr>
        <w:autoSpaceDE w:val="0"/>
        <w:autoSpaceDN w:val="0"/>
        <w:adjustRightInd w:val="0"/>
        <w:rPr>
          <w:rFonts w:ascii="Cambria" w:eastAsiaTheme="minorHAnsi" w:hAnsi="Cambria"/>
          <w:lang w:eastAsia="en-US"/>
        </w:rPr>
      </w:pPr>
    </w:p>
    <w:p w:rsidR="0057621E" w:rsidRPr="00F67BD1" w:rsidRDefault="0057621E" w:rsidP="00053032">
      <w:pPr>
        <w:pStyle w:val="Titre4"/>
        <w:rPr>
          <w:rFonts w:ascii="Cambria" w:eastAsiaTheme="minorHAnsi" w:hAnsi="Cambria"/>
          <w:b/>
          <w:lang w:eastAsia="en-US"/>
        </w:rPr>
      </w:pPr>
      <w:r w:rsidRPr="00F67BD1">
        <w:rPr>
          <w:rFonts w:ascii="Cambria" w:eastAsiaTheme="minorHAnsi" w:hAnsi="Cambria"/>
          <w:b/>
          <w:lang w:eastAsia="en-US"/>
        </w:rPr>
        <w:t>Matériel :</w:t>
      </w:r>
    </w:p>
    <w:p w:rsidR="0057621E" w:rsidRPr="00F67BD1" w:rsidRDefault="0057621E" w:rsidP="0057621E">
      <w:pPr>
        <w:autoSpaceDE w:val="0"/>
        <w:autoSpaceDN w:val="0"/>
        <w:adjustRightInd w:val="0"/>
        <w:rPr>
          <w:rFonts w:ascii="Cambria" w:eastAsiaTheme="minorHAnsi" w:hAnsi="Cambria"/>
          <w:lang w:eastAsia="en-US"/>
        </w:rPr>
      </w:pPr>
      <w:r w:rsidRPr="00F67BD1">
        <w:rPr>
          <w:rFonts w:ascii="Cambria" w:eastAsiaTheme="minorHAnsi" w:hAnsi="Cambria"/>
          <w:lang w:eastAsia="en-US"/>
        </w:rPr>
        <w:t>• Programme de formation de 4 jours</w:t>
      </w:r>
    </w:p>
    <w:p w:rsidR="0057621E" w:rsidRPr="00F67BD1" w:rsidRDefault="0057621E" w:rsidP="0057621E">
      <w:pPr>
        <w:autoSpaceDE w:val="0"/>
        <w:autoSpaceDN w:val="0"/>
        <w:adjustRightInd w:val="0"/>
        <w:rPr>
          <w:rFonts w:ascii="Cambria" w:eastAsiaTheme="minorHAnsi" w:hAnsi="Cambria"/>
          <w:lang w:eastAsia="en-US"/>
        </w:rPr>
      </w:pPr>
      <w:r w:rsidRPr="00F67BD1">
        <w:rPr>
          <w:rFonts w:ascii="Cambria" w:eastAsiaTheme="minorHAnsi" w:hAnsi="Cambria"/>
          <w:lang w:eastAsia="en-US"/>
        </w:rPr>
        <w:t>• Tableau de conférence préparé à l’avance avec les objectifs d’apprentissage (si vous n’utilisez pas de diapositives)</w:t>
      </w:r>
    </w:p>
    <w:p w:rsidR="0057621E" w:rsidRPr="00F67BD1" w:rsidRDefault="0057621E" w:rsidP="0057621E">
      <w:pPr>
        <w:autoSpaceDE w:val="0"/>
        <w:autoSpaceDN w:val="0"/>
        <w:adjustRightInd w:val="0"/>
        <w:rPr>
          <w:rFonts w:ascii="Cambria" w:eastAsiaTheme="minorHAnsi" w:hAnsi="Cambria"/>
          <w:lang w:eastAsia="en-US"/>
        </w:rPr>
      </w:pPr>
      <w:r w:rsidRPr="00F67BD1">
        <w:rPr>
          <w:rFonts w:ascii="Cambria" w:eastAsiaTheme="minorHAnsi" w:hAnsi="Cambria"/>
          <w:lang w:eastAsia="en-US"/>
        </w:rPr>
        <w:t>• Tableau de conférence vierge, ruban adhésif et marqueurs</w:t>
      </w:r>
      <w:r w:rsidR="000702C2" w:rsidRPr="00F67BD1">
        <w:rPr>
          <w:rFonts w:ascii="Cambria" w:eastAsiaTheme="minorHAnsi" w:hAnsi="Cambria"/>
          <w:lang w:eastAsia="en-US"/>
        </w:rPr>
        <w:t>, rouleau de papier padex</w:t>
      </w:r>
    </w:p>
    <w:p w:rsidR="0057621E" w:rsidRPr="00F67BD1" w:rsidRDefault="0057621E" w:rsidP="0057621E">
      <w:pPr>
        <w:autoSpaceDE w:val="0"/>
        <w:autoSpaceDN w:val="0"/>
        <w:adjustRightInd w:val="0"/>
        <w:rPr>
          <w:rFonts w:ascii="Cambria" w:eastAsiaTheme="minorHAnsi" w:hAnsi="Cambria"/>
          <w:lang w:eastAsia="en-US"/>
        </w:rPr>
      </w:pPr>
      <w:r w:rsidRPr="00F67BD1">
        <w:rPr>
          <w:rFonts w:ascii="Cambria" w:eastAsiaTheme="minorHAnsi" w:hAnsi="Cambria"/>
          <w:lang w:eastAsia="en-US"/>
        </w:rPr>
        <w:t>• Projecteur, ordinateur portable, rallonge et diapositives de présentation si vous utilisez</w:t>
      </w:r>
    </w:p>
    <w:p w:rsidR="000E4A0F" w:rsidRPr="00F67BD1" w:rsidRDefault="0057621E" w:rsidP="0057621E">
      <w:pPr>
        <w:spacing w:line="240" w:lineRule="atLeast"/>
        <w:rPr>
          <w:rFonts w:ascii="Cambria" w:eastAsiaTheme="minorHAnsi" w:hAnsi="Cambria"/>
          <w:lang w:eastAsia="en-US"/>
        </w:rPr>
      </w:pPr>
      <w:r w:rsidRPr="00F67BD1">
        <w:rPr>
          <w:rFonts w:ascii="Cambria" w:eastAsiaTheme="minorHAnsi" w:hAnsi="Cambria"/>
          <w:lang w:eastAsia="en-US"/>
        </w:rPr>
        <w:t>• Une minuterie ou une montre</w:t>
      </w:r>
    </w:p>
    <w:p w:rsidR="0057621E" w:rsidRPr="00F67BD1" w:rsidRDefault="0057621E" w:rsidP="0057621E">
      <w:pPr>
        <w:spacing w:line="240" w:lineRule="atLeast"/>
        <w:rPr>
          <w:rFonts w:ascii="Cambria" w:hAnsi="Cambria"/>
          <w:color w:val="000000" w:themeColor="text1"/>
        </w:rPr>
      </w:pPr>
    </w:p>
    <w:p w:rsidR="003A1B9A" w:rsidRPr="00F67BD1" w:rsidRDefault="003A1B9A" w:rsidP="00053032">
      <w:pPr>
        <w:pStyle w:val="Titre4"/>
        <w:rPr>
          <w:rFonts w:ascii="Cambria" w:hAnsi="Cambria"/>
          <w:b/>
        </w:rPr>
      </w:pPr>
      <w:r w:rsidRPr="00F67BD1">
        <w:rPr>
          <w:rFonts w:ascii="Cambria" w:hAnsi="Cambria"/>
          <w:b/>
        </w:rPr>
        <w:t>Attentes</w:t>
      </w:r>
      <w:r w:rsidR="00985AD7" w:rsidRPr="00F67BD1">
        <w:rPr>
          <w:rFonts w:ascii="Cambria" w:hAnsi="Cambria"/>
          <w:b/>
        </w:rPr>
        <w:t xml:space="preserve"> : </w:t>
      </w:r>
    </w:p>
    <w:p w:rsidR="009A616B" w:rsidRPr="00F67BD1" w:rsidRDefault="009A616B" w:rsidP="003A1B9A">
      <w:pPr>
        <w:spacing w:line="240" w:lineRule="atLeast"/>
        <w:rPr>
          <w:rFonts w:ascii="Cambria" w:hAnsi="Cambria"/>
          <w:color w:val="000000" w:themeColor="text1"/>
        </w:rPr>
      </w:pPr>
    </w:p>
    <w:p w:rsidR="003A1B9A" w:rsidRPr="00F67BD1" w:rsidRDefault="009A616B" w:rsidP="009A616B">
      <w:pPr>
        <w:spacing w:line="240" w:lineRule="atLeast"/>
        <w:rPr>
          <w:rFonts w:ascii="Cambria" w:hAnsi="Cambria"/>
        </w:rPr>
      </w:pPr>
      <w:r w:rsidRPr="00F67BD1">
        <w:rPr>
          <w:rFonts w:ascii="Cambria" w:hAnsi="Cambria"/>
          <w:color w:val="000000" w:themeColor="text1"/>
        </w:rPr>
        <w:t xml:space="preserve"> Former un cercle avec les participants ensuite </w:t>
      </w:r>
      <w:r w:rsidRPr="00F67BD1">
        <w:rPr>
          <w:rFonts w:ascii="Cambria" w:hAnsi="Cambria"/>
        </w:rPr>
        <w:t>f</w:t>
      </w:r>
      <w:r w:rsidR="003A1B9A" w:rsidRPr="00F67BD1">
        <w:rPr>
          <w:rFonts w:ascii="Cambria" w:hAnsi="Cambria"/>
        </w:rPr>
        <w:t xml:space="preserve">aites le tour du cercle et demandez aux participantes ce </w:t>
      </w:r>
      <w:r w:rsidR="00EC42F4" w:rsidRPr="00F67BD1">
        <w:rPr>
          <w:rFonts w:ascii="Cambria" w:hAnsi="Cambria"/>
        </w:rPr>
        <w:t>qu’</w:t>
      </w:r>
      <w:r w:rsidR="003A1B9A" w:rsidRPr="00F67BD1">
        <w:rPr>
          <w:rFonts w:ascii="Cambria" w:hAnsi="Cambria"/>
        </w:rPr>
        <w:t xml:space="preserve">elles s’attendent </w:t>
      </w:r>
      <w:r w:rsidR="00EC42F4" w:rsidRPr="00F67BD1">
        <w:rPr>
          <w:rFonts w:ascii="Cambria" w:hAnsi="Cambria"/>
        </w:rPr>
        <w:t>à l’issue</w:t>
      </w:r>
      <w:r w:rsidR="003A1B9A" w:rsidRPr="00F67BD1">
        <w:rPr>
          <w:rFonts w:ascii="Cambria" w:hAnsi="Cambria"/>
        </w:rPr>
        <w:t xml:space="preserve"> de cette formation. Notez leurs réponses sur l</w:t>
      </w:r>
      <w:r w:rsidR="000702C2" w:rsidRPr="00F67BD1">
        <w:rPr>
          <w:rFonts w:ascii="Cambria" w:hAnsi="Cambria"/>
        </w:rPr>
        <w:t>a feuille de papier padex</w:t>
      </w:r>
      <w:r w:rsidR="003A1B9A" w:rsidRPr="00F67BD1">
        <w:rPr>
          <w:rFonts w:ascii="Cambria" w:hAnsi="Cambria"/>
        </w:rPr>
        <w:t xml:space="preserve"> </w:t>
      </w:r>
      <w:r w:rsidR="000702C2" w:rsidRPr="00F67BD1">
        <w:rPr>
          <w:rFonts w:ascii="Cambria" w:hAnsi="Cambria"/>
        </w:rPr>
        <w:t xml:space="preserve">que vous colorerez sur le mur de la salle afin de revenir de temps en temps là-dessus pour être </w:t>
      </w:r>
      <w:r w:rsidR="00DA7687" w:rsidRPr="00F67BD1">
        <w:rPr>
          <w:rFonts w:ascii="Cambria" w:hAnsi="Cambria"/>
        </w:rPr>
        <w:t>sûre</w:t>
      </w:r>
      <w:r w:rsidR="000702C2" w:rsidRPr="00F67BD1">
        <w:rPr>
          <w:rFonts w:ascii="Cambria" w:hAnsi="Cambria"/>
        </w:rPr>
        <w:t xml:space="preserve"> de répondre aux attentes des participantes</w:t>
      </w:r>
      <w:r w:rsidR="003A1B9A" w:rsidRPr="00F67BD1">
        <w:rPr>
          <w:rFonts w:ascii="Cambria" w:hAnsi="Cambria"/>
        </w:rPr>
        <w:t>.</w:t>
      </w:r>
    </w:p>
    <w:p w:rsidR="003A1B9A" w:rsidRPr="00F67BD1" w:rsidRDefault="003A1B9A" w:rsidP="003A1B9A">
      <w:pPr>
        <w:autoSpaceDE w:val="0"/>
        <w:autoSpaceDN w:val="0"/>
        <w:adjustRightInd w:val="0"/>
        <w:spacing w:line="240" w:lineRule="atLeast"/>
        <w:rPr>
          <w:rFonts w:ascii="Cambria" w:hAnsi="Cambria"/>
        </w:rPr>
      </w:pPr>
    </w:p>
    <w:p w:rsidR="003A1B9A" w:rsidRPr="00F67BD1" w:rsidRDefault="003A1B9A" w:rsidP="003A1B9A">
      <w:pPr>
        <w:autoSpaceDE w:val="0"/>
        <w:autoSpaceDN w:val="0"/>
        <w:adjustRightInd w:val="0"/>
        <w:spacing w:line="240" w:lineRule="atLeast"/>
        <w:rPr>
          <w:rFonts w:ascii="Cambria" w:hAnsi="Cambria"/>
          <w:b/>
          <w:color w:val="2F5496" w:themeColor="accent1" w:themeShade="BF"/>
        </w:rPr>
      </w:pPr>
      <w:r w:rsidRPr="00F67BD1">
        <w:rPr>
          <w:rFonts w:ascii="Cambria" w:hAnsi="Cambria"/>
          <w:b/>
          <w:color w:val="2F5496" w:themeColor="accent1" w:themeShade="BF"/>
        </w:rPr>
        <w:t xml:space="preserve">Objectif : </w:t>
      </w:r>
    </w:p>
    <w:p w:rsidR="003A1B9A" w:rsidRPr="00F67BD1" w:rsidRDefault="003A1B9A" w:rsidP="003A1B9A">
      <w:pPr>
        <w:autoSpaceDE w:val="0"/>
        <w:autoSpaceDN w:val="0"/>
        <w:adjustRightInd w:val="0"/>
        <w:spacing w:line="240" w:lineRule="atLeast"/>
        <w:rPr>
          <w:rFonts w:ascii="Cambria" w:hAnsi="Cambria"/>
        </w:rPr>
      </w:pPr>
    </w:p>
    <w:p w:rsidR="003A1B9A" w:rsidRPr="00F67BD1" w:rsidRDefault="003A1B9A" w:rsidP="009A616B">
      <w:pPr>
        <w:autoSpaceDE w:val="0"/>
        <w:autoSpaceDN w:val="0"/>
        <w:adjustRightInd w:val="0"/>
        <w:spacing w:line="240" w:lineRule="atLeast"/>
        <w:rPr>
          <w:rFonts w:ascii="Cambria" w:hAnsi="Cambria"/>
        </w:rPr>
      </w:pPr>
      <w:r w:rsidRPr="00F67BD1">
        <w:rPr>
          <w:rFonts w:ascii="Cambria" w:hAnsi="Cambria"/>
        </w:rPr>
        <w:lastRenderedPageBreak/>
        <w:t xml:space="preserve"> Expliquez aux participantes quels sont vos objectifs, en tant que formateur, et</w:t>
      </w:r>
      <w:r w:rsidR="009A616B" w:rsidRPr="00F67BD1">
        <w:rPr>
          <w:rFonts w:ascii="Cambria" w:hAnsi="Cambria"/>
        </w:rPr>
        <w:t xml:space="preserve"> e</w:t>
      </w:r>
      <w:r w:rsidRPr="00F67BD1">
        <w:rPr>
          <w:rFonts w:ascii="Cambria" w:hAnsi="Cambria"/>
        </w:rPr>
        <w:t xml:space="preserve">xpliquez les grandes lignes et la structure de la formation. </w:t>
      </w:r>
      <w:r w:rsidR="00586624" w:rsidRPr="00F67BD1">
        <w:rPr>
          <w:rFonts w:ascii="Cambria" w:hAnsi="Cambria"/>
        </w:rPr>
        <w:t>Reportez-vous aux attentes des participantes</w:t>
      </w:r>
    </w:p>
    <w:p w:rsidR="000702C2" w:rsidRPr="00F67BD1" w:rsidRDefault="000702C2" w:rsidP="009A616B">
      <w:pPr>
        <w:autoSpaceDE w:val="0"/>
        <w:autoSpaceDN w:val="0"/>
        <w:adjustRightInd w:val="0"/>
        <w:spacing w:line="240" w:lineRule="atLeast"/>
        <w:rPr>
          <w:rFonts w:ascii="Cambria" w:hAnsi="Cambria"/>
        </w:rPr>
      </w:pPr>
    </w:p>
    <w:p w:rsidR="000702C2" w:rsidRPr="00F67BD1" w:rsidRDefault="000702C2" w:rsidP="00053032">
      <w:pPr>
        <w:pStyle w:val="Titre2"/>
        <w:rPr>
          <w:rFonts w:ascii="Cambria" w:eastAsiaTheme="minorHAnsi" w:hAnsi="Cambria"/>
          <w:b/>
        </w:rPr>
      </w:pPr>
      <w:bookmarkStart w:id="31" w:name="_Toc123653229"/>
      <w:r w:rsidRPr="00F67BD1">
        <w:rPr>
          <w:rFonts w:ascii="Cambria" w:eastAsiaTheme="minorHAnsi" w:hAnsi="Cambria"/>
          <w:b/>
        </w:rPr>
        <w:t>SESSION 1.3 : REGLES DE BASE</w:t>
      </w:r>
      <w:bookmarkEnd w:id="31"/>
    </w:p>
    <w:p w:rsidR="000702C2" w:rsidRPr="00F67BD1" w:rsidRDefault="000702C2" w:rsidP="000702C2">
      <w:pPr>
        <w:autoSpaceDE w:val="0"/>
        <w:autoSpaceDN w:val="0"/>
        <w:adjustRightInd w:val="0"/>
        <w:rPr>
          <w:rFonts w:ascii="Cambria" w:eastAsiaTheme="minorHAnsi" w:hAnsi="Cambria"/>
          <w:color w:val="000000"/>
          <w:lang w:eastAsia="en-US"/>
        </w:rPr>
      </w:pPr>
    </w:p>
    <w:p w:rsidR="000702C2" w:rsidRPr="00F67BD1" w:rsidRDefault="000702C2" w:rsidP="000702C2">
      <w:pPr>
        <w:autoSpaceDE w:val="0"/>
        <w:autoSpaceDN w:val="0"/>
        <w:adjustRightInd w:val="0"/>
        <w:rPr>
          <w:rFonts w:ascii="Cambria" w:eastAsiaTheme="minorHAnsi" w:hAnsi="Cambria"/>
          <w:color w:val="000000"/>
          <w:lang w:eastAsia="en-US"/>
        </w:rPr>
      </w:pPr>
      <w:r w:rsidRPr="00F67BD1">
        <w:rPr>
          <w:rStyle w:val="Titre4Car"/>
          <w:rFonts w:ascii="Cambria" w:hAnsi="Cambria"/>
        </w:rPr>
        <w:t>DUREE :</w:t>
      </w:r>
      <w:r w:rsidRPr="00F67BD1">
        <w:rPr>
          <w:rFonts w:ascii="Cambria" w:eastAsiaTheme="minorHAnsi" w:hAnsi="Cambria"/>
          <w:color w:val="000000"/>
          <w:lang w:eastAsia="en-US"/>
        </w:rPr>
        <w:t xml:space="preserve"> </w:t>
      </w:r>
      <w:r w:rsidRPr="00F67BD1">
        <w:rPr>
          <w:rFonts w:ascii="Cambria" w:eastAsiaTheme="minorHAnsi" w:hAnsi="Cambria"/>
          <w:color w:val="FF0000"/>
          <w:lang w:eastAsia="en-US"/>
        </w:rPr>
        <w:t>0</w:t>
      </w:r>
      <w:r w:rsidR="00755226" w:rsidRPr="00F67BD1">
        <w:rPr>
          <w:rFonts w:ascii="Cambria" w:eastAsiaTheme="minorHAnsi" w:hAnsi="Cambria"/>
          <w:color w:val="FF0000"/>
          <w:lang w:eastAsia="en-US"/>
        </w:rPr>
        <w:t>5</w:t>
      </w:r>
      <w:r w:rsidRPr="00F67BD1">
        <w:rPr>
          <w:rFonts w:ascii="Cambria" w:eastAsiaTheme="minorHAnsi" w:hAnsi="Cambria"/>
          <w:color w:val="FF0000"/>
          <w:lang w:eastAsia="en-US"/>
        </w:rPr>
        <w:t xml:space="preserve"> minutes</w:t>
      </w:r>
    </w:p>
    <w:p w:rsidR="00755226" w:rsidRPr="00F67BD1" w:rsidRDefault="00755226" w:rsidP="00755226">
      <w:pPr>
        <w:autoSpaceDE w:val="0"/>
        <w:autoSpaceDN w:val="0"/>
        <w:adjustRightInd w:val="0"/>
        <w:rPr>
          <w:rFonts w:ascii="Cambria" w:eastAsiaTheme="minorHAnsi" w:hAnsi="Cambria"/>
          <w:lang w:eastAsia="en-US"/>
        </w:rPr>
      </w:pPr>
    </w:p>
    <w:p w:rsidR="00755226" w:rsidRPr="00F67BD1" w:rsidRDefault="00755226" w:rsidP="007D36DB">
      <w:pPr>
        <w:pStyle w:val="Paragraphedeliste"/>
        <w:numPr>
          <w:ilvl w:val="0"/>
          <w:numId w:val="24"/>
        </w:numPr>
        <w:autoSpaceDE w:val="0"/>
        <w:autoSpaceDN w:val="0"/>
        <w:adjustRightInd w:val="0"/>
        <w:rPr>
          <w:rFonts w:ascii="Cambria" w:hAnsi="Cambria"/>
        </w:rPr>
      </w:pPr>
      <w:r w:rsidRPr="00F67BD1">
        <w:rPr>
          <w:rFonts w:ascii="Cambria" w:hAnsi="Cambria"/>
        </w:rPr>
        <w:t>Demandez au groupe de formuler des idées (règles de base) pendant quelques minutes, en écrivant chacun sur un post-it une règle et les afficher sur le tableau.</w:t>
      </w:r>
    </w:p>
    <w:p w:rsidR="00755226" w:rsidRPr="00F67BD1" w:rsidRDefault="00755226" w:rsidP="007D36DB">
      <w:pPr>
        <w:pStyle w:val="Paragraphedeliste"/>
        <w:numPr>
          <w:ilvl w:val="0"/>
          <w:numId w:val="23"/>
        </w:numPr>
        <w:autoSpaceDE w:val="0"/>
        <w:autoSpaceDN w:val="0"/>
        <w:adjustRightInd w:val="0"/>
        <w:rPr>
          <w:rFonts w:ascii="Cambria" w:hAnsi="Cambria"/>
        </w:rPr>
      </w:pPr>
      <w:r w:rsidRPr="00F67BD1">
        <w:rPr>
          <w:rFonts w:ascii="Cambria" w:hAnsi="Cambria"/>
        </w:rPr>
        <w:t>Ajoutez tout ce qui manque de votre point de vue et obtenez l’accord des Participants. Exemples : communication respectueuse ; téléphones silencieux ; respect des délais ; participation à la discussion ; ordinateurs fermés.</w:t>
      </w:r>
    </w:p>
    <w:p w:rsidR="003A1B9A" w:rsidRPr="00F67BD1" w:rsidRDefault="003A1B9A" w:rsidP="003A1B9A">
      <w:pPr>
        <w:spacing w:line="240" w:lineRule="atLeast"/>
        <w:rPr>
          <w:rFonts w:ascii="Cambria" w:hAnsi="Cambria"/>
        </w:rPr>
      </w:pPr>
    </w:p>
    <w:p w:rsidR="00DA7687" w:rsidRPr="00F67BD1" w:rsidRDefault="00DA7687" w:rsidP="00053032">
      <w:pPr>
        <w:pStyle w:val="Titre4"/>
        <w:rPr>
          <w:rFonts w:ascii="Cambria" w:eastAsiaTheme="minorHAnsi" w:hAnsi="Cambria"/>
          <w:lang w:eastAsia="en-US"/>
        </w:rPr>
      </w:pPr>
      <w:r w:rsidRPr="00F67BD1">
        <w:rPr>
          <w:rFonts w:ascii="Cambria" w:eastAsiaTheme="minorHAnsi" w:hAnsi="Cambria"/>
          <w:lang w:eastAsia="en-US"/>
        </w:rPr>
        <w:t>PAUSE</w:t>
      </w:r>
      <w:r w:rsidR="00B61D83" w:rsidRPr="00F67BD1">
        <w:rPr>
          <w:rFonts w:ascii="Cambria" w:eastAsiaTheme="minorHAnsi" w:hAnsi="Cambria"/>
          <w:lang w:eastAsia="en-US"/>
        </w:rPr>
        <w:t>-CAF</w:t>
      </w:r>
      <w:r w:rsidRPr="00F67BD1">
        <w:rPr>
          <w:rFonts w:ascii="Cambria" w:eastAsiaTheme="minorHAnsi" w:hAnsi="Cambria"/>
          <w:lang w:eastAsia="en-US"/>
        </w:rPr>
        <w:t>E :</w:t>
      </w:r>
    </w:p>
    <w:p w:rsidR="00DA7687" w:rsidRPr="00F67BD1" w:rsidRDefault="00DA7687" w:rsidP="00DA7687">
      <w:pPr>
        <w:autoSpaceDE w:val="0"/>
        <w:autoSpaceDN w:val="0"/>
        <w:adjustRightInd w:val="0"/>
        <w:rPr>
          <w:rFonts w:ascii="Cambria" w:eastAsiaTheme="minorHAnsi" w:hAnsi="Cambria"/>
          <w:color w:val="1482AC"/>
          <w:lang w:eastAsia="en-US"/>
        </w:rPr>
      </w:pPr>
    </w:p>
    <w:p w:rsidR="00DA7687" w:rsidRPr="00F67BD1" w:rsidRDefault="00DA7687" w:rsidP="00DA7687">
      <w:pPr>
        <w:autoSpaceDE w:val="0"/>
        <w:autoSpaceDN w:val="0"/>
        <w:adjustRightInd w:val="0"/>
        <w:rPr>
          <w:rFonts w:ascii="Cambria" w:eastAsiaTheme="minorHAnsi" w:hAnsi="Cambria"/>
          <w:color w:val="000000"/>
          <w:lang w:eastAsia="en-US"/>
        </w:rPr>
      </w:pPr>
      <w:r w:rsidRPr="00F67BD1">
        <w:rPr>
          <w:rStyle w:val="Titre4Car"/>
          <w:rFonts w:ascii="Cambria" w:hAnsi="Cambria"/>
        </w:rPr>
        <w:t>Durée :</w:t>
      </w:r>
      <w:r w:rsidRPr="00F67BD1">
        <w:rPr>
          <w:rFonts w:ascii="Cambria" w:eastAsiaTheme="minorHAnsi" w:hAnsi="Cambria"/>
          <w:color w:val="000000"/>
          <w:lang w:eastAsia="en-US"/>
        </w:rPr>
        <w:t xml:space="preserve"> </w:t>
      </w:r>
      <w:r w:rsidRPr="00F67BD1">
        <w:rPr>
          <w:rFonts w:ascii="Cambria" w:eastAsiaTheme="minorHAnsi" w:hAnsi="Cambria"/>
          <w:color w:val="FF0000"/>
          <w:lang w:eastAsia="en-US"/>
        </w:rPr>
        <w:t>15 minutes</w:t>
      </w:r>
    </w:p>
    <w:p w:rsidR="001534EE" w:rsidRPr="00F67BD1" w:rsidRDefault="001534EE" w:rsidP="00DA7687">
      <w:pPr>
        <w:autoSpaceDE w:val="0"/>
        <w:autoSpaceDN w:val="0"/>
        <w:adjustRightInd w:val="0"/>
        <w:rPr>
          <w:rFonts w:ascii="Cambria" w:eastAsiaTheme="minorHAnsi" w:hAnsi="Cambria"/>
          <w:color w:val="000000"/>
          <w:lang w:eastAsia="en-US"/>
        </w:rPr>
      </w:pPr>
    </w:p>
    <w:p w:rsidR="00DA7687" w:rsidRPr="00F67BD1" w:rsidRDefault="00DA7687" w:rsidP="00B61D83">
      <w:pPr>
        <w:pStyle w:val="Paragraphedeliste"/>
        <w:numPr>
          <w:ilvl w:val="0"/>
          <w:numId w:val="46"/>
        </w:numPr>
        <w:autoSpaceDE w:val="0"/>
        <w:autoSpaceDN w:val="0"/>
        <w:adjustRightInd w:val="0"/>
        <w:rPr>
          <w:rFonts w:ascii="Cambria" w:hAnsi="Cambria"/>
          <w:color w:val="000000"/>
        </w:rPr>
      </w:pPr>
      <w:r w:rsidRPr="00F67BD1">
        <w:rPr>
          <w:rFonts w:ascii="Cambria" w:hAnsi="Cambria"/>
          <w:color w:val="000000"/>
        </w:rPr>
        <w:t xml:space="preserve">Prévoyez une </w:t>
      </w:r>
      <w:r w:rsidR="00B61D83" w:rsidRPr="00F67BD1">
        <w:rPr>
          <w:rFonts w:ascii="Cambria" w:hAnsi="Cambria"/>
          <w:color w:val="000000"/>
        </w:rPr>
        <w:t>pause-café</w:t>
      </w:r>
      <w:r w:rsidRPr="00F67BD1">
        <w:rPr>
          <w:rFonts w:ascii="Cambria" w:hAnsi="Cambria"/>
          <w:color w:val="000000"/>
        </w:rPr>
        <w:t xml:space="preserve"> de 10 minutes avant de passer à l’énergisant, puis au</w:t>
      </w:r>
      <w:r w:rsidR="00B61D83" w:rsidRPr="00F67BD1">
        <w:rPr>
          <w:rFonts w:ascii="Cambria" w:hAnsi="Cambria"/>
          <w:color w:val="000000"/>
        </w:rPr>
        <w:t xml:space="preserve"> </w:t>
      </w:r>
      <w:r w:rsidRPr="00F67BD1">
        <w:rPr>
          <w:rFonts w:ascii="Cambria" w:hAnsi="Cambria"/>
          <w:color w:val="000000"/>
        </w:rPr>
        <w:t>module 2</w:t>
      </w:r>
    </w:p>
    <w:p w:rsidR="00DA7687" w:rsidRPr="00F67BD1" w:rsidRDefault="00DA7687" w:rsidP="00B61D83">
      <w:pPr>
        <w:pStyle w:val="Paragraphedeliste"/>
        <w:numPr>
          <w:ilvl w:val="0"/>
          <w:numId w:val="46"/>
        </w:numPr>
        <w:autoSpaceDE w:val="0"/>
        <w:autoSpaceDN w:val="0"/>
        <w:adjustRightInd w:val="0"/>
        <w:rPr>
          <w:rFonts w:ascii="Cambria" w:hAnsi="Cambria"/>
          <w:color w:val="000000"/>
        </w:rPr>
      </w:pPr>
      <w:r w:rsidRPr="00F67BD1">
        <w:rPr>
          <w:rFonts w:ascii="Cambria" w:hAnsi="Cambria"/>
          <w:color w:val="000000"/>
        </w:rPr>
        <w:t>Demandez à un volontaire de diriger une brève activité énergisante pour le groupe</w:t>
      </w:r>
      <w:r w:rsidR="00B61D83" w:rsidRPr="00F67BD1">
        <w:rPr>
          <w:rFonts w:ascii="Cambria" w:hAnsi="Cambria"/>
          <w:color w:val="000000"/>
        </w:rPr>
        <w:t xml:space="preserve"> </w:t>
      </w:r>
      <w:r w:rsidRPr="00F67BD1">
        <w:rPr>
          <w:rFonts w:ascii="Cambria" w:hAnsi="Cambria"/>
          <w:color w:val="000000"/>
        </w:rPr>
        <w:t>pendant que vous terminez la pause</w:t>
      </w:r>
      <w:r w:rsidR="00B61D83" w:rsidRPr="00F67BD1">
        <w:rPr>
          <w:rFonts w:ascii="Cambria" w:hAnsi="Cambria"/>
          <w:color w:val="000000"/>
        </w:rPr>
        <w:t>-caf</w:t>
      </w:r>
      <w:r w:rsidRPr="00F67BD1">
        <w:rPr>
          <w:rFonts w:ascii="Cambria" w:hAnsi="Cambria"/>
          <w:color w:val="000000"/>
        </w:rPr>
        <w:t>é.</w:t>
      </w:r>
    </w:p>
    <w:p w:rsidR="00DA7687" w:rsidRPr="00F67BD1" w:rsidRDefault="00DA7687" w:rsidP="00B61D83">
      <w:pPr>
        <w:pStyle w:val="Paragraphedeliste"/>
        <w:numPr>
          <w:ilvl w:val="0"/>
          <w:numId w:val="45"/>
        </w:numPr>
        <w:autoSpaceDE w:val="0"/>
        <w:autoSpaceDN w:val="0"/>
        <w:adjustRightInd w:val="0"/>
        <w:rPr>
          <w:rFonts w:ascii="Cambria" w:hAnsi="Cambria"/>
          <w:color w:val="000000"/>
        </w:rPr>
      </w:pPr>
      <w:r w:rsidRPr="00F67BD1">
        <w:rPr>
          <w:rFonts w:ascii="Cambria" w:hAnsi="Cambria"/>
          <w:color w:val="000000"/>
        </w:rPr>
        <w:t>Un volontaire dirige une activité énergisante courte pendant 5 minutes.</w:t>
      </w:r>
    </w:p>
    <w:p w:rsidR="00DA7687" w:rsidRPr="00F67BD1" w:rsidRDefault="00DA7687" w:rsidP="00B61D83">
      <w:pPr>
        <w:pStyle w:val="Paragraphedeliste"/>
        <w:numPr>
          <w:ilvl w:val="0"/>
          <w:numId w:val="45"/>
        </w:numPr>
        <w:autoSpaceDE w:val="0"/>
        <w:autoSpaceDN w:val="0"/>
        <w:adjustRightInd w:val="0"/>
        <w:rPr>
          <w:rFonts w:ascii="Cambria" w:hAnsi="Cambria"/>
          <w:color w:val="000000"/>
        </w:rPr>
      </w:pPr>
      <w:r w:rsidRPr="00F67BD1">
        <w:rPr>
          <w:rFonts w:ascii="Cambria" w:hAnsi="Cambria"/>
          <w:color w:val="000000"/>
        </w:rPr>
        <w:t>Une ressource d’idées est incluse dans la liste des matériaux dans l’annexe 1.</w:t>
      </w:r>
    </w:p>
    <w:p w:rsidR="00DA7687" w:rsidRPr="00F67BD1" w:rsidRDefault="00DA7687" w:rsidP="003A1B9A">
      <w:pPr>
        <w:pStyle w:val="Paragraphedeliste"/>
        <w:numPr>
          <w:ilvl w:val="0"/>
          <w:numId w:val="45"/>
        </w:numPr>
        <w:spacing w:line="240" w:lineRule="atLeast"/>
        <w:rPr>
          <w:rFonts w:ascii="Cambria" w:hAnsi="Cambria"/>
        </w:rPr>
      </w:pPr>
      <w:r w:rsidRPr="00F67BD1">
        <w:rPr>
          <w:rFonts w:ascii="Cambria" w:hAnsi="Cambria"/>
          <w:color w:val="000000"/>
        </w:rPr>
        <w:t>Débutez le Module 2.</w:t>
      </w:r>
    </w:p>
    <w:p w:rsidR="005D686A" w:rsidRPr="00F67BD1" w:rsidRDefault="005D686A" w:rsidP="00053032">
      <w:pPr>
        <w:pStyle w:val="Titre1"/>
        <w:rPr>
          <w:rFonts w:ascii="Cambria" w:hAnsi="Cambria"/>
          <w:b/>
          <w:sz w:val="20"/>
        </w:rPr>
      </w:pPr>
      <w:bookmarkStart w:id="32" w:name="_Toc123653230"/>
      <w:r w:rsidRPr="00F67BD1">
        <w:rPr>
          <w:rFonts w:ascii="Cambria" w:eastAsiaTheme="minorHAnsi" w:hAnsi="Cambria"/>
          <w:b/>
          <w:lang w:eastAsia="en-US"/>
        </w:rPr>
        <w:t xml:space="preserve">MODULE 2 : </w:t>
      </w:r>
      <w:r w:rsidR="00F518C9" w:rsidRPr="00F67BD1">
        <w:rPr>
          <w:rFonts w:ascii="Cambria" w:eastAsiaTheme="minorHAnsi" w:hAnsi="Cambria"/>
          <w:b/>
          <w:lang w:eastAsia="en-US"/>
        </w:rPr>
        <w:t>COMMUNICATION ÉGALITAIRE</w:t>
      </w:r>
      <w:bookmarkEnd w:id="32"/>
    </w:p>
    <w:p w:rsidR="00F518C9" w:rsidRPr="00F67BD1" w:rsidRDefault="00F518C9" w:rsidP="005D686A">
      <w:pPr>
        <w:rPr>
          <w:rFonts w:ascii="Cambria" w:hAnsi="Cambria"/>
          <w:b/>
          <w:i/>
          <w:sz w:val="22"/>
        </w:rPr>
      </w:pPr>
    </w:p>
    <w:p w:rsidR="00F518C9" w:rsidRPr="00F67BD1" w:rsidRDefault="006F6CC1" w:rsidP="00053032">
      <w:pPr>
        <w:pStyle w:val="Titre2"/>
        <w:rPr>
          <w:rFonts w:ascii="Cambria" w:hAnsi="Cambria"/>
          <w:b/>
          <w:i/>
          <w:sz w:val="16"/>
        </w:rPr>
      </w:pPr>
      <w:bookmarkStart w:id="33" w:name="_Toc123653231"/>
      <w:r w:rsidRPr="00F67BD1">
        <w:rPr>
          <w:rFonts w:ascii="Cambria" w:eastAsiaTheme="minorHAnsi" w:hAnsi="Cambria"/>
          <w:b/>
          <w:sz w:val="32"/>
          <w:szCs w:val="36"/>
        </w:rPr>
        <w:t xml:space="preserve">SESSION 2.1 : </w:t>
      </w:r>
      <w:r w:rsidR="00F518C9" w:rsidRPr="00F67BD1">
        <w:rPr>
          <w:rFonts w:ascii="Cambria" w:eastAsiaTheme="minorHAnsi" w:hAnsi="Cambria"/>
          <w:b/>
        </w:rPr>
        <w:t>INTRODUCTION À LA COMMUNICATION</w:t>
      </w:r>
      <w:bookmarkEnd w:id="33"/>
    </w:p>
    <w:p w:rsidR="005D686A" w:rsidRPr="00F67BD1" w:rsidRDefault="005D686A" w:rsidP="005D686A">
      <w:pPr>
        <w:rPr>
          <w:rFonts w:ascii="Cambria" w:hAnsi="Cambria"/>
          <w:i/>
          <w:sz w:val="22"/>
        </w:rPr>
      </w:pPr>
      <w:r w:rsidRPr="00F67BD1">
        <w:rPr>
          <w:rFonts w:ascii="Cambria" w:hAnsi="Cambria"/>
          <w:b/>
          <w:i/>
          <w:sz w:val="22"/>
        </w:rPr>
        <w:t>Source :</w:t>
      </w:r>
      <w:r w:rsidRPr="00F67BD1">
        <w:rPr>
          <w:rFonts w:ascii="Cambria" w:hAnsi="Cambria"/>
          <w:i/>
          <w:sz w:val="22"/>
        </w:rPr>
        <w:t xml:space="preserve"> Manuel de Formation Femmes et Gouvernance Locale p. </w:t>
      </w:r>
    </w:p>
    <w:p w:rsidR="00F518C9" w:rsidRPr="00F67BD1" w:rsidRDefault="00F518C9" w:rsidP="005D686A">
      <w:pPr>
        <w:rPr>
          <w:rFonts w:ascii="Cambria" w:hAnsi="Cambria"/>
        </w:rPr>
      </w:pPr>
    </w:p>
    <w:p w:rsidR="005D686A" w:rsidRPr="00F67BD1" w:rsidRDefault="005D686A" w:rsidP="005D686A">
      <w:pPr>
        <w:rPr>
          <w:rFonts w:ascii="Cambria" w:hAnsi="Cambria"/>
        </w:rPr>
      </w:pPr>
      <w:r w:rsidRPr="00F67BD1">
        <w:rPr>
          <w:rStyle w:val="Titre4Car"/>
          <w:rFonts w:ascii="Cambria" w:hAnsi="Cambria"/>
        </w:rPr>
        <w:t>Durée estimée :</w:t>
      </w:r>
      <w:r w:rsidRPr="00F67BD1">
        <w:rPr>
          <w:rFonts w:ascii="Cambria" w:hAnsi="Cambria"/>
        </w:rPr>
        <w:t xml:space="preserve"> </w:t>
      </w:r>
      <w:r w:rsidRPr="00F67BD1">
        <w:rPr>
          <w:rFonts w:ascii="Cambria" w:hAnsi="Cambria"/>
          <w:color w:val="FF0000"/>
        </w:rPr>
        <w:t>30 minutes</w:t>
      </w:r>
    </w:p>
    <w:p w:rsidR="00F518C9" w:rsidRPr="00F67BD1" w:rsidRDefault="00F518C9" w:rsidP="005D686A">
      <w:pPr>
        <w:rPr>
          <w:rFonts w:ascii="Cambria" w:hAnsi="Cambria"/>
        </w:rPr>
      </w:pPr>
    </w:p>
    <w:p w:rsidR="005D686A" w:rsidRPr="00F67BD1" w:rsidRDefault="005D686A" w:rsidP="005D686A">
      <w:pPr>
        <w:rPr>
          <w:rFonts w:ascii="Cambria" w:hAnsi="Cambria"/>
        </w:rPr>
      </w:pPr>
      <w:r w:rsidRPr="00F67BD1">
        <w:rPr>
          <w:rFonts w:ascii="Cambria" w:hAnsi="Cambria"/>
        </w:rPr>
        <w:t>1. Présenter l’image sur la communication et demander aux participantes de dire ce qu’elles comprennent de ces images en posant les questions suivantes :</w:t>
      </w:r>
    </w:p>
    <w:p w:rsidR="005D686A" w:rsidRPr="00F67BD1" w:rsidRDefault="005D686A" w:rsidP="007D36DB">
      <w:pPr>
        <w:pStyle w:val="Paragraphedeliste"/>
        <w:numPr>
          <w:ilvl w:val="0"/>
          <w:numId w:val="33"/>
        </w:numPr>
        <w:spacing w:before="120"/>
        <w:rPr>
          <w:rFonts w:ascii="Cambria" w:hAnsi="Cambria"/>
        </w:rPr>
      </w:pPr>
      <w:r w:rsidRPr="00F67BD1">
        <w:rPr>
          <w:rFonts w:ascii="Cambria" w:hAnsi="Cambria"/>
        </w:rPr>
        <w:t>Que voyez-vous sur ces images ?</w:t>
      </w:r>
    </w:p>
    <w:p w:rsidR="005D686A" w:rsidRPr="00F67BD1" w:rsidRDefault="005D686A" w:rsidP="007D36DB">
      <w:pPr>
        <w:pStyle w:val="Paragraphedeliste"/>
        <w:numPr>
          <w:ilvl w:val="0"/>
          <w:numId w:val="33"/>
        </w:numPr>
        <w:spacing w:before="120"/>
        <w:rPr>
          <w:rFonts w:ascii="Cambria" w:hAnsi="Cambria"/>
        </w:rPr>
      </w:pPr>
      <w:r w:rsidRPr="00F67BD1">
        <w:rPr>
          <w:rFonts w:ascii="Cambria" w:hAnsi="Cambria"/>
        </w:rPr>
        <w:t>Comment comprenez-vous ces images ?</w:t>
      </w:r>
    </w:p>
    <w:p w:rsidR="005D686A" w:rsidRPr="00F67BD1" w:rsidRDefault="005D686A" w:rsidP="007D36DB">
      <w:pPr>
        <w:pStyle w:val="Paragraphedeliste"/>
        <w:numPr>
          <w:ilvl w:val="0"/>
          <w:numId w:val="33"/>
        </w:numPr>
        <w:spacing w:before="120"/>
        <w:rPr>
          <w:rFonts w:ascii="Cambria" w:hAnsi="Cambria"/>
        </w:rPr>
      </w:pPr>
      <w:r w:rsidRPr="00F67BD1">
        <w:rPr>
          <w:rFonts w:ascii="Cambria" w:hAnsi="Cambria"/>
        </w:rPr>
        <w:t>Que représentent ces images selon vous ?</w:t>
      </w:r>
    </w:p>
    <w:p w:rsidR="005D686A" w:rsidRPr="00F67BD1" w:rsidRDefault="005D686A" w:rsidP="007D36DB">
      <w:pPr>
        <w:pStyle w:val="Paragraphedeliste"/>
        <w:numPr>
          <w:ilvl w:val="0"/>
          <w:numId w:val="33"/>
        </w:numPr>
        <w:spacing w:before="120"/>
        <w:rPr>
          <w:rFonts w:ascii="Cambria" w:hAnsi="Cambria"/>
        </w:rPr>
      </w:pPr>
      <w:r w:rsidRPr="00F67BD1">
        <w:rPr>
          <w:rFonts w:ascii="Cambria" w:hAnsi="Cambria"/>
        </w:rPr>
        <w:t>Qu’est-ce qui se passe sur chacune de ces images ?</w:t>
      </w:r>
    </w:p>
    <w:p w:rsidR="005D686A" w:rsidRPr="00F67BD1" w:rsidRDefault="005D686A" w:rsidP="007D36DB">
      <w:pPr>
        <w:pStyle w:val="Paragraphedeliste"/>
        <w:numPr>
          <w:ilvl w:val="0"/>
          <w:numId w:val="33"/>
        </w:numPr>
        <w:spacing w:before="120"/>
        <w:rPr>
          <w:rFonts w:ascii="Cambria" w:hAnsi="Cambria"/>
        </w:rPr>
      </w:pPr>
      <w:r w:rsidRPr="00F67BD1">
        <w:rPr>
          <w:rFonts w:ascii="Cambria" w:hAnsi="Cambria"/>
        </w:rPr>
        <w:t>Comment chacune de ces personnes est-elle en train de s’exprimer ?</w:t>
      </w:r>
    </w:p>
    <w:p w:rsidR="005D686A" w:rsidRPr="00F67BD1" w:rsidRDefault="005D686A" w:rsidP="005D686A">
      <w:pPr>
        <w:rPr>
          <w:rFonts w:ascii="Cambria" w:hAnsi="Cambria"/>
        </w:rPr>
      </w:pPr>
      <w:r w:rsidRPr="00F67BD1">
        <w:rPr>
          <w:rFonts w:ascii="Cambria" w:hAnsi="Cambria"/>
        </w:rPr>
        <w:t>2. Rappeler que la communication est un élément déterminant dans le leadership. Les leaders doivent pouvoir maîtriser les techniques de communication pour être efficaces.</w:t>
      </w:r>
    </w:p>
    <w:p w:rsidR="00F518C9" w:rsidRPr="00F67BD1" w:rsidRDefault="00F518C9" w:rsidP="005D686A">
      <w:pPr>
        <w:rPr>
          <w:rFonts w:ascii="Cambria" w:hAnsi="Cambria"/>
        </w:rPr>
      </w:pPr>
    </w:p>
    <w:p w:rsidR="005D686A" w:rsidRPr="00F67BD1" w:rsidRDefault="005D686A" w:rsidP="005D686A">
      <w:pPr>
        <w:rPr>
          <w:rFonts w:ascii="Cambria" w:hAnsi="Cambria"/>
        </w:rPr>
      </w:pPr>
      <w:r w:rsidRPr="00F67BD1">
        <w:rPr>
          <w:rFonts w:ascii="Cambria" w:hAnsi="Cambria"/>
        </w:rPr>
        <w:t xml:space="preserve">Définition de la communication : C’est la transmission d’un message par un émetteur à un récepteur avec un objectif précis. Toute communication suppose : </w:t>
      </w:r>
      <w:r w:rsidRPr="00F67BD1">
        <w:rPr>
          <w:rFonts w:ascii="Cambria" w:hAnsi="Cambria" w:cs="Cambria"/>
        </w:rPr>
        <w:t>·</w:t>
      </w:r>
      <w:r w:rsidRPr="00F67BD1">
        <w:rPr>
          <w:rFonts w:ascii="Cambria" w:hAnsi="Cambria"/>
        </w:rPr>
        <w:t xml:space="preserve"> Un émetteur </w:t>
      </w:r>
      <w:r w:rsidRPr="00F67BD1">
        <w:rPr>
          <w:rFonts w:ascii="Cambria" w:hAnsi="Cambria" w:cs="Cambria"/>
        </w:rPr>
        <w:t>·</w:t>
      </w:r>
      <w:r w:rsidRPr="00F67BD1">
        <w:rPr>
          <w:rFonts w:ascii="Cambria" w:hAnsi="Cambria"/>
        </w:rPr>
        <w:t xml:space="preserve"> Un récepteur </w:t>
      </w:r>
      <w:r w:rsidRPr="00F67BD1">
        <w:rPr>
          <w:rFonts w:ascii="Cambria" w:hAnsi="Cambria" w:cs="Cambria"/>
        </w:rPr>
        <w:t>·</w:t>
      </w:r>
      <w:r w:rsidRPr="00F67BD1">
        <w:rPr>
          <w:rFonts w:ascii="Cambria" w:hAnsi="Cambria"/>
        </w:rPr>
        <w:t xml:space="preserve"> Un objet </w:t>
      </w:r>
      <w:r w:rsidRPr="00F67BD1">
        <w:rPr>
          <w:rFonts w:ascii="Cambria" w:hAnsi="Cambria" w:cs="Cambria"/>
        </w:rPr>
        <w:t>·</w:t>
      </w:r>
      <w:r w:rsidRPr="00F67BD1">
        <w:rPr>
          <w:rFonts w:ascii="Cambria" w:hAnsi="Cambria"/>
        </w:rPr>
        <w:t xml:space="preserve"> Un objectif </w:t>
      </w:r>
      <w:r w:rsidRPr="00F67BD1">
        <w:rPr>
          <w:rFonts w:ascii="Cambria" w:hAnsi="Cambria" w:cs="Cambria"/>
        </w:rPr>
        <w:t>·</w:t>
      </w:r>
      <w:r w:rsidRPr="00F67BD1">
        <w:rPr>
          <w:rFonts w:ascii="Cambria" w:hAnsi="Cambria"/>
        </w:rPr>
        <w:t xml:space="preserve"> Un message </w:t>
      </w:r>
      <w:r w:rsidRPr="00F67BD1">
        <w:rPr>
          <w:rFonts w:ascii="Cambria" w:hAnsi="Cambria" w:cs="Cambria"/>
        </w:rPr>
        <w:t>·</w:t>
      </w:r>
      <w:r w:rsidRPr="00F67BD1">
        <w:rPr>
          <w:rFonts w:ascii="Cambria" w:hAnsi="Cambria"/>
        </w:rPr>
        <w:t xml:space="preserve"> Un moyen de transport du message (canal) </w:t>
      </w:r>
      <w:r w:rsidRPr="00F67BD1">
        <w:rPr>
          <w:rFonts w:ascii="Cambria" w:hAnsi="Cambria" w:cs="Cambria"/>
        </w:rPr>
        <w:t>·</w:t>
      </w:r>
      <w:r w:rsidRPr="00F67BD1">
        <w:rPr>
          <w:rFonts w:ascii="Cambria" w:hAnsi="Cambria"/>
        </w:rPr>
        <w:t xml:space="preserve"> Un contexte ou un cadre (environnement) </w:t>
      </w:r>
      <w:r w:rsidRPr="00F67BD1">
        <w:rPr>
          <w:rFonts w:ascii="Cambria" w:hAnsi="Cambria" w:cs="Cambria"/>
        </w:rPr>
        <w:t>·</w:t>
      </w:r>
      <w:r w:rsidRPr="00F67BD1">
        <w:rPr>
          <w:rFonts w:ascii="Cambria" w:hAnsi="Cambria"/>
        </w:rPr>
        <w:t xml:space="preserve"> Une réaction ou résultat ou encore feed-back.</w:t>
      </w:r>
    </w:p>
    <w:p w:rsidR="00F518C9" w:rsidRPr="00F67BD1" w:rsidRDefault="00F518C9" w:rsidP="005D686A">
      <w:pPr>
        <w:rPr>
          <w:rFonts w:ascii="Cambria" w:hAnsi="Cambria"/>
        </w:rPr>
      </w:pPr>
    </w:p>
    <w:p w:rsidR="005D686A" w:rsidRPr="00F67BD1" w:rsidRDefault="005D686A" w:rsidP="005D686A">
      <w:pPr>
        <w:rPr>
          <w:rFonts w:ascii="Cambria" w:hAnsi="Cambria"/>
        </w:rPr>
      </w:pPr>
      <w:r w:rsidRPr="00F67BD1">
        <w:rPr>
          <w:rFonts w:ascii="Cambria" w:hAnsi="Cambria"/>
        </w:rPr>
        <w:t>3. Les occasions et les raisons de communiquer sont nombreuses tant la femme leader est en permanence en train de communiquer dans son milieu naturel ou professionnel.</w:t>
      </w:r>
    </w:p>
    <w:p w:rsidR="00F518C9" w:rsidRPr="00F67BD1" w:rsidRDefault="00F518C9" w:rsidP="005D686A">
      <w:pPr>
        <w:rPr>
          <w:rFonts w:ascii="Cambria" w:hAnsi="Cambria"/>
        </w:rPr>
      </w:pPr>
    </w:p>
    <w:p w:rsidR="005D686A" w:rsidRPr="00F67BD1" w:rsidRDefault="005D686A" w:rsidP="007D36DB">
      <w:pPr>
        <w:pStyle w:val="Paragraphedeliste"/>
        <w:numPr>
          <w:ilvl w:val="0"/>
          <w:numId w:val="37"/>
        </w:numPr>
        <w:rPr>
          <w:rFonts w:ascii="Cambria" w:hAnsi="Cambria"/>
          <w:b/>
        </w:rPr>
      </w:pPr>
      <w:r w:rsidRPr="00F67BD1">
        <w:rPr>
          <w:rFonts w:ascii="Cambria" w:hAnsi="Cambria"/>
          <w:b/>
        </w:rPr>
        <w:t>Où ?</w:t>
      </w:r>
    </w:p>
    <w:p w:rsidR="005D686A" w:rsidRPr="00F67BD1" w:rsidRDefault="005D686A" w:rsidP="007D36DB">
      <w:pPr>
        <w:pStyle w:val="Paragraphedeliste"/>
        <w:numPr>
          <w:ilvl w:val="0"/>
          <w:numId w:val="34"/>
        </w:numPr>
        <w:spacing w:before="120"/>
        <w:rPr>
          <w:rFonts w:ascii="Cambria" w:hAnsi="Cambria"/>
        </w:rPr>
      </w:pPr>
      <w:r w:rsidRPr="00F67BD1">
        <w:rPr>
          <w:rFonts w:ascii="Cambria" w:hAnsi="Cambria"/>
        </w:rPr>
        <w:t>En famille</w:t>
      </w:r>
    </w:p>
    <w:p w:rsidR="005D686A" w:rsidRPr="00F67BD1" w:rsidRDefault="005D686A" w:rsidP="007D36DB">
      <w:pPr>
        <w:pStyle w:val="Paragraphedeliste"/>
        <w:numPr>
          <w:ilvl w:val="0"/>
          <w:numId w:val="34"/>
        </w:numPr>
        <w:spacing w:before="120"/>
        <w:rPr>
          <w:rFonts w:ascii="Cambria" w:hAnsi="Cambria"/>
        </w:rPr>
      </w:pPr>
      <w:r w:rsidRPr="00F67BD1">
        <w:rPr>
          <w:rFonts w:ascii="Cambria" w:hAnsi="Cambria"/>
        </w:rPr>
        <w:t>Au travail</w:t>
      </w:r>
    </w:p>
    <w:p w:rsidR="005D686A" w:rsidRPr="00F67BD1" w:rsidRDefault="005D686A" w:rsidP="007D36DB">
      <w:pPr>
        <w:pStyle w:val="Paragraphedeliste"/>
        <w:numPr>
          <w:ilvl w:val="0"/>
          <w:numId w:val="34"/>
        </w:numPr>
        <w:spacing w:before="120"/>
        <w:rPr>
          <w:rFonts w:ascii="Cambria" w:hAnsi="Cambria"/>
        </w:rPr>
      </w:pPr>
      <w:r w:rsidRPr="00F67BD1">
        <w:rPr>
          <w:rFonts w:ascii="Cambria" w:hAnsi="Cambria"/>
        </w:rPr>
        <w:t>Dans un groupe informel</w:t>
      </w:r>
    </w:p>
    <w:p w:rsidR="005D686A" w:rsidRPr="00F67BD1" w:rsidRDefault="005D686A" w:rsidP="007D36DB">
      <w:pPr>
        <w:pStyle w:val="Paragraphedeliste"/>
        <w:numPr>
          <w:ilvl w:val="0"/>
          <w:numId w:val="37"/>
        </w:numPr>
        <w:rPr>
          <w:rFonts w:ascii="Cambria" w:hAnsi="Cambria"/>
          <w:b/>
        </w:rPr>
      </w:pPr>
      <w:r w:rsidRPr="00F67BD1">
        <w:rPr>
          <w:rFonts w:ascii="Cambria" w:hAnsi="Cambria"/>
          <w:b/>
        </w:rPr>
        <w:t>A quelles occasions ?</w:t>
      </w:r>
    </w:p>
    <w:p w:rsidR="005D686A" w:rsidRPr="00F67BD1" w:rsidRDefault="005D686A" w:rsidP="007D36DB">
      <w:pPr>
        <w:pStyle w:val="Paragraphedeliste"/>
        <w:numPr>
          <w:ilvl w:val="0"/>
          <w:numId w:val="35"/>
        </w:numPr>
        <w:spacing w:before="120"/>
        <w:rPr>
          <w:rFonts w:ascii="Cambria" w:hAnsi="Cambria"/>
        </w:rPr>
      </w:pPr>
      <w:r w:rsidRPr="00F67BD1">
        <w:rPr>
          <w:rFonts w:ascii="Cambria" w:hAnsi="Cambria"/>
        </w:rPr>
        <w:t>En réunion</w:t>
      </w:r>
    </w:p>
    <w:p w:rsidR="005D686A" w:rsidRPr="00F67BD1" w:rsidRDefault="005D686A" w:rsidP="007D36DB">
      <w:pPr>
        <w:pStyle w:val="Paragraphedeliste"/>
        <w:numPr>
          <w:ilvl w:val="0"/>
          <w:numId w:val="35"/>
        </w:numPr>
        <w:spacing w:before="120"/>
        <w:rPr>
          <w:rFonts w:ascii="Cambria" w:hAnsi="Cambria"/>
        </w:rPr>
      </w:pPr>
      <w:r w:rsidRPr="00F67BD1">
        <w:rPr>
          <w:rFonts w:ascii="Cambria" w:hAnsi="Cambria"/>
        </w:rPr>
        <w:t>Dans les meetings</w:t>
      </w:r>
    </w:p>
    <w:p w:rsidR="005D686A" w:rsidRPr="00F67BD1" w:rsidRDefault="005D686A" w:rsidP="007D36DB">
      <w:pPr>
        <w:pStyle w:val="Paragraphedeliste"/>
        <w:numPr>
          <w:ilvl w:val="0"/>
          <w:numId w:val="35"/>
        </w:numPr>
        <w:spacing w:before="120"/>
        <w:rPr>
          <w:rFonts w:ascii="Cambria" w:hAnsi="Cambria"/>
        </w:rPr>
      </w:pPr>
      <w:r w:rsidRPr="00F67BD1">
        <w:rPr>
          <w:rFonts w:ascii="Cambria" w:hAnsi="Cambria"/>
        </w:rPr>
        <w:t>Dans les conférences</w:t>
      </w:r>
    </w:p>
    <w:p w:rsidR="005D686A" w:rsidRPr="00F67BD1" w:rsidRDefault="005D686A" w:rsidP="007D36DB">
      <w:pPr>
        <w:pStyle w:val="Paragraphedeliste"/>
        <w:numPr>
          <w:ilvl w:val="0"/>
          <w:numId w:val="37"/>
        </w:numPr>
        <w:rPr>
          <w:rFonts w:ascii="Cambria" w:hAnsi="Cambria"/>
          <w:b/>
        </w:rPr>
      </w:pPr>
      <w:r w:rsidRPr="00F67BD1">
        <w:rPr>
          <w:rFonts w:ascii="Cambria" w:hAnsi="Cambria"/>
          <w:b/>
        </w:rPr>
        <w:t>Dans quel but ?</w:t>
      </w:r>
    </w:p>
    <w:p w:rsidR="005D686A" w:rsidRPr="00F67BD1" w:rsidRDefault="005D686A" w:rsidP="007D36DB">
      <w:pPr>
        <w:pStyle w:val="Paragraphedeliste"/>
        <w:numPr>
          <w:ilvl w:val="0"/>
          <w:numId w:val="36"/>
        </w:numPr>
        <w:spacing w:before="120"/>
        <w:rPr>
          <w:rFonts w:ascii="Cambria" w:hAnsi="Cambria"/>
        </w:rPr>
      </w:pPr>
      <w:r w:rsidRPr="00F67BD1">
        <w:rPr>
          <w:rFonts w:ascii="Cambria" w:hAnsi="Cambria"/>
        </w:rPr>
        <w:t>Pour sensibiliser</w:t>
      </w:r>
    </w:p>
    <w:p w:rsidR="005D686A" w:rsidRPr="00F67BD1" w:rsidRDefault="005D686A" w:rsidP="007D36DB">
      <w:pPr>
        <w:pStyle w:val="Paragraphedeliste"/>
        <w:numPr>
          <w:ilvl w:val="0"/>
          <w:numId w:val="36"/>
        </w:numPr>
        <w:spacing w:before="120"/>
        <w:rPr>
          <w:rFonts w:ascii="Cambria" w:hAnsi="Cambria"/>
        </w:rPr>
      </w:pPr>
      <w:r w:rsidRPr="00F67BD1">
        <w:rPr>
          <w:rFonts w:ascii="Cambria" w:hAnsi="Cambria"/>
        </w:rPr>
        <w:t>Pour plaider</w:t>
      </w:r>
    </w:p>
    <w:p w:rsidR="005D686A" w:rsidRPr="00F67BD1" w:rsidRDefault="005D686A" w:rsidP="007D36DB">
      <w:pPr>
        <w:pStyle w:val="Paragraphedeliste"/>
        <w:numPr>
          <w:ilvl w:val="0"/>
          <w:numId w:val="36"/>
        </w:numPr>
        <w:spacing w:before="120"/>
        <w:rPr>
          <w:rFonts w:ascii="Cambria" w:hAnsi="Cambria"/>
        </w:rPr>
      </w:pPr>
      <w:r w:rsidRPr="00F67BD1">
        <w:rPr>
          <w:rFonts w:ascii="Cambria" w:hAnsi="Cambria"/>
        </w:rPr>
        <w:t>Pour informer</w:t>
      </w:r>
    </w:p>
    <w:p w:rsidR="005D686A" w:rsidRPr="00F67BD1" w:rsidRDefault="005D686A" w:rsidP="007D36DB">
      <w:pPr>
        <w:pStyle w:val="Paragraphedeliste"/>
        <w:numPr>
          <w:ilvl w:val="0"/>
          <w:numId w:val="36"/>
        </w:numPr>
        <w:spacing w:before="120"/>
        <w:rPr>
          <w:rFonts w:ascii="Cambria" w:hAnsi="Cambria"/>
        </w:rPr>
      </w:pPr>
      <w:r w:rsidRPr="00F67BD1">
        <w:rPr>
          <w:rFonts w:ascii="Cambria" w:hAnsi="Cambria"/>
        </w:rPr>
        <w:t>Pour négocier</w:t>
      </w:r>
    </w:p>
    <w:p w:rsidR="005D686A" w:rsidRPr="00F67BD1" w:rsidRDefault="006F6CC1" w:rsidP="00053032">
      <w:pPr>
        <w:pStyle w:val="Titre2"/>
        <w:rPr>
          <w:rFonts w:ascii="Cambria" w:hAnsi="Cambria"/>
          <w:b/>
        </w:rPr>
      </w:pPr>
      <w:bookmarkStart w:id="34" w:name="_Toc121997551"/>
      <w:bookmarkStart w:id="35" w:name="_Toc123653232"/>
      <w:r w:rsidRPr="00F67BD1">
        <w:rPr>
          <w:rFonts w:ascii="Cambria" w:eastAsiaTheme="minorHAnsi" w:hAnsi="Cambria"/>
          <w:b/>
          <w:szCs w:val="36"/>
        </w:rPr>
        <w:t xml:space="preserve">SESSION 2.2 : </w:t>
      </w:r>
      <w:r w:rsidRPr="00F67BD1">
        <w:rPr>
          <w:rFonts w:ascii="Cambria" w:hAnsi="Cambria"/>
          <w:b/>
        </w:rPr>
        <w:t>LA COMPREHENSION DE LA COMMUNICATION EGALITAIRE</w:t>
      </w:r>
      <w:bookmarkEnd w:id="34"/>
      <w:bookmarkEnd w:id="35"/>
    </w:p>
    <w:p w:rsidR="00053032" w:rsidRPr="00F67BD1" w:rsidRDefault="00053032" w:rsidP="00053032">
      <w:pPr>
        <w:rPr>
          <w:rFonts w:ascii="Cambria" w:hAnsi="Cambria"/>
          <w:lang w:eastAsia="en-US"/>
        </w:rPr>
      </w:pPr>
    </w:p>
    <w:p w:rsidR="005D686A" w:rsidRPr="00F67BD1" w:rsidRDefault="005D686A" w:rsidP="00053032">
      <w:pPr>
        <w:pStyle w:val="Titre4"/>
        <w:rPr>
          <w:rFonts w:ascii="Cambria" w:hAnsi="Cambria"/>
        </w:rPr>
      </w:pPr>
      <w:r w:rsidRPr="00F67BD1">
        <w:rPr>
          <w:rFonts w:ascii="Cambria" w:hAnsi="Cambria"/>
        </w:rPr>
        <w:t>Qu’est-ce que la communication égalitaire ?</w:t>
      </w:r>
    </w:p>
    <w:p w:rsidR="005D686A" w:rsidRPr="00F67BD1" w:rsidRDefault="005D686A" w:rsidP="005D686A">
      <w:pPr>
        <w:rPr>
          <w:rFonts w:ascii="Cambria" w:hAnsi="Cambria"/>
          <w:i/>
          <w:sz w:val="22"/>
        </w:rPr>
      </w:pPr>
      <w:r w:rsidRPr="00F67BD1">
        <w:rPr>
          <w:rFonts w:ascii="Cambria" w:hAnsi="Cambria"/>
          <w:b/>
          <w:i/>
          <w:sz w:val="22"/>
        </w:rPr>
        <w:t>Source :</w:t>
      </w:r>
      <w:r w:rsidRPr="00F67BD1">
        <w:rPr>
          <w:rFonts w:ascii="Cambria" w:hAnsi="Cambria"/>
          <w:i/>
          <w:sz w:val="22"/>
        </w:rPr>
        <w:t xml:space="preserve"> Curriculum Genre - Manuel pratique de formation sur le genre p. 34 - 35</w:t>
      </w:r>
    </w:p>
    <w:p w:rsidR="00F518C9" w:rsidRPr="00F67BD1" w:rsidRDefault="00F518C9" w:rsidP="005D686A">
      <w:pPr>
        <w:spacing w:after="60"/>
        <w:rPr>
          <w:rFonts w:ascii="Cambria" w:hAnsi="Cambria"/>
          <w:b/>
          <w:sz w:val="20"/>
          <w:szCs w:val="20"/>
        </w:rPr>
      </w:pPr>
    </w:p>
    <w:p w:rsidR="005D686A" w:rsidRPr="00F67BD1" w:rsidRDefault="005D686A" w:rsidP="00053032">
      <w:pPr>
        <w:pStyle w:val="Titre4"/>
        <w:rPr>
          <w:rFonts w:ascii="Cambria" w:hAnsi="Cambria"/>
          <w:b/>
        </w:rPr>
      </w:pPr>
      <w:r w:rsidRPr="00F67BD1">
        <w:rPr>
          <w:rFonts w:ascii="Cambria" w:hAnsi="Cambria"/>
          <w:b/>
        </w:rPr>
        <w:t>Introduction</w:t>
      </w:r>
    </w:p>
    <w:tbl>
      <w:tblPr>
        <w:tblStyle w:val="Grilledutableau"/>
        <w:tblW w:w="0" w:type="auto"/>
        <w:shd w:val="clear" w:color="auto" w:fill="D9E2F3" w:themeFill="accent1" w:themeFillTint="33"/>
        <w:tblLook w:val="04A0" w:firstRow="1" w:lastRow="0" w:firstColumn="1" w:lastColumn="0" w:noHBand="0" w:noVBand="1"/>
      </w:tblPr>
      <w:tblGrid>
        <w:gridCol w:w="9016"/>
      </w:tblGrid>
      <w:tr w:rsidR="005D686A" w:rsidRPr="00F67BD1" w:rsidTr="002C7CCD">
        <w:tc>
          <w:tcPr>
            <w:tcW w:w="9016" w:type="dxa"/>
            <w:shd w:val="clear" w:color="auto" w:fill="D9E2F3" w:themeFill="accent1" w:themeFillTint="33"/>
          </w:tcPr>
          <w:p w:rsidR="005D686A" w:rsidRPr="00F67BD1" w:rsidRDefault="005D686A" w:rsidP="002C7CCD">
            <w:pPr>
              <w:spacing w:after="60"/>
              <w:rPr>
                <w:rFonts w:ascii="Cambria" w:hAnsi="Cambria"/>
                <w:b/>
              </w:rPr>
            </w:pPr>
            <w:r w:rsidRPr="00F67BD1">
              <w:rPr>
                <w:rFonts w:ascii="Cambria" w:hAnsi="Cambria"/>
                <w:b/>
              </w:rPr>
              <w:t>Qu’est-ce que la communication égalitaire ?</w:t>
            </w:r>
          </w:p>
          <w:p w:rsidR="005D686A" w:rsidRPr="00F67BD1" w:rsidRDefault="005D686A" w:rsidP="002C7CCD">
            <w:pPr>
              <w:rPr>
                <w:rFonts w:ascii="Cambria" w:hAnsi="Cambria"/>
              </w:rPr>
            </w:pPr>
            <w:r w:rsidRPr="00F67BD1">
              <w:rPr>
                <w:rFonts w:ascii="Cambria" w:hAnsi="Cambria"/>
              </w:rPr>
              <w:t>Disposez les chaises de façon à ce que tous les participants et vous-mêmes, les facilitateurs, formiez un grand cercle. Accueillez les étudiants à cette nouvelle séance et remerciez-les de leur présence. Renseignez-vous sur les retardataires ou les absents.</w:t>
            </w:r>
          </w:p>
          <w:p w:rsidR="005D686A" w:rsidRPr="00F67BD1" w:rsidRDefault="005D686A" w:rsidP="002C7CCD">
            <w:pPr>
              <w:rPr>
                <w:rFonts w:ascii="Cambria" w:hAnsi="Cambria"/>
              </w:rPr>
            </w:pPr>
          </w:p>
          <w:p w:rsidR="005D686A" w:rsidRPr="00F67BD1" w:rsidRDefault="005D686A" w:rsidP="002C7CCD">
            <w:pPr>
              <w:rPr>
                <w:rFonts w:ascii="Cambria" w:hAnsi="Cambria"/>
              </w:rPr>
            </w:pPr>
            <w:r w:rsidRPr="00F67BD1">
              <w:rPr>
                <w:rFonts w:ascii="Cambria" w:hAnsi="Cambria"/>
              </w:rPr>
              <w:t>Annoncez que cette séance sera l’occasion pour vous de résumer tout ce qui a été discuté et enseigné. Expliquez que pour gagner du temps, vous travaillerez d’abord en petits groupes avant de faire un débriefing en plénière.</w:t>
            </w:r>
          </w:p>
        </w:tc>
      </w:tr>
    </w:tbl>
    <w:p w:rsidR="005D686A" w:rsidRPr="00F67BD1" w:rsidRDefault="005D686A" w:rsidP="003A1B9A">
      <w:pPr>
        <w:spacing w:line="240" w:lineRule="atLeast"/>
        <w:rPr>
          <w:rFonts w:ascii="Cambria" w:eastAsiaTheme="minorHAnsi" w:hAnsi="Cambria"/>
          <w:color w:val="1CAEE5"/>
          <w:sz w:val="44"/>
          <w:szCs w:val="44"/>
          <w:lang w:eastAsia="en-US"/>
        </w:rPr>
      </w:pPr>
    </w:p>
    <w:p w:rsidR="00F518C9" w:rsidRPr="00F67BD1" w:rsidRDefault="00F518C9" w:rsidP="00053032">
      <w:pPr>
        <w:pStyle w:val="Titre4"/>
        <w:rPr>
          <w:rFonts w:ascii="Cambria" w:hAnsi="Cambria"/>
          <w:b/>
        </w:rPr>
      </w:pPr>
      <w:r w:rsidRPr="00F67BD1">
        <w:rPr>
          <w:rFonts w:ascii="Cambria" w:hAnsi="Cambria"/>
          <w:b/>
        </w:rPr>
        <w:t>La compréhension de la communication égalitaire</w:t>
      </w:r>
    </w:p>
    <w:tbl>
      <w:tblPr>
        <w:tblStyle w:val="Grilledutableau"/>
        <w:tblW w:w="0" w:type="auto"/>
        <w:tblLook w:val="04A0" w:firstRow="1" w:lastRow="0" w:firstColumn="1" w:lastColumn="0" w:noHBand="0" w:noVBand="1"/>
      </w:tblPr>
      <w:tblGrid>
        <w:gridCol w:w="2547"/>
        <w:gridCol w:w="6469"/>
      </w:tblGrid>
      <w:tr w:rsidR="00F518C9" w:rsidRPr="00F67BD1" w:rsidTr="002C7CCD">
        <w:tc>
          <w:tcPr>
            <w:tcW w:w="2547" w:type="dxa"/>
            <w:shd w:val="clear" w:color="auto" w:fill="F2F2F2" w:themeFill="background1" w:themeFillShade="F2"/>
            <w:vAlign w:val="center"/>
          </w:tcPr>
          <w:p w:rsidR="00F518C9" w:rsidRPr="00F67BD1" w:rsidRDefault="00F518C9" w:rsidP="002C7CCD">
            <w:pPr>
              <w:rPr>
                <w:rFonts w:ascii="Cambria" w:hAnsi="Cambria"/>
              </w:rPr>
            </w:pPr>
            <w:r w:rsidRPr="00F67BD1">
              <w:rPr>
                <w:rFonts w:ascii="Cambria" w:hAnsi="Cambria"/>
                <w:b/>
              </w:rPr>
              <w:t>Durée :</w:t>
            </w:r>
            <w:r w:rsidRPr="00F67BD1">
              <w:rPr>
                <w:rFonts w:ascii="Cambria" w:hAnsi="Cambria"/>
              </w:rPr>
              <w:t xml:space="preserve"> 100 minutes </w:t>
            </w:r>
          </w:p>
          <w:p w:rsidR="00F518C9" w:rsidRPr="00F67BD1" w:rsidRDefault="00F518C9" w:rsidP="002C7CCD">
            <w:pPr>
              <w:rPr>
                <w:rFonts w:ascii="Cambria" w:hAnsi="Cambria"/>
              </w:rPr>
            </w:pPr>
            <w:r w:rsidRPr="00F67BD1">
              <w:rPr>
                <w:rFonts w:ascii="Cambria" w:hAnsi="Cambria"/>
              </w:rPr>
              <w:t>20 minutes pour l’activité en petits groupes</w:t>
            </w:r>
          </w:p>
          <w:p w:rsidR="00F518C9" w:rsidRPr="00F67BD1" w:rsidRDefault="00F518C9" w:rsidP="002C7CCD">
            <w:pPr>
              <w:rPr>
                <w:rFonts w:ascii="Cambria" w:hAnsi="Cambria"/>
              </w:rPr>
            </w:pPr>
            <w:r w:rsidRPr="00F67BD1">
              <w:rPr>
                <w:rFonts w:ascii="Cambria" w:hAnsi="Cambria"/>
              </w:rPr>
              <w:t>10 minutes au cours desquelles chaque groupe présentera ses résultats (soit 30 minutes au total)</w:t>
            </w:r>
          </w:p>
          <w:p w:rsidR="00F518C9" w:rsidRPr="00F67BD1" w:rsidRDefault="00F518C9" w:rsidP="002C7CCD">
            <w:pPr>
              <w:rPr>
                <w:rFonts w:ascii="Cambria" w:hAnsi="Cambria"/>
              </w:rPr>
            </w:pPr>
            <w:r w:rsidRPr="00F67BD1">
              <w:rPr>
                <w:rFonts w:ascii="Cambria" w:hAnsi="Cambria"/>
              </w:rPr>
              <w:t>50 minutes de questions-réponses</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b/>
              </w:rPr>
              <w:t>Objectifs :</w:t>
            </w:r>
            <w:r w:rsidRPr="00F67BD1">
              <w:rPr>
                <w:rFonts w:ascii="Cambria" w:hAnsi="Cambria"/>
              </w:rPr>
              <w:t xml:space="preserve"> Résumer les principaux enseignements appris au cours de la thématique 1 et vérifier que tous les </w:t>
            </w:r>
            <w:r w:rsidRPr="00F67BD1">
              <w:rPr>
                <w:rFonts w:ascii="Cambria" w:hAnsi="Cambria"/>
              </w:rPr>
              <w:lastRenderedPageBreak/>
              <w:t>participants maîtrisent les principaux concepts.</w:t>
            </w:r>
          </w:p>
          <w:p w:rsidR="00F518C9" w:rsidRPr="00F67BD1" w:rsidRDefault="00F518C9" w:rsidP="002C7CCD">
            <w:pPr>
              <w:rPr>
                <w:rFonts w:ascii="Cambria" w:hAnsi="Cambria"/>
              </w:rPr>
            </w:pPr>
            <w:r w:rsidRPr="00F67BD1">
              <w:rPr>
                <w:rFonts w:ascii="Cambria" w:hAnsi="Cambria"/>
                <w:b/>
              </w:rPr>
              <w:t>Matériel :</w:t>
            </w:r>
            <w:r w:rsidRPr="00F67BD1">
              <w:rPr>
                <w:rFonts w:ascii="Cambria" w:hAnsi="Cambria"/>
              </w:rPr>
              <w:t xml:space="preserve"> Tableaux de conférence et feutres. Facultatif : Des cahiers pour noter les questions pendant le débriefing.</w:t>
            </w:r>
          </w:p>
          <w:p w:rsidR="00F518C9" w:rsidRPr="00F67BD1" w:rsidRDefault="00F518C9" w:rsidP="002C7CCD">
            <w:pPr>
              <w:rPr>
                <w:rFonts w:ascii="Cambria" w:hAnsi="Cambria"/>
              </w:rPr>
            </w:pPr>
            <w:r w:rsidRPr="00F67BD1">
              <w:rPr>
                <w:rFonts w:ascii="Cambria" w:hAnsi="Cambria"/>
                <w:b/>
              </w:rPr>
              <w:t>Modalités :</w:t>
            </w:r>
            <w:r w:rsidRPr="00F67BD1">
              <w:rPr>
                <w:rFonts w:ascii="Cambria" w:hAnsi="Cambria"/>
              </w:rPr>
              <w:t xml:space="preserve"> Travail en petits groupes, puis débriefing en plénière.</w:t>
            </w:r>
          </w:p>
          <w:p w:rsidR="00F518C9" w:rsidRPr="00F67BD1" w:rsidRDefault="00F518C9" w:rsidP="002C7CCD">
            <w:pPr>
              <w:rPr>
                <w:rFonts w:ascii="Cambria" w:hAnsi="Cambria"/>
                <w:sz w:val="22"/>
                <w:szCs w:val="22"/>
              </w:rPr>
            </w:pPr>
          </w:p>
          <w:p w:rsidR="00F518C9" w:rsidRPr="00F67BD1" w:rsidRDefault="00F518C9" w:rsidP="002C7CCD">
            <w:pPr>
              <w:rPr>
                <w:rFonts w:ascii="Cambria" w:hAnsi="Cambria"/>
                <w:sz w:val="22"/>
                <w:szCs w:val="22"/>
              </w:rPr>
            </w:pPr>
          </w:p>
        </w:tc>
        <w:tc>
          <w:tcPr>
            <w:tcW w:w="6469" w:type="dxa"/>
            <w:shd w:val="clear" w:color="auto" w:fill="FFFFFF" w:themeFill="background1"/>
          </w:tcPr>
          <w:p w:rsidR="00F518C9" w:rsidRPr="00F67BD1" w:rsidRDefault="00F518C9" w:rsidP="002C7CCD">
            <w:pPr>
              <w:rPr>
                <w:rFonts w:ascii="Cambria" w:hAnsi="Cambria"/>
              </w:rPr>
            </w:pPr>
            <w:r w:rsidRPr="00F67BD1">
              <w:rPr>
                <w:rFonts w:ascii="Cambria" w:hAnsi="Cambria"/>
              </w:rPr>
              <w:lastRenderedPageBreak/>
              <w:t>Expliquez que vous allez répartir les participants en trois groupes. Chaque groupe s’intéressera à une des activités qui a été menée :</w:t>
            </w:r>
          </w:p>
          <w:p w:rsidR="00F518C9" w:rsidRPr="00F67BD1" w:rsidRDefault="00F518C9" w:rsidP="002C7CCD">
            <w:pPr>
              <w:rPr>
                <w:rFonts w:ascii="Cambria" w:hAnsi="Cambria"/>
              </w:rPr>
            </w:pPr>
            <w:r w:rsidRPr="00F67BD1">
              <w:rPr>
                <w:rFonts w:ascii="Cambria" w:hAnsi="Cambria"/>
              </w:rPr>
              <w:t>– Groupe 1 : L’écoute active</w:t>
            </w:r>
          </w:p>
          <w:p w:rsidR="00F518C9" w:rsidRPr="00F67BD1" w:rsidRDefault="00F518C9" w:rsidP="002C7CCD">
            <w:pPr>
              <w:rPr>
                <w:rFonts w:ascii="Cambria" w:hAnsi="Cambria"/>
              </w:rPr>
            </w:pPr>
            <w:r w:rsidRPr="00F67BD1">
              <w:rPr>
                <w:rFonts w:ascii="Cambria" w:hAnsi="Cambria"/>
              </w:rPr>
              <w:t>– Groupe 2 : Le langage corporel</w:t>
            </w:r>
          </w:p>
          <w:p w:rsidR="00F518C9" w:rsidRPr="00F67BD1" w:rsidRDefault="00F518C9" w:rsidP="002C7CCD">
            <w:pPr>
              <w:rPr>
                <w:rFonts w:ascii="Cambria" w:hAnsi="Cambria"/>
              </w:rPr>
            </w:pPr>
            <w:r w:rsidRPr="00F67BD1">
              <w:rPr>
                <w:rFonts w:ascii="Cambria" w:hAnsi="Cambria"/>
              </w:rPr>
              <w:t>– Groupe 3 : L’influence des attitudes et des comportements</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rPr>
              <w:t>Demandez à chaque groupe de débattre et de répondre aux questions suivantes en 20 minutes et de désigner deux rapporteurs qui présenteront les résultats lors de la mise en commun :</w:t>
            </w:r>
          </w:p>
          <w:p w:rsidR="00F518C9" w:rsidRPr="00F67BD1" w:rsidRDefault="00F518C9" w:rsidP="002C7CCD">
            <w:pPr>
              <w:rPr>
                <w:rFonts w:ascii="Cambria" w:hAnsi="Cambria"/>
              </w:rPr>
            </w:pPr>
            <w:r w:rsidRPr="00F67BD1">
              <w:rPr>
                <w:rFonts w:ascii="Cambria" w:hAnsi="Cambria"/>
              </w:rPr>
              <w:t>– Quels étaient les principaux objectifs de l’activité ?</w:t>
            </w:r>
          </w:p>
          <w:p w:rsidR="00F518C9" w:rsidRPr="00F67BD1" w:rsidRDefault="00F518C9" w:rsidP="002C7CCD">
            <w:pPr>
              <w:rPr>
                <w:rFonts w:ascii="Cambria" w:hAnsi="Cambria"/>
              </w:rPr>
            </w:pPr>
            <w:r w:rsidRPr="00F67BD1">
              <w:rPr>
                <w:rFonts w:ascii="Cambria" w:hAnsi="Cambria"/>
              </w:rPr>
              <w:t>– En quoi ces objectifs sont-ils liés à l’égalité de genre ?</w:t>
            </w:r>
          </w:p>
          <w:p w:rsidR="00F518C9" w:rsidRPr="00F67BD1" w:rsidRDefault="00F518C9" w:rsidP="002C7CCD">
            <w:pPr>
              <w:rPr>
                <w:rFonts w:ascii="Cambria" w:hAnsi="Cambria"/>
              </w:rPr>
            </w:pPr>
            <w:r w:rsidRPr="00F67BD1">
              <w:rPr>
                <w:rFonts w:ascii="Cambria" w:hAnsi="Cambria"/>
              </w:rPr>
              <w:t>– Comment définiriez-vous la communication égalitaire ?</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rPr>
              <w:t>Insistez bien sur le fait qu’il n’y a pas de « bonnes » ou « mauvaises » réponses et qu’il est essentiel de respecter les opinions de chacun.</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rPr>
              <w:t>Au bout des 20 minutes imparties, demandez à tous les participants de se rassembler pour la mise en commun.</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rPr>
              <w:t>Invitez les rapporteurs du Groupe 1 à faire part aux autres participants de leurs réponses aux trois questions. Réservez du temps pour toutes les questions brûlantes, mais demandez toutefois aux autres participants de noter leurs commentaires et questions dans leur cahier ou de les garder en tête pour pouvoir les poser ensuite. Rappelez aux membres du groupe qu’il ne s’agit en rien d’un examen ou d’une évaluation, mais simplement d’un exercice de réflexion et d’apprentissage, pour lequel il n’existe ni de bonnes ni de mauvaises réponses ou questions.</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rPr>
              <w:t>Invitez les rapporteurs du Groupe 2, puis du Groupe 3 à faire part aux autres participants de leurs réponses aux trois questions. Veillez à ce qu’ils respectent les 10 minutes imparties.</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rPr>
              <w:t>Une fois les présentations des groupes terminées, encouragez les participants des différents groupes à intervenir, à partager leurs opinions et à poser des questions aux autres groupes. Veillez à être très présents en tant que facilitateurs pour guider les discussions et maintenir leur logique.</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rPr>
              <w:t>Dans les 15-20 dernières minutes de la séance, relancez le débat autour de la dernière question : Comment définiriez-vous la communication égalitaire ?</w:t>
            </w:r>
          </w:p>
          <w:p w:rsidR="00F518C9" w:rsidRPr="00F67BD1" w:rsidRDefault="00F518C9" w:rsidP="002C7CCD">
            <w:pPr>
              <w:rPr>
                <w:rFonts w:ascii="Cambria" w:hAnsi="Cambria"/>
              </w:rPr>
            </w:pPr>
          </w:p>
          <w:p w:rsidR="00F518C9" w:rsidRPr="00F67BD1" w:rsidRDefault="00F518C9" w:rsidP="002C7CCD">
            <w:pPr>
              <w:rPr>
                <w:rFonts w:ascii="Cambria" w:hAnsi="Cambria"/>
              </w:rPr>
            </w:pPr>
            <w:r w:rsidRPr="00F67BD1">
              <w:rPr>
                <w:rFonts w:ascii="Cambria" w:hAnsi="Cambria"/>
              </w:rPr>
              <w:t>Notez les principaux éléments de réponse au tableau et assurez-vous que tout le monde comprenne et approuve les points mentionnés.</w:t>
            </w:r>
          </w:p>
        </w:tc>
      </w:tr>
    </w:tbl>
    <w:p w:rsidR="00F518C9" w:rsidRPr="00F67BD1" w:rsidRDefault="00F518C9" w:rsidP="00F518C9">
      <w:pPr>
        <w:spacing w:after="60"/>
        <w:rPr>
          <w:rFonts w:ascii="Cambria" w:hAnsi="Cambria"/>
          <w:b/>
          <w:sz w:val="20"/>
          <w:szCs w:val="20"/>
        </w:rPr>
      </w:pPr>
    </w:p>
    <w:p w:rsidR="00F518C9" w:rsidRPr="00F67BD1" w:rsidRDefault="00F518C9" w:rsidP="00BF1C58">
      <w:pPr>
        <w:pStyle w:val="Titre4"/>
        <w:rPr>
          <w:rFonts w:ascii="Cambria" w:hAnsi="Cambria"/>
          <w:b/>
        </w:rPr>
      </w:pPr>
      <w:r w:rsidRPr="00F67BD1">
        <w:rPr>
          <w:rFonts w:ascii="Cambria" w:hAnsi="Cambria"/>
          <w:b/>
        </w:rPr>
        <w:t>Notes pour facilitatr</w:t>
      </w:r>
      <w:r w:rsidR="00B4731C" w:rsidRPr="00F67BD1">
        <w:rPr>
          <w:rFonts w:ascii="Cambria" w:hAnsi="Cambria"/>
          <w:b/>
        </w:rPr>
        <w:t>ice</w:t>
      </w:r>
      <w:r w:rsidRPr="00F67BD1">
        <w:rPr>
          <w:rFonts w:ascii="Cambria" w:hAnsi="Cambria"/>
          <w:b/>
        </w:rPr>
        <w:t>s</w:t>
      </w:r>
    </w:p>
    <w:tbl>
      <w:tblPr>
        <w:tblStyle w:val="Grilledutableau"/>
        <w:tblW w:w="0" w:type="auto"/>
        <w:shd w:val="clear" w:color="auto" w:fill="FBE4D5" w:themeFill="accent2" w:themeFillTint="33"/>
        <w:tblLook w:val="04A0" w:firstRow="1" w:lastRow="0" w:firstColumn="1" w:lastColumn="0" w:noHBand="0" w:noVBand="1"/>
      </w:tblPr>
      <w:tblGrid>
        <w:gridCol w:w="9016"/>
      </w:tblGrid>
      <w:tr w:rsidR="00F518C9" w:rsidRPr="00F67BD1" w:rsidTr="002C7CCD">
        <w:tc>
          <w:tcPr>
            <w:tcW w:w="9016" w:type="dxa"/>
            <w:shd w:val="clear" w:color="auto" w:fill="FBE4D5" w:themeFill="accent2" w:themeFillTint="33"/>
          </w:tcPr>
          <w:p w:rsidR="00F518C9" w:rsidRPr="00F67BD1" w:rsidRDefault="00F518C9" w:rsidP="002C7CCD">
            <w:pPr>
              <w:rPr>
                <w:rFonts w:ascii="Cambria" w:hAnsi="Cambria"/>
              </w:rPr>
            </w:pPr>
            <w:r w:rsidRPr="00F67BD1">
              <w:rPr>
                <w:rFonts w:ascii="Cambria" w:hAnsi="Cambria"/>
              </w:rPr>
              <w:t>Notes pour les facilitateurs :</w:t>
            </w:r>
          </w:p>
          <w:p w:rsidR="00F518C9" w:rsidRPr="00F67BD1" w:rsidRDefault="00F518C9" w:rsidP="002C7CCD">
            <w:pPr>
              <w:rPr>
                <w:rFonts w:ascii="Cambria" w:hAnsi="Cambria"/>
              </w:rPr>
            </w:pPr>
            <w:r w:rsidRPr="00F67BD1">
              <w:rPr>
                <w:rFonts w:ascii="Cambria" w:hAnsi="Cambria"/>
              </w:rPr>
              <w:t>Cette partie vise à apporter des conseils sur les concepts et les contenus aux facilitateurs. Veiller à la sérénité du débat est essentiel, l’autoréflexion permettant un bon niveau d’apprentissage. Toutefois, il est essentiel de clarifier tout malentendu et de ne pas laisser les participants partir avec des idées fausses.</w:t>
            </w:r>
          </w:p>
          <w:p w:rsidR="00F518C9" w:rsidRPr="00F67BD1" w:rsidRDefault="00F518C9" w:rsidP="002C7CCD">
            <w:pPr>
              <w:rPr>
                <w:rFonts w:ascii="Cambria" w:hAnsi="Cambria"/>
                <w:b/>
              </w:rPr>
            </w:pPr>
          </w:p>
          <w:p w:rsidR="00F518C9" w:rsidRPr="00F67BD1" w:rsidRDefault="00F518C9" w:rsidP="002C7CCD">
            <w:pPr>
              <w:rPr>
                <w:rFonts w:ascii="Cambria" w:hAnsi="Cambria"/>
                <w:b/>
              </w:rPr>
            </w:pPr>
            <w:r w:rsidRPr="00F67BD1">
              <w:rPr>
                <w:rFonts w:ascii="Cambria" w:hAnsi="Cambria"/>
                <w:b/>
              </w:rPr>
              <w:t>Quels étaient les principaux objectifs de l’activité ?</w:t>
            </w:r>
          </w:p>
          <w:p w:rsidR="00F518C9" w:rsidRPr="00F67BD1" w:rsidRDefault="00F518C9" w:rsidP="002C7CCD">
            <w:pPr>
              <w:rPr>
                <w:rFonts w:ascii="Cambria" w:hAnsi="Cambria"/>
              </w:rPr>
            </w:pPr>
            <w:r w:rsidRPr="00F67BD1">
              <w:rPr>
                <w:rFonts w:ascii="Cambria" w:hAnsi="Cambria"/>
                <w:b/>
              </w:rPr>
              <w:t>1. Écoute active :</w:t>
            </w:r>
            <w:r w:rsidRPr="00F67BD1">
              <w:rPr>
                <w:rFonts w:ascii="Cambria" w:hAnsi="Cambria"/>
              </w:rPr>
              <w:t xml:space="preserve"> apprendre à estimer et apprécier les contributions des autres. Comprendre que son attitude en tant qu’auditeur peut fortement influer sur la volonté et l’enthousiasme de ses interlocuteurs à exprimer leur opinion et à partager leurs informations.</w:t>
            </w:r>
          </w:p>
          <w:p w:rsidR="00F518C9" w:rsidRPr="00F67BD1" w:rsidRDefault="00F518C9" w:rsidP="002C7CCD">
            <w:pPr>
              <w:rPr>
                <w:rFonts w:ascii="Cambria" w:hAnsi="Cambria"/>
              </w:rPr>
            </w:pPr>
            <w:r w:rsidRPr="00F67BD1">
              <w:rPr>
                <w:rFonts w:ascii="Cambria" w:hAnsi="Cambria"/>
                <w:b/>
              </w:rPr>
              <w:t>2. Langage corporel :</w:t>
            </w:r>
            <w:r w:rsidRPr="00F67BD1">
              <w:rPr>
                <w:rFonts w:ascii="Cambria" w:hAnsi="Cambria"/>
              </w:rPr>
              <w:t xml:space="preserve"> prendre conscience du rôle clé que tient le langage corporel dans la communication, et de la manière dont il peut par conséquent la faciliter ou l’empêcher.</w:t>
            </w:r>
          </w:p>
          <w:p w:rsidR="00F518C9" w:rsidRPr="00F67BD1" w:rsidRDefault="00F518C9" w:rsidP="002C7CCD">
            <w:pPr>
              <w:rPr>
                <w:rFonts w:ascii="Cambria" w:hAnsi="Cambria"/>
              </w:rPr>
            </w:pPr>
            <w:r w:rsidRPr="00F67BD1">
              <w:rPr>
                <w:rFonts w:ascii="Cambria" w:hAnsi="Cambria"/>
                <w:b/>
              </w:rPr>
              <w:t>3. Influence sur les attitudes et les comportements :</w:t>
            </w:r>
            <w:r w:rsidRPr="00F67BD1">
              <w:rPr>
                <w:rFonts w:ascii="Cambria" w:hAnsi="Cambria"/>
              </w:rPr>
              <w:t xml:space="preserve"> reconnaître la pluralité des attentes que les nombreuses personnes de notre entourage peuvent avoir envers </w:t>
            </w:r>
            <w:r w:rsidRPr="00F67BD1">
              <w:rPr>
                <w:rFonts w:ascii="Cambria" w:hAnsi="Cambria"/>
              </w:rPr>
              <w:lastRenderedPageBreak/>
              <w:t>notre façon de penser et de nous comporter. Comprendre qu’il est important de faire entrer tous ces conseils dans la balance tout en tenant compte de ses décisions et priorités personnelles.</w:t>
            </w:r>
          </w:p>
          <w:p w:rsidR="00F518C9" w:rsidRPr="00F67BD1" w:rsidRDefault="00F518C9" w:rsidP="002C7CCD">
            <w:pPr>
              <w:rPr>
                <w:rFonts w:ascii="Cambria" w:hAnsi="Cambria"/>
              </w:rPr>
            </w:pPr>
          </w:p>
          <w:p w:rsidR="00F518C9" w:rsidRPr="00F67BD1" w:rsidRDefault="00F518C9" w:rsidP="002C7CCD">
            <w:pPr>
              <w:rPr>
                <w:rFonts w:ascii="Cambria" w:hAnsi="Cambria"/>
                <w:b/>
              </w:rPr>
            </w:pPr>
            <w:r w:rsidRPr="00F67BD1">
              <w:rPr>
                <w:rFonts w:ascii="Cambria" w:hAnsi="Cambria"/>
                <w:b/>
              </w:rPr>
              <w:t>En quoi ces objectifs sont-ils liés à l’égalité de genre ?</w:t>
            </w:r>
          </w:p>
          <w:p w:rsidR="00F518C9" w:rsidRPr="00F67BD1" w:rsidRDefault="00F518C9" w:rsidP="002C7CCD">
            <w:pPr>
              <w:rPr>
                <w:rFonts w:ascii="Cambria" w:hAnsi="Cambria"/>
              </w:rPr>
            </w:pPr>
            <w:r w:rsidRPr="00F67BD1">
              <w:rPr>
                <w:rFonts w:ascii="Cambria" w:hAnsi="Cambria"/>
              </w:rPr>
              <w:t xml:space="preserve">La communication est le principal outil d’interaction sociale. Veiller à écouter chacun à la fois avec la tête, mais aussi avec son corps est vital pour pratiquer l’égalité dans nos échanges sociaux avec autrui. </w:t>
            </w:r>
          </w:p>
          <w:p w:rsidR="00F518C9" w:rsidRPr="00F67BD1" w:rsidRDefault="00F518C9" w:rsidP="002C7CCD">
            <w:pPr>
              <w:rPr>
                <w:rFonts w:ascii="Cambria" w:hAnsi="Cambria"/>
              </w:rPr>
            </w:pPr>
            <w:r w:rsidRPr="00F67BD1">
              <w:rPr>
                <w:rFonts w:ascii="Cambria" w:hAnsi="Cambria"/>
              </w:rPr>
              <w:t>Cela signifie traiter quiconque qui entre en communication avec nous avec respect et égalité, indifféremment de son sexe, son âge ou son statut social.</w:t>
            </w:r>
          </w:p>
          <w:p w:rsidR="00F518C9" w:rsidRPr="00F67BD1" w:rsidRDefault="00F518C9" w:rsidP="002C7CCD">
            <w:pPr>
              <w:rPr>
                <w:rFonts w:ascii="Cambria" w:hAnsi="Cambria"/>
              </w:rPr>
            </w:pPr>
          </w:p>
          <w:p w:rsidR="00F518C9" w:rsidRPr="00F67BD1" w:rsidRDefault="00F518C9" w:rsidP="002C7CCD">
            <w:pPr>
              <w:rPr>
                <w:rFonts w:ascii="Cambria" w:hAnsi="Cambria"/>
                <w:b/>
              </w:rPr>
            </w:pPr>
            <w:r w:rsidRPr="00F67BD1">
              <w:rPr>
                <w:rFonts w:ascii="Cambria" w:hAnsi="Cambria"/>
                <w:b/>
              </w:rPr>
              <w:t>Comment définiriez-vous la communication égalitaire ?</w:t>
            </w:r>
          </w:p>
          <w:p w:rsidR="00F518C9" w:rsidRPr="00F67BD1" w:rsidRDefault="00F518C9" w:rsidP="007D36DB">
            <w:pPr>
              <w:pStyle w:val="Paragraphedeliste"/>
              <w:numPr>
                <w:ilvl w:val="0"/>
                <w:numId w:val="38"/>
              </w:numPr>
              <w:spacing w:before="120" w:after="0" w:line="240" w:lineRule="auto"/>
              <w:rPr>
                <w:rFonts w:ascii="Cambria" w:hAnsi="Cambria"/>
                <w:sz w:val="22"/>
              </w:rPr>
            </w:pPr>
            <w:r w:rsidRPr="00F67BD1">
              <w:rPr>
                <w:rFonts w:ascii="Cambria" w:hAnsi="Cambria"/>
              </w:rPr>
              <w:t>Bien qu’il n’y ait pas une seule réponse correcte à cette question et que différentes interprétations soient valables, la communication égalitaire pourrait se définir comme « l’interaction avec d’autres personnes de son entourage d’une manière respectueuse en traitant chacune de la même manière, quelle que soit son identité de genre ». La communication égalitaire se caractérise entre autres par une écoute active, un langage corporel positif et le fait de ne pas imposer aux autres ses attentes personnelles.</w:t>
            </w:r>
          </w:p>
        </w:tc>
      </w:tr>
    </w:tbl>
    <w:p w:rsidR="005D686A" w:rsidRPr="00F67BD1" w:rsidRDefault="005D686A" w:rsidP="003A1B9A">
      <w:pPr>
        <w:spacing w:line="240" w:lineRule="atLeast"/>
        <w:rPr>
          <w:rFonts w:ascii="Cambria" w:eastAsiaTheme="minorHAnsi" w:hAnsi="Cambria"/>
          <w:color w:val="1CAEE5"/>
          <w:sz w:val="44"/>
          <w:szCs w:val="44"/>
          <w:lang w:eastAsia="en-US"/>
        </w:rPr>
      </w:pPr>
    </w:p>
    <w:p w:rsidR="003A1B9A" w:rsidRPr="00F67BD1" w:rsidRDefault="001534EE" w:rsidP="00BF1C58">
      <w:pPr>
        <w:pStyle w:val="Titre1"/>
        <w:rPr>
          <w:rFonts w:ascii="Cambria" w:hAnsi="Cambria"/>
          <w:b/>
        </w:rPr>
      </w:pPr>
      <w:bookmarkStart w:id="36" w:name="_Toc123653233"/>
      <w:r w:rsidRPr="00F67BD1">
        <w:rPr>
          <w:rFonts w:ascii="Cambria" w:eastAsiaTheme="minorHAnsi" w:hAnsi="Cambria"/>
          <w:b/>
          <w:lang w:eastAsia="en-US"/>
        </w:rPr>
        <w:t xml:space="preserve">MODULE </w:t>
      </w:r>
      <w:r w:rsidR="00A36372" w:rsidRPr="00F67BD1">
        <w:rPr>
          <w:rFonts w:ascii="Cambria" w:eastAsiaTheme="minorHAnsi" w:hAnsi="Cambria"/>
          <w:b/>
          <w:lang w:eastAsia="en-US"/>
        </w:rPr>
        <w:t>3</w:t>
      </w:r>
      <w:r w:rsidRPr="00F67BD1">
        <w:rPr>
          <w:rFonts w:ascii="Cambria" w:eastAsiaTheme="minorHAnsi" w:hAnsi="Cambria"/>
          <w:b/>
          <w:lang w:eastAsia="en-US"/>
        </w:rPr>
        <w:t xml:space="preserve"> : </w:t>
      </w:r>
      <w:r w:rsidR="00811165" w:rsidRPr="00F67BD1">
        <w:rPr>
          <w:rFonts w:ascii="Cambria" w:eastAsiaTheme="minorHAnsi" w:hAnsi="Cambria"/>
          <w:b/>
          <w:lang w:eastAsia="en-US"/>
        </w:rPr>
        <w:t>AUTONOMISATION</w:t>
      </w:r>
      <w:bookmarkEnd w:id="36"/>
    </w:p>
    <w:p w:rsidR="00F061F7" w:rsidRPr="00F67BD1" w:rsidRDefault="00F061F7" w:rsidP="003A1B9A">
      <w:pPr>
        <w:spacing w:line="240" w:lineRule="atLeast"/>
        <w:rPr>
          <w:rFonts w:ascii="Cambria" w:hAnsi="Cambria"/>
          <w:b/>
        </w:rPr>
      </w:pPr>
    </w:p>
    <w:p w:rsidR="00F061F7" w:rsidRPr="00F67BD1" w:rsidRDefault="00F061F7" w:rsidP="00BF1C58">
      <w:pPr>
        <w:pStyle w:val="Titre2"/>
        <w:rPr>
          <w:rFonts w:ascii="Cambria" w:eastAsiaTheme="minorHAnsi" w:hAnsi="Cambria"/>
          <w:b/>
        </w:rPr>
      </w:pPr>
      <w:bookmarkStart w:id="37" w:name="_Toc123653234"/>
      <w:r w:rsidRPr="00F67BD1">
        <w:rPr>
          <w:rFonts w:ascii="Cambria" w:eastAsiaTheme="minorHAnsi" w:hAnsi="Cambria"/>
          <w:b/>
        </w:rPr>
        <w:t xml:space="preserve">SESSION </w:t>
      </w:r>
      <w:r w:rsidR="00A36372" w:rsidRPr="00F67BD1">
        <w:rPr>
          <w:rFonts w:ascii="Cambria" w:eastAsiaTheme="minorHAnsi" w:hAnsi="Cambria"/>
          <w:b/>
        </w:rPr>
        <w:t>3</w:t>
      </w:r>
      <w:r w:rsidRPr="00F67BD1">
        <w:rPr>
          <w:rFonts w:ascii="Cambria" w:eastAsiaTheme="minorHAnsi" w:hAnsi="Cambria"/>
          <w:b/>
        </w:rPr>
        <w:t>.1 : CONFIANCE EN SOI</w:t>
      </w:r>
      <w:bookmarkEnd w:id="37"/>
    </w:p>
    <w:p w:rsidR="00F061F7" w:rsidRPr="00F67BD1" w:rsidRDefault="00F061F7" w:rsidP="003A1B9A">
      <w:pPr>
        <w:spacing w:line="240" w:lineRule="atLeast"/>
        <w:rPr>
          <w:rFonts w:ascii="Cambria" w:hAnsi="Cambria"/>
          <w:b/>
        </w:rPr>
      </w:pPr>
    </w:p>
    <w:p w:rsidR="00F061F7" w:rsidRPr="00F67BD1" w:rsidRDefault="00F061F7" w:rsidP="00BF1C58">
      <w:pPr>
        <w:pStyle w:val="Titre4"/>
        <w:rPr>
          <w:rFonts w:ascii="Cambria" w:eastAsiaTheme="minorHAnsi" w:hAnsi="Cambria"/>
          <w:b/>
          <w:lang w:eastAsia="en-US"/>
        </w:rPr>
      </w:pPr>
      <w:r w:rsidRPr="00F67BD1">
        <w:rPr>
          <w:rFonts w:ascii="Cambria" w:eastAsiaTheme="minorHAnsi" w:hAnsi="Cambria"/>
          <w:b/>
          <w:lang w:eastAsia="en-US"/>
        </w:rPr>
        <w:t>Matériel :</w:t>
      </w:r>
    </w:p>
    <w:p w:rsidR="00F061F7" w:rsidRPr="00F67BD1" w:rsidRDefault="00F061F7" w:rsidP="00F061F7">
      <w:pPr>
        <w:autoSpaceDE w:val="0"/>
        <w:autoSpaceDN w:val="0"/>
        <w:adjustRightInd w:val="0"/>
        <w:rPr>
          <w:rFonts w:ascii="Cambria" w:eastAsiaTheme="minorHAnsi" w:hAnsi="Cambria"/>
          <w:lang w:eastAsia="en-US"/>
        </w:rPr>
      </w:pPr>
      <w:r w:rsidRPr="00F67BD1">
        <w:rPr>
          <w:rFonts w:ascii="Cambria" w:eastAsiaTheme="minorHAnsi" w:hAnsi="Cambria"/>
          <w:lang w:eastAsia="en-US"/>
        </w:rPr>
        <w:t>• Tableau de conférence préparé à l’avance avec les objectifs d’apprentissage (si vous n’utilisez pas de diapositives)</w:t>
      </w:r>
    </w:p>
    <w:p w:rsidR="00F061F7" w:rsidRPr="00F67BD1" w:rsidRDefault="00F061F7" w:rsidP="00F061F7">
      <w:pPr>
        <w:autoSpaceDE w:val="0"/>
        <w:autoSpaceDN w:val="0"/>
        <w:adjustRightInd w:val="0"/>
        <w:rPr>
          <w:rFonts w:ascii="Cambria" w:eastAsiaTheme="minorHAnsi" w:hAnsi="Cambria"/>
          <w:lang w:eastAsia="en-US"/>
        </w:rPr>
      </w:pPr>
      <w:r w:rsidRPr="00F67BD1">
        <w:rPr>
          <w:rFonts w:ascii="Cambria" w:eastAsiaTheme="minorHAnsi" w:hAnsi="Cambria"/>
          <w:lang w:eastAsia="en-US"/>
        </w:rPr>
        <w:t>• Tableau de conférence vierge, ruban adhésif et marqueurs, rouleau de papier padex</w:t>
      </w:r>
    </w:p>
    <w:p w:rsidR="00F061F7" w:rsidRPr="00F67BD1" w:rsidRDefault="00F061F7" w:rsidP="00F061F7">
      <w:pPr>
        <w:autoSpaceDE w:val="0"/>
        <w:autoSpaceDN w:val="0"/>
        <w:adjustRightInd w:val="0"/>
        <w:rPr>
          <w:rFonts w:ascii="Cambria" w:eastAsiaTheme="minorHAnsi" w:hAnsi="Cambria"/>
          <w:lang w:eastAsia="en-US"/>
        </w:rPr>
      </w:pPr>
      <w:r w:rsidRPr="00F67BD1">
        <w:rPr>
          <w:rFonts w:ascii="Cambria" w:eastAsiaTheme="minorHAnsi" w:hAnsi="Cambria"/>
          <w:lang w:eastAsia="en-US"/>
        </w:rPr>
        <w:t xml:space="preserve">• Projecteur, ordinateur portable, musique, </w:t>
      </w:r>
    </w:p>
    <w:p w:rsidR="00F061F7" w:rsidRPr="00F67BD1" w:rsidRDefault="00F061F7" w:rsidP="00F061F7">
      <w:pPr>
        <w:spacing w:line="240" w:lineRule="atLeast"/>
        <w:rPr>
          <w:rFonts w:ascii="Cambria" w:eastAsiaTheme="minorHAnsi" w:hAnsi="Cambria"/>
          <w:lang w:eastAsia="en-US"/>
        </w:rPr>
      </w:pPr>
      <w:r w:rsidRPr="00F67BD1">
        <w:rPr>
          <w:rFonts w:ascii="Cambria" w:eastAsiaTheme="minorHAnsi" w:hAnsi="Cambria"/>
          <w:lang w:eastAsia="en-US"/>
        </w:rPr>
        <w:t>• Une minuterie ou une montre</w:t>
      </w:r>
    </w:p>
    <w:p w:rsidR="00985AD7" w:rsidRPr="00F67BD1" w:rsidRDefault="00985AD7" w:rsidP="003A1B9A">
      <w:pPr>
        <w:spacing w:line="240" w:lineRule="atLeast"/>
        <w:rPr>
          <w:rFonts w:ascii="Cambria" w:hAnsi="Cambria"/>
        </w:rPr>
      </w:pP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xml:space="preserve">Tout d’abord demander aux participants comment ils se sentent ?  </w:t>
      </w:r>
    </w:p>
    <w:p w:rsidR="00F061F7" w:rsidRPr="00F67BD1" w:rsidRDefault="00F061F7" w:rsidP="003A1B9A">
      <w:pPr>
        <w:spacing w:line="240" w:lineRule="atLeast"/>
        <w:rPr>
          <w:rFonts w:ascii="Cambria" w:hAnsi="Cambria"/>
          <w:color w:val="000000" w:themeColor="text1"/>
        </w:rPr>
      </w:pP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xml:space="preserve">Chaque participant notera sur un post-it de façon anonyme ce qu’il ressent puis il ira le coller au tableau. </w:t>
      </w:r>
    </w:p>
    <w:p w:rsidR="003A1B9A" w:rsidRPr="00F67BD1" w:rsidRDefault="00F061F7" w:rsidP="00F061F7">
      <w:pPr>
        <w:pStyle w:val="Titre3"/>
        <w:rPr>
          <w:rFonts w:ascii="Cambria" w:hAnsi="Cambria"/>
          <w:sz w:val="28"/>
          <w:szCs w:val="28"/>
        </w:rPr>
      </w:pPr>
      <w:bookmarkStart w:id="38" w:name="_Toc121997511"/>
      <w:bookmarkStart w:id="39" w:name="_Toc123653235"/>
      <w:r w:rsidRPr="00F67BD1">
        <w:rPr>
          <w:rFonts w:ascii="Cambria" w:eastAsiaTheme="majorEastAsia" w:hAnsi="Cambria"/>
        </w:rPr>
        <w:t>Brise-glace (</w:t>
      </w:r>
      <w:proofErr w:type="spellStart"/>
      <w:r w:rsidRPr="00F67BD1">
        <w:rPr>
          <w:rFonts w:ascii="Cambria" w:eastAsiaTheme="majorEastAsia" w:hAnsi="Cambria"/>
        </w:rPr>
        <w:t>Icebreaker</w:t>
      </w:r>
      <w:proofErr w:type="spellEnd"/>
      <w:r w:rsidRPr="00F67BD1">
        <w:rPr>
          <w:rFonts w:ascii="Cambria" w:eastAsiaTheme="majorEastAsia" w:hAnsi="Cambria"/>
        </w:rPr>
        <w:t>) et exercices d’échauffement</w:t>
      </w:r>
      <w:bookmarkEnd w:id="38"/>
      <w:r w:rsidRPr="00F67BD1">
        <w:rPr>
          <w:rFonts w:ascii="Cambria" w:eastAsiaTheme="majorEastAsia" w:hAnsi="Cambria"/>
        </w:rPr>
        <w:t> :</w:t>
      </w:r>
      <w:r w:rsidRPr="00F67BD1">
        <w:rPr>
          <w:rFonts w:ascii="Cambria" w:hAnsi="Cambria"/>
          <w:sz w:val="28"/>
          <w:szCs w:val="28"/>
        </w:rPr>
        <w:t xml:space="preserve"> </w:t>
      </w:r>
      <w:r w:rsidR="003A1B9A" w:rsidRPr="00F67BD1">
        <w:rPr>
          <w:rFonts w:ascii="Cambria" w:hAnsi="Cambria"/>
          <w:b w:val="0"/>
          <w:color w:val="000000" w:themeColor="text1"/>
          <w:sz w:val="28"/>
          <w:szCs w:val="28"/>
        </w:rPr>
        <w:t>Danse</w:t>
      </w:r>
      <w:bookmarkEnd w:id="39"/>
      <w:r w:rsidR="003A1B9A" w:rsidRPr="00F67BD1">
        <w:rPr>
          <w:rFonts w:ascii="Cambria" w:hAnsi="Cambria"/>
          <w:b w:val="0"/>
          <w:color w:val="000000" w:themeColor="text1"/>
          <w:sz w:val="28"/>
          <w:szCs w:val="28"/>
        </w:rPr>
        <w:t> </w:t>
      </w:r>
    </w:p>
    <w:p w:rsidR="003A1B9A" w:rsidRPr="00F67BD1" w:rsidRDefault="003A1B9A" w:rsidP="003A1B9A">
      <w:pPr>
        <w:spacing w:line="240" w:lineRule="atLeast"/>
        <w:rPr>
          <w:rFonts w:ascii="Cambria" w:hAnsi="Cambria"/>
        </w:rPr>
      </w:pPr>
      <w:r w:rsidRPr="00F67BD1">
        <w:rPr>
          <w:rFonts w:ascii="Cambria" w:hAnsi="Cambria"/>
        </w:rPr>
        <w:t xml:space="preserve">À l’entame du module, le facilitateur demandera aux participants de se lever et de former un cercle. </w:t>
      </w:r>
    </w:p>
    <w:p w:rsidR="003A1B9A" w:rsidRPr="00F67BD1" w:rsidRDefault="003A1B9A" w:rsidP="003A1B9A">
      <w:pPr>
        <w:spacing w:line="240" w:lineRule="atLeast"/>
        <w:rPr>
          <w:rFonts w:ascii="Cambria" w:hAnsi="Cambria"/>
        </w:rPr>
      </w:pPr>
      <w:r w:rsidRPr="00F67BD1">
        <w:rPr>
          <w:rFonts w:ascii="Cambria" w:hAnsi="Cambria"/>
        </w:rPr>
        <w:t xml:space="preserve">À l’aide d’un ordinateur et si possible un petit </w:t>
      </w:r>
      <w:r w:rsidR="00C02161" w:rsidRPr="00F67BD1">
        <w:rPr>
          <w:rFonts w:ascii="Cambria" w:hAnsi="Cambria"/>
        </w:rPr>
        <w:t>haut-parleur audio</w:t>
      </w:r>
      <w:r w:rsidRPr="00F67BD1">
        <w:rPr>
          <w:rFonts w:ascii="Cambria" w:hAnsi="Cambria"/>
        </w:rPr>
        <w:t xml:space="preserve"> le facilitateur mettra une chanson à succès ; </w:t>
      </w:r>
    </w:p>
    <w:p w:rsidR="003A1B9A" w:rsidRPr="00F67BD1" w:rsidRDefault="003A1B9A" w:rsidP="003A1B9A">
      <w:pPr>
        <w:spacing w:line="240" w:lineRule="atLeast"/>
        <w:rPr>
          <w:rFonts w:ascii="Cambria" w:hAnsi="Cambria"/>
        </w:rPr>
      </w:pPr>
      <w:r w:rsidRPr="00F67BD1">
        <w:rPr>
          <w:rFonts w:ascii="Cambria" w:hAnsi="Cambria"/>
        </w:rPr>
        <w:t>Placé au milieu du cercle le facilitateur fera quelques pas de danse avant d’inviter un participant à le rejoindre qu’il va laisser seul dans le cercle et vice versa jusqu’à ce tout le monde y passe.</w:t>
      </w:r>
    </w:p>
    <w:p w:rsidR="003A1B9A" w:rsidRPr="00F67BD1" w:rsidRDefault="003A1B9A" w:rsidP="003A1B9A">
      <w:pPr>
        <w:spacing w:line="240" w:lineRule="atLeast"/>
        <w:rPr>
          <w:rFonts w:ascii="Cambria" w:hAnsi="Cambria"/>
          <w:color w:val="FF0000"/>
        </w:rPr>
      </w:pP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xml:space="preserve">Le facilitateur repose la question : Comment vous sentez-vous ? </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xml:space="preserve">Chaque participant notera sur un post-it de façon anonyme ce qu’il ressent puis il ira le coller au tableau. </w:t>
      </w:r>
    </w:p>
    <w:p w:rsidR="003A1B9A" w:rsidRPr="00F67BD1" w:rsidRDefault="003A1B9A" w:rsidP="003A1B9A">
      <w:pPr>
        <w:spacing w:line="240" w:lineRule="atLeast"/>
        <w:rPr>
          <w:rFonts w:ascii="Cambria" w:hAnsi="Cambria"/>
          <w:color w:val="000000" w:themeColor="text1"/>
        </w:rPr>
      </w:pP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lastRenderedPageBreak/>
        <w:t>Le facilitateur lira à haute voix les réponses avant et après la session de danse puis leur demandera leur avis, réaction sur les deux résultats.</w:t>
      </w:r>
    </w:p>
    <w:p w:rsidR="00930FA2" w:rsidRPr="00F67BD1" w:rsidRDefault="00930FA2" w:rsidP="003A1B9A">
      <w:pPr>
        <w:spacing w:line="240" w:lineRule="atLeast"/>
        <w:rPr>
          <w:rFonts w:ascii="Cambria" w:hAnsi="Cambria"/>
          <w:color w:val="000000" w:themeColor="text1"/>
        </w:rPr>
      </w:pPr>
    </w:p>
    <w:p w:rsidR="003A1B9A" w:rsidRPr="00F67BD1" w:rsidRDefault="003A1B9A" w:rsidP="003A1B9A">
      <w:pPr>
        <w:spacing w:line="240" w:lineRule="atLeast"/>
        <w:rPr>
          <w:rFonts w:ascii="Cambria" w:hAnsi="Cambria"/>
          <w:color w:val="000000" w:themeColor="text1"/>
        </w:rPr>
      </w:pPr>
    </w:p>
    <w:tbl>
      <w:tblPr>
        <w:tblStyle w:val="Grilledutableau"/>
        <w:tblW w:w="0" w:type="auto"/>
        <w:tblLook w:val="04A0" w:firstRow="1" w:lastRow="0" w:firstColumn="1" w:lastColumn="0" w:noHBand="0" w:noVBand="1"/>
      </w:tblPr>
      <w:tblGrid>
        <w:gridCol w:w="9056"/>
      </w:tblGrid>
      <w:tr w:rsidR="003A1B9A" w:rsidRPr="00F67BD1" w:rsidTr="009C76A2">
        <w:tc>
          <w:tcPr>
            <w:tcW w:w="9056" w:type="dxa"/>
          </w:tcPr>
          <w:p w:rsidR="00930FA2" w:rsidRPr="00F67BD1" w:rsidRDefault="003A1B9A" w:rsidP="009C76A2">
            <w:pPr>
              <w:spacing w:line="240" w:lineRule="atLeast"/>
              <w:rPr>
                <w:rFonts w:ascii="Cambria" w:hAnsi="Cambria"/>
                <w:color w:val="000000" w:themeColor="text1"/>
              </w:rPr>
            </w:pPr>
            <w:r w:rsidRPr="00F67BD1">
              <w:rPr>
                <w:rFonts w:ascii="Cambria" w:hAnsi="Cambria"/>
                <w:b/>
                <w:color w:val="000000" w:themeColor="text1"/>
              </w:rPr>
              <w:t>OBJECTIF :</w:t>
            </w:r>
            <w:r w:rsidRPr="00F67BD1">
              <w:rPr>
                <w:rFonts w:ascii="Cambria" w:hAnsi="Cambria"/>
                <w:color w:val="000000" w:themeColor="text1"/>
              </w:rPr>
              <w:t xml:space="preserve"> </w:t>
            </w:r>
          </w:p>
          <w:p w:rsidR="003A1B9A" w:rsidRPr="00F67BD1" w:rsidRDefault="003A1B9A" w:rsidP="009C76A2">
            <w:pPr>
              <w:spacing w:line="240" w:lineRule="atLeast"/>
              <w:rPr>
                <w:rFonts w:ascii="Cambria" w:hAnsi="Cambria"/>
                <w:color w:val="333333"/>
                <w:shd w:val="clear" w:color="auto" w:fill="FFFFFF"/>
              </w:rPr>
            </w:pPr>
            <w:r w:rsidRPr="00F67BD1">
              <w:rPr>
                <w:rFonts w:ascii="Cambria" w:hAnsi="Cambria"/>
                <w:color w:val="000000" w:themeColor="text1"/>
              </w:rPr>
              <w:t xml:space="preserve">Cet exercice servira de brise-glace et permettra aux participants d’avoir confiance en eux car la danse </w:t>
            </w:r>
            <w:r w:rsidRPr="00F67BD1">
              <w:rPr>
                <w:rFonts w:ascii="Cambria" w:hAnsi="Cambria"/>
                <w:color w:val="333333"/>
                <w:shd w:val="clear" w:color="auto" w:fill="FFFFFF"/>
              </w:rPr>
              <w:t>est le royaume de l’expression de soi.  Il permet également d’exprimer sans censure notre personnalité, nos bizarreries, notre sexualité, élégance, fragilité, douleurs, notre enthousiasme et notre sensibilité.</w:t>
            </w:r>
          </w:p>
        </w:tc>
      </w:tr>
    </w:tbl>
    <w:p w:rsidR="003A1B9A" w:rsidRPr="00F67BD1" w:rsidRDefault="003A1B9A" w:rsidP="003A1B9A">
      <w:pPr>
        <w:spacing w:line="240" w:lineRule="atLeast"/>
        <w:rPr>
          <w:rFonts w:ascii="Cambria" w:hAnsi="Cambria"/>
          <w:color w:val="000000" w:themeColor="text1"/>
        </w:rPr>
      </w:pP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La collecte des réponses permettra d’entamer la projection du module sur la confiance en soi.</w:t>
      </w:r>
    </w:p>
    <w:p w:rsidR="003A1B9A" w:rsidRPr="00F67BD1" w:rsidRDefault="003A1B9A" w:rsidP="003A1B9A">
      <w:pPr>
        <w:spacing w:line="240" w:lineRule="atLeast"/>
        <w:rPr>
          <w:rFonts w:ascii="Cambria" w:hAnsi="Cambria"/>
          <w:color w:val="000000" w:themeColor="text1"/>
        </w:rPr>
      </w:pPr>
    </w:p>
    <w:p w:rsidR="003A1B9A" w:rsidRPr="00F67BD1" w:rsidRDefault="003A1B9A" w:rsidP="003A1B9A">
      <w:pPr>
        <w:spacing w:line="240" w:lineRule="atLeast"/>
        <w:rPr>
          <w:rFonts w:ascii="Cambria" w:hAnsi="Cambria"/>
          <w:b/>
        </w:rPr>
      </w:pPr>
      <w:r w:rsidRPr="00F67BD1">
        <w:rPr>
          <w:rFonts w:ascii="Cambria" w:hAnsi="Cambria"/>
          <w:b/>
          <w:color w:val="000000" w:themeColor="text1"/>
        </w:rPr>
        <w:t>Po</w:t>
      </w:r>
      <w:r w:rsidR="00E22BEF" w:rsidRPr="00F67BD1">
        <w:rPr>
          <w:rFonts w:ascii="Cambria" w:hAnsi="Cambria"/>
          <w:b/>
          <w:color w:val="000000" w:themeColor="text1"/>
        </w:rPr>
        <w:t>sez la question de savoir</w:t>
      </w:r>
      <w:r w:rsidRPr="00F67BD1">
        <w:rPr>
          <w:rFonts w:ascii="Cambria" w:hAnsi="Cambria"/>
          <w:b/>
          <w:color w:val="000000" w:themeColor="text1"/>
        </w:rPr>
        <w:t xml:space="preserve">, c’est quoi </w:t>
      </w:r>
      <w:r w:rsidRPr="00F67BD1">
        <w:rPr>
          <w:rFonts w:ascii="Cambria" w:hAnsi="Cambria"/>
          <w:b/>
        </w:rPr>
        <w:t>confiance en soi ou avoir confiance en soi ?</w:t>
      </w:r>
    </w:p>
    <w:p w:rsidR="002E7958" w:rsidRPr="00F67BD1" w:rsidRDefault="002E7958" w:rsidP="003A1B9A">
      <w:pPr>
        <w:spacing w:line="240" w:lineRule="atLeast"/>
        <w:rPr>
          <w:rFonts w:ascii="Cambria" w:hAnsi="Cambria"/>
          <w:b/>
          <w:color w:val="000000" w:themeColor="text1"/>
        </w:rPr>
      </w:pPr>
    </w:p>
    <w:p w:rsidR="002E7958" w:rsidRPr="00F67BD1" w:rsidRDefault="002E7958" w:rsidP="003A1B9A">
      <w:pPr>
        <w:spacing w:line="240" w:lineRule="atLeast"/>
        <w:rPr>
          <w:rFonts w:ascii="Cambria" w:hAnsi="Cambria"/>
          <w:color w:val="000000" w:themeColor="text1"/>
        </w:rPr>
      </w:pPr>
      <w:r w:rsidRPr="00F67BD1">
        <w:rPr>
          <w:rFonts w:ascii="Cambria" w:hAnsi="Cambria"/>
          <w:color w:val="000000" w:themeColor="text1"/>
        </w:rPr>
        <w:t xml:space="preserve">Collectez certaines réponses </w:t>
      </w:r>
      <w:r w:rsidR="006D3A33" w:rsidRPr="00F67BD1">
        <w:rPr>
          <w:rFonts w:ascii="Cambria" w:hAnsi="Cambria"/>
          <w:color w:val="000000" w:themeColor="text1"/>
        </w:rPr>
        <w:t>puis ensuite faite le jeu des images.</w:t>
      </w:r>
    </w:p>
    <w:p w:rsidR="006D3A33" w:rsidRPr="00F67BD1" w:rsidRDefault="006D3A33" w:rsidP="003A1B9A">
      <w:pPr>
        <w:spacing w:line="240" w:lineRule="atLeast"/>
        <w:rPr>
          <w:rFonts w:ascii="Cambria" w:hAnsi="Cambria"/>
          <w:color w:val="000000" w:themeColor="text1"/>
        </w:rPr>
      </w:pPr>
    </w:p>
    <w:p w:rsidR="006D3A33" w:rsidRPr="00F67BD1" w:rsidRDefault="002E7958" w:rsidP="006D3A33">
      <w:pPr>
        <w:rPr>
          <w:rFonts w:ascii="Cambria" w:hAnsi="Cambria"/>
        </w:rPr>
      </w:pPr>
      <w:r w:rsidRPr="00F67BD1">
        <w:rPr>
          <w:rFonts w:ascii="Cambria" w:hAnsi="Cambria"/>
          <w:color w:val="000000" w:themeColor="text1"/>
        </w:rPr>
        <w:t xml:space="preserve"> </w:t>
      </w:r>
      <w:r w:rsidR="006D3A33" w:rsidRPr="00F67BD1">
        <w:rPr>
          <w:rStyle w:val="Titre4Car"/>
          <w:rFonts w:ascii="Cambria" w:hAnsi="Cambria"/>
        </w:rPr>
        <w:t>Durée estimée :</w:t>
      </w:r>
      <w:r w:rsidR="006D3A33" w:rsidRPr="00F67BD1">
        <w:rPr>
          <w:rFonts w:ascii="Cambria" w:hAnsi="Cambria"/>
        </w:rPr>
        <w:t xml:space="preserve"> 30 minutes</w:t>
      </w:r>
    </w:p>
    <w:p w:rsidR="006D3A33" w:rsidRPr="00F67BD1" w:rsidRDefault="006D3A33" w:rsidP="006D3A33">
      <w:pPr>
        <w:rPr>
          <w:rFonts w:ascii="Cambria" w:hAnsi="Cambria"/>
        </w:rPr>
      </w:pPr>
    </w:p>
    <w:p w:rsidR="006D3A33" w:rsidRPr="00F67BD1" w:rsidRDefault="006D3A33" w:rsidP="006D3A33">
      <w:pPr>
        <w:rPr>
          <w:rFonts w:ascii="Cambria" w:hAnsi="Cambria"/>
        </w:rPr>
      </w:pPr>
      <w:r w:rsidRPr="00F67BD1">
        <w:rPr>
          <w:rFonts w:ascii="Cambria" w:hAnsi="Cambria"/>
        </w:rPr>
        <w:t xml:space="preserve">1. Montrez les images en rapport avec ce thème. Image 1 : Un groupe de personnes en train de discuter et un peu à part est assise une femme qui visiblement a peur de participer à ces discussions. </w:t>
      </w:r>
    </w:p>
    <w:p w:rsidR="006D3A33" w:rsidRPr="00F67BD1" w:rsidRDefault="006D3A33" w:rsidP="006D3A33">
      <w:pPr>
        <w:rPr>
          <w:rFonts w:ascii="Cambria" w:hAnsi="Cambria"/>
        </w:rPr>
      </w:pPr>
      <w:r w:rsidRPr="00F67BD1">
        <w:rPr>
          <w:rFonts w:ascii="Cambria" w:hAnsi="Cambria"/>
        </w:rPr>
        <w:t>Image 2 : Le même groupe de discussion mais cette fois-ci avec la femme qui semble avoir pris confiance en elle et allant rejoindre le groupe des hommes qui semblent bien l’accueillir.</w:t>
      </w:r>
    </w:p>
    <w:p w:rsidR="006D3A33" w:rsidRPr="00F67BD1" w:rsidRDefault="006D3A33" w:rsidP="006D3A33">
      <w:pPr>
        <w:rPr>
          <w:rFonts w:ascii="Cambria" w:hAnsi="Cambria"/>
        </w:rPr>
      </w:pPr>
      <w:r w:rsidRPr="00F67BD1">
        <w:rPr>
          <w:rFonts w:ascii="Cambria" w:hAnsi="Cambria"/>
        </w:rPr>
        <w:t>2. Demander aux participantes de donner leur interprétation de l’image relative au concept sur « la confiance en soi ». Questions à poser :</w:t>
      </w:r>
    </w:p>
    <w:p w:rsidR="006D3A33" w:rsidRPr="00F67BD1" w:rsidRDefault="006D3A33" w:rsidP="007D36DB">
      <w:pPr>
        <w:pStyle w:val="Paragraphedeliste"/>
        <w:numPr>
          <w:ilvl w:val="1"/>
          <w:numId w:val="31"/>
        </w:numPr>
        <w:spacing w:before="120"/>
        <w:rPr>
          <w:rFonts w:ascii="Cambria" w:hAnsi="Cambria"/>
        </w:rPr>
      </w:pPr>
      <w:r w:rsidRPr="00F67BD1">
        <w:rPr>
          <w:rFonts w:ascii="Cambria" w:hAnsi="Cambria"/>
        </w:rPr>
        <w:t>Comment se sent la femme sur la première image ?</w:t>
      </w:r>
    </w:p>
    <w:p w:rsidR="006D3A33" w:rsidRPr="00F67BD1" w:rsidRDefault="006D3A33" w:rsidP="007D36DB">
      <w:pPr>
        <w:pStyle w:val="Paragraphedeliste"/>
        <w:numPr>
          <w:ilvl w:val="1"/>
          <w:numId w:val="31"/>
        </w:numPr>
        <w:spacing w:before="120"/>
        <w:rPr>
          <w:rFonts w:ascii="Cambria" w:hAnsi="Cambria"/>
        </w:rPr>
      </w:pPr>
      <w:r w:rsidRPr="00F67BD1">
        <w:rPr>
          <w:rFonts w:ascii="Cambria" w:hAnsi="Cambria"/>
        </w:rPr>
        <w:t>Comment pouvez-vous le dire ?</w:t>
      </w:r>
    </w:p>
    <w:p w:rsidR="006D3A33" w:rsidRPr="00F67BD1" w:rsidRDefault="006D3A33" w:rsidP="007D36DB">
      <w:pPr>
        <w:pStyle w:val="Paragraphedeliste"/>
        <w:numPr>
          <w:ilvl w:val="1"/>
          <w:numId w:val="31"/>
        </w:numPr>
        <w:spacing w:before="120"/>
        <w:rPr>
          <w:rFonts w:ascii="Cambria" w:hAnsi="Cambria"/>
        </w:rPr>
      </w:pPr>
      <w:r w:rsidRPr="00F67BD1">
        <w:rPr>
          <w:rFonts w:ascii="Cambria" w:hAnsi="Cambria"/>
        </w:rPr>
        <w:t>Comment se sent la femme dans la seconde image ?</w:t>
      </w:r>
    </w:p>
    <w:p w:rsidR="006D3A33" w:rsidRPr="00F67BD1" w:rsidRDefault="006D3A33" w:rsidP="007D36DB">
      <w:pPr>
        <w:pStyle w:val="Paragraphedeliste"/>
        <w:numPr>
          <w:ilvl w:val="1"/>
          <w:numId w:val="31"/>
        </w:numPr>
        <w:spacing w:before="120"/>
        <w:rPr>
          <w:rFonts w:ascii="Cambria" w:hAnsi="Cambria"/>
        </w:rPr>
      </w:pPr>
      <w:r w:rsidRPr="00F67BD1">
        <w:rPr>
          <w:rFonts w:ascii="Cambria" w:hAnsi="Cambria"/>
        </w:rPr>
        <w:t>Que fait-elle ?</w:t>
      </w:r>
    </w:p>
    <w:p w:rsidR="006D3A33" w:rsidRPr="00F67BD1" w:rsidRDefault="006D3A33" w:rsidP="007D36DB">
      <w:pPr>
        <w:pStyle w:val="Paragraphedeliste"/>
        <w:numPr>
          <w:ilvl w:val="1"/>
          <w:numId w:val="31"/>
        </w:numPr>
        <w:spacing w:before="120"/>
        <w:rPr>
          <w:rFonts w:ascii="Cambria" w:hAnsi="Cambria"/>
        </w:rPr>
      </w:pPr>
      <w:r w:rsidRPr="00F67BD1">
        <w:rPr>
          <w:rFonts w:ascii="Cambria" w:hAnsi="Cambria"/>
        </w:rPr>
        <w:t>Quelle est la différence entre ces deux images ?</w:t>
      </w:r>
    </w:p>
    <w:p w:rsidR="006D3A33" w:rsidRPr="00F67BD1" w:rsidRDefault="006D3A33" w:rsidP="007D36DB">
      <w:pPr>
        <w:pStyle w:val="Paragraphedeliste"/>
        <w:numPr>
          <w:ilvl w:val="1"/>
          <w:numId w:val="31"/>
        </w:numPr>
        <w:spacing w:before="120"/>
        <w:rPr>
          <w:rFonts w:ascii="Cambria" w:hAnsi="Cambria"/>
        </w:rPr>
      </w:pPr>
      <w:r w:rsidRPr="00F67BD1">
        <w:rPr>
          <w:rFonts w:ascii="Cambria" w:hAnsi="Cambria"/>
        </w:rPr>
        <w:t>Qu’est-ce qui a changé pour cette femme ?</w:t>
      </w:r>
    </w:p>
    <w:p w:rsidR="006D3A33" w:rsidRPr="00F67BD1" w:rsidRDefault="006D3A33" w:rsidP="006D3A33">
      <w:pPr>
        <w:rPr>
          <w:rFonts w:ascii="Cambria" w:hAnsi="Cambria"/>
        </w:rPr>
      </w:pPr>
      <w:r w:rsidRPr="00F67BD1">
        <w:rPr>
          <w:rFonts w:ascii="Cambria" w:hAnsi="Cambria"/>
        </w:rPr>
        <w:t xml:space="preserve">3. Expliquer la définition de la confiance en soi : </w:t>
      </w:r>
    </w:p>
    <w:p w:rsidR="006D3A33" w:rsidRPr="00F67BD1" w:rsidRDefault="006D3A33" w:rsidP="006D3A33">
      <w:pPr>
        <w:rPr>
          <w:rFonts w:ascii="Cambria" w:hAnsi="Cambria"/>
        </w:rPr>
      </w:pPr>
    </w:p>
    <w:p w:rsidR="003A1B9A" w:rsidRPr="00F67BD1" w:rsidRDefault="006D3A33" w:rsidP="007D36DB">
      <w:pPr>
        <w:pStyle w:val="Paragraphedeliste"/>
        <w:numPr>
          <w:ilvl w:val="0"/>
          <w:numId w:val="32"/>
        </w:numPr>
        <w:rPr>
          <w:rFonts w:ascii="Cambria" w:hAnsi="Cambria"/>
        </w:rPr>
      </w:pPr>
      <w:r w:rsidRPr="00F67BD1">
        <w:rPr>
          <w:rFonts w:ascii="Cambria" w:hAnsi="Cambria"/>
        </w:rPr>
        <w:t>Quand une personne croît en elle-même et en ses capacités, on parle alors de la confiance en soi.</w:t>
      </w:r>
    </w:p>
    <w:p w:rsidR="003A1B9A" w:rsidRPr="00F67BD1" w:rsidRDefault="003A1B9A" w:rsidP="003A1B9A">
      <w:pPr>
        <w:pStyle w:val="Paragraphedeliste"/>
        <w:numPr>
          <w:ilvl w:val="0"/>
          <w:numId w:val="6"/>
        </w:numPr>
        <w:spacing w:line="240" w:lineRule="atLeast"/>
        <w:rPr>
          <w:rFonts w:ascii="Cambria" w:hAnsi="Cambria"/>
          <w:szCs w:val="24"/>
        </w:rPr>
      </w:pPr>
      <w:r w:rsidRPr="00F67BD1">
        <w:rPr>
          <w:rFonts w:ascii="Cambria" w:hAnsi="Cambria"/>
          <w:szCs w:val="24"/>
        </w:rPr>
        <w:t xml:space="preserve">Expliquez qu’avoir confiance en soi, c’est être certain de pouvoir se débrouiller dans la vie et de pouvoir réussir ce que nous entreprenons, si nous y mettons les efforts. </w:t>
      </w:r>
    </w:p>
    <w:p w:rsidR="003A1B9A" w:rsidRPr="00F67BD1" w:rsidRDefault="003A1B9A" w:rsidP="003A1B9A">
      <w:pPr>
        <w:pStyle w:val="Paragraphedeliste"/>
        <w:numPr>
          <w:ilvl w:val="0"/>
          <w:numId w:val="6"/>
        </w:numPr>
        <w:spacing w:line="240" w:lineRule="atLeast"/>
        <w:rPr>
          <w:rFonts w:ascii="Cambria" w:hAnsi="Cambria"/>
          <w:szCs w:val="24"/>
        </w:rPr>
      </w:pPr>
      <w:r w:rsidRPr="00F67BD1">
        <w:rPr>
          <w:rFonts w:ascii="Cambria" w:hAnsi="Cambria"/>
          <w:szCs w:val="24"/>
        </w:rPr>
        <w:t>C’est aussi s’estimer assez pour aller vers les autres sans se remettre continuellement en question et sans douter de notre valeur, de notre place et de notre importance.</w:t>
      </w:r>
    </w:p>
    <w:p w:rsidR="003A1B9A" w:rsidRPr="00F67BD1" w:rsidRDefault="003A1B9A" w:rsidP="003A1B9A">
      <w:pPr>
        <w:pStyle w:val="Paragraphedeliste"/>
        <w:numPr>
          <w:ilvl w:val="0"/>
          <w:numId w:val="6"/>
        </w:numPr>
        <w:spacing w:line="240" w:lineRule="atLeast"/>
        <w:rPr>
          <w:rFonts w:ascii="Cambria" w:hAnsi="Cambria"/>
          <w:szCs w:val="24"/>
        </w:rPr>
      </w:pPr>
      <w:r w:rsidRPr="00F67BD1">
        <w:rPr>
          <w:rFonts w:ascii="Cambria" w:hAnsi="Cambria"/>
          <w:szCs w:val="24"/>
        </w:rPr>
        <w:t xml:space="preserve">Peu importe qui nous sommes, ce que nous avons accompli ou les difficultés que nous avons rencontrées au cours de notre vie, nous sommes tous égaux et importants et que nous avons tous nos qualités et chacun de nous a sa place. </w:t>
      </w:r>
    </w:p>
    <w:p w:rsidR="003A1B9A" w:rsidRPr="00F67BD1" w:rsidRDefault="003A1B9A" w:rsidP="003A1B9A">
      <w:pPr>
        <w:pStyle w:val="Paragraphedeliste"/>
        <w:numPr>
          <w:ilvl w:val="0"/>
          <w:numId w:val="6"/>
        </w:numPr>
        <w:spacing w:line="240" w:lineRule="atLeast"/>
        <w:rPr>
          <w:rFonts w:ascii="Cambria" w:hAnsi="Cambria"/>
          <w:szCs w:val="24"/>
        </w:rPr>
      </w:pPr>
      <w:r w:rsidRPr="00F67BD1">
        <w:rPr>
          <w:rFonts w:ascii="Cambria" w:hAnsi="Cambria"/>
          <w:szCs w:val="24"/>
        </w:rPr>
        <w:t>Même si on nous montre à longueur de journée des images de réussite inatteignable et que la vie est compétitive et pas toujours facile, il importe à tout prix de garder confiance en soi et d’être fiers de ce que nous sommes. C’est ce qui fera en sorte que nous garderons notre courage et notre confiance en nos capacités</w:t>
      </w:r>
    </w:p>
    <w:p w:rsidR="003A1B9A" w:rsidRPr="00F67BD1" w:rsidRDefault="003A1B9A" w:rsidP="00BF1C58">
      <w:pPr>
        <w:pStyle w:val="Titre4"/>
        <w:rPr>
          <w:rFonts w:ascii="Cambria" w:hAnsi="Cambria"/>
        </w:rPr>
      </w:pPr>
    </w:p>
    <w:p w:rsidR="003A1B9A" w:rsidRPr="00F67BD1" w:rsidRDefault="003A1B9A" w:rsidP="00BF1C58">
      <w:pPr>
        <w:pStyle w:val="Titre4"/>
        <w:rPr>
          <w:rFonts w:ascii="Cambria" w:hAnsi="Cambria"/>
        </w:rPr>
      </w:pPr>
      <w:r w:rsidRPr="00F67BD1">
        <w:rPr>
          <w:rFonts w:ascii="Cambria" w:hAnsi="Cambria"/>
        </w:rPr>
        <w:t xml:space="preserve">Pourquoi </w:t>
      </w:r>
      <w:r w:rsidR="00297708" w:rsidRPr="00F67BD1">
        <w:rPr>
          <w:rFonts w:ascii="Cambria" w:hAnsi="Cambria"/>
        </w:rPr>
        <w:t>est-ce</w:t>
      </w:r>
      <w:r w:rsidRPr="00F67BD1">
        <w:rPr>
          <w:rFonts w:ascii="Cambria" w:hAnsi="Cambria"/>
        </w:rPr>
        <w:t xml:space="preserve"> important d’avoir confiance en soi ? </w:t>
      </w:r>
    </w:p>
    <w:p w:rsidR="003A1B9A" w:rsidRPr="00F67BD1" w:rsidRDefault="003A1B9A" w:rsidP="003A1B9A">
      <w:pPr>
        <w:spacing w:line="240" w:lineRule="atLeast"/>
        <w:rPr>
          <w:rFonts w:ascii="Cambria" w:hAnsi="Cambria" w:cs="Arial"/>
          <w:color w:val="202124"/>
          <w:shd w:val="clear" w:color="auto" w:fill="FFFFFF"/>
        </w:rPr>
      </w:pPr>
      <w:r w:rsidRPr="00F67BD1">
        <w:rPr>
          <w:rFonts w:ascii="Cambria" w:hAnsi="Cambria" w:cs="Arial"/>
          <w:color w:val="202124"/>
          <w:shd w:val="clear" w:color="auto" w:fill="FFFFFF"/>
        </w:rPr>
        <w:t xml:space="preserve"> </w:t>
      </w:r>
    </w:p>
    <w:p w:rsidR="003A1B9A" w:rsidRPr="00F67BD1" w:rsidRDefault="003A1B9A" w:rsidP="003A1B9A">
      <w:pPr>
        <w:pStyle w:val="Paragraphedeliste"/>
        <w:numPr>
          <w:ilvl w:val="0"/>
          <w:numId w:val="7"/>
        </w:numPr>
        <w:spacing w:line="240" w:lineRule="atLeast"/>
        <w:rPr>
          <w:rFonts w:ascii="Cambria" w:hAnsi="Cambria" w:cs="Arial"/>
          <w:color w:val="202124"/>
          <w:szCs w:val="24"/>
          <w:shd w:val="clear" w:color="auto" w:fill="FFFFFF"/>
        </w:rPr>
      </w:pPr>
      <w:r w:rsidRPr="00F67BD1">
        <w:rPr>
          <w:rFonts w:ascii="Cambria" w:hAnsi="Cambria" w:cs="Arial"/>
          <w:color w:val="202124"/>
          <w:szCs w:val="24"/>
          <w:shd w:val="clear" w:color="auto" w:fill="FFFFFF"/>
        </w:rPr>
        <w:t>C’est croire en nos capacités, gérer nos émotions et atteindre nos objectifs.</w:t>
      </w:r>
    </w:p>
    <w:p w:rsidR="003A1B9A" w:rsidRPr="00F67BD1" w:rsidRDefault="003A1B9A" w:rsidP="003A1B9A">
      <w:pPr>
        <w:pStyle w:val="Paragraphedeliste"/>
        <w:numPr>
          <w:ilvl w:val="0"/>
          <w:numId w:val="7"/>
        </w:numPr>
        <w:spacing w:line="240" w:lineRule="atLeast"/>
        <w:rPr>
          <w:rFonts w:ascii="Cambria" w:hAnsi="Cambria" w:cs="Arial"/>
          <w:color w:val="202124"/>
          <w:szCs w:val="24"/>
          <w:shd w:val="clear" w:color="auto" w:fill="FFFFFF"/>
        </w:rPr>
      </w:pPr>
      <w:r w:rsidRPr="00F67BD1">
        <w:rPr>
          <w:rFonts w:ascii="Cambria" w:hAnsi="Cambria" w:cs="Arial"/>
          <w:color w:val="202124"/>
          <w:szCs w:val="24"/>
          <w:shd w:val="clear" w:color="auto" w:fill="FFFFFF"/>
        </w:rPr>
        <w:lastRenderedPageBreak/>
        <w:t>Par ce que c’est bénéfique pour la santé mentale, la réussite, la prise de décision et la résilience.</w:t>
      </w:r>
    </w:p>
    <w:p w:rsidR="003A1B9A" w:rsidRPr="00F67BD1" w:rsidRDefault="003A1B9A" w:rsidP="003A1B9A">
      <w:pPr>
        <w:pStyle w:val="Paragraphedeliste"/>
        <w:numPr>
          <w:ilvl w:val="0"/>
          <w:numId w:val="7"/>
        </w:numPr>
        <w:shd w:val="clear" w:color="auto" w:fill="FFFFFF"/>
        <w:spacing w:line="240" w:lineRule="atLeast"/>
        <w:rPr>
          <w:rFonts w:ascii="Cambria" w:hAnsi="Cambria" w:cs="Arial"/>
          <w:color w:val="202124"/>
          <w:szCs w:val="24"/>
        </w:rPr>
      </w:pPr>
      <w:r w:rsidRPr="00F67BD1">
        <w:rPr>
          <w:rFonts w:ascii="Cambria" w:hAnsi="Cambria" w:cs="Arial"/>
          <w:color w:val="202124"/>
          <w:szCs w:val="24"/>
        </w:rPr>
        <w:t>Par ce que c’est nécessaire pour entreprendre, se lancer dans de nouveaux projets ou encore relever des défis.</w:t>
      </w:r>
    </w:p>
    <w:p w:rsidR="003A1B9A" w:rsidRPr="00F67BD1" w:rsidRDefault="003A1B9A" w:rsidP="003A1B9A">
      <w:pPr>
        <w:pStyle w:val="Paragraphedeliste"/>
        <w:numPr>
          <w:ilvl w:val="0"/>
          <w:numId w:val="7"/>
        </w:numPr>
        <w:shd w:val="clear" w:color="auto" w:fill="FFFFFF"/>
        <w:spacing w:line="240" w:lineRule="atLeast"/>
        <w:rPr>
          <w:rFonts w:ascii="Cambria" w:hAnsi="Cambria" w:cs="Arial"/>
          <w:color w:val="202124"/>
          <w:szCs w:val="24"/>
        </w:rPr>
      </w:pPr>
      <w:r w:rsidRPr="00F67BD1">
        <w:rPr>
          <w:rFonts w:ascii="Cambria" w:hAnsi="Cambria" w:cs="Arial"/>
          <w:b/>
          <w:bCs/>
          <w:color w:val="202124"/>
          <w:szCs w:val="24"/>
        </w:rPr>
        <w:t>Par ce que cela permet de</w:t>
      </w:r>
      <w:r w:rsidRPr="00F67BD1">
        <w:rPr>
          <w:rFonts w:ascii="Cambria" w:hAnsi="Cambria" w:cs="Arial"/>
          <w:color w:val="202124"/>
          <w:szCs w:val="24"/>
        </w:rPr>
        <w:t xml:space="preserve"> se jeter dans l'action malgré les doutes. </w:t>
      </w:r>
    </w:p>
    <w:p w:rsidR="003A1B9A" w:rsidRPr="00F67BD1" w:rsidRDefault="003A1B9A" w:rsidP="003A1B9A">
      <w:pPr>
        <w:pStyle w:val="Paragraphedeliste"/>
        <w:numPr>
          <w:ilvl w:val="0"/>
          <w:numId w:val="7"/>
        </w:numPr>
        <w:spacing w:line="240" w:lineRule="atLeast"/>
        <w:rPr>
          <w:rFonts w:ascii="Cambria" w:hAnsi="Cambria"/>
          <w:szCs w:val="24"/>
        </w:rPr>
      </w:pPr>
      <w:r w:rsidRPr="00F67BD1">
        <w:rPr>
          <w:rFonts w:ascii="Cambria" w:hAnsi="Cambria" w:cs="Arial"/>
          <w:color w:val="202124"/>
          <w:szCs w:val="24"/>
          <w:shd w:val="clear" w:color="auto" w:fill="FFFFFF"/>
        </w:rPr>
        <w:t>Par ce que cela permet de ne pas se laisser déstabiliser en cas d'échec et de savoir que l'on mérite de réussir.</w:t>
      </w:r>
    </w:p>
    <w:p w:rsidR="003A1B9A" w:rsidRPr="00F67BD1" w:rsidRDefault="003A1B9A" w:rsidP="003A1B9A">
      <w:pPr>
        <w:pStyle w:val="Paragraphedeliste"/>
        <w:numPr>
          <w:ilvl w:val="0"/>
          <w:numId w:val="7"/>
        </w:numPr>
        <w:spacing w:line="240" w:lineRule="atLeast"/>
        <w:rPr>
          <w:rFonts w:ascii="Cambria" w:hAnsi="Cambria"/>
          <w:szCs w:val="24"/>
        </w:rPr>
      </w:pPr>
      <w:r w:rsidRPr="00F67BD1">
        <w:rPr>
          <w:rFonts w:ascii="Cambria" w:hAnsi="Cambria" w:cs="Arial"/>
          <w:color w:val="202124"/>
          <w:szCs w:val="24"/>
        </w:rPr>
        <w:t xml:space="preserve">Par ce que cela </w:t>
      </w:r>
      <w:r w:rsidRPr="00F67BD1">
        <w:rPr>
          <w:rFonts w:ascii="Cambria" w:hAnsi="Cambria" w:cs="Arial"/>
          <w:color w:val="202124"/>
          <w:szCs w:val="24"/>
          <w:shd w:val="clear" w:color="auto" w:fill="FFFFFF"/>
        </w:rPr>
        <w:t>développement de l'intimité et d'un sentiment de sérénité et de bien-être. Sans </w:t>
      </w:r>
      <w:r w:rsidRPr="00F67BD1">
        <w:rPr>
          <w:rFonts w:ascii="Cambria" w:hAnsi="Cambria" w:cs="Arial"/>
          <w:b/>
          <w:bCs/>
          <w:color w:val="202124"/>
          <w:szCs w:val="24"/>
          <w:shd w:val="clear" w:color="auto" w:fill="FFFFFF"/>
        </w:rPr>
        <w:t>confiance</w:t>
      </w:r>
      <w:r w:rsidRPr="00F67BD1">
        <w:rPr>
          <w:rFonts w:ascii="Cambria" w:hAnsi="Cambria" w:cs="Arial"/>
          <w:color w:val="202124"/>
          <w:szCs w:val="24"/>
          <w:shd w:val="clear" w:color="auto" w:fill="FFFFFF"/>
        </w:rPr>
        <w:t>, pas de relations humaines.</w:t>
      </w:r>
    </w:p>
    <w:p w:rsidR="003A1B9A" w:rsidRPr="00F67BD1" w:rsidRDefault="003A1B9A" w:rsidP="003A1B9A">
      <w:pPr>
        <w:pStyle w:val="Paragraphedeliste"/>
        <w:numPr>
          <w:ilvl w:val="0"/>
          <w:numId w:val="7"/>
        </w:numPr>
        <w:spacing w:line="240" w:lineRule="atLeast"/>
        <w:rPr>
          <w:rFonts w:ascii="Cambria" w:hAnsi="Cambria"/>
          <w:szCs w:val="24"/>
        </w:rPr>
      </w:pPr>
      <w:r w:rsidRPr="00F67BD1">
        <w:rPr>
          <w:rFonts w:ascii="Cambria" w:hAnsi="Cambria" w:cs="Arial"/>
          <w:color w:val="202124"/>
          <w:szCs w:val="24"/>
          <w:shd w:val="clear" w:color="auto" w:fill="FFFFFF"/>
        </w:rPr>
        <w:t>Par ce que chaque être humain désire se faire une meilleure place dans la société. Nous désirons tous nous développer, avoir une vie meilleure, des joies plus nombreuses et réaliser notre idéal de vie.</w:t>
      </w:r>
    </w:p>
    <w:p w:rsidR="003A1B9A" w:rsidRPr="00F67BD1" w:rsidRDefault="003A1B9A" w:rsidP="003A1B9A">
      <w:pPr>
        <w:spacing w:line="240" w:lineRule="atLeast"/>
        <w:rPr>
          <w:rFonts w:ascii="Cambria" w:hAnsi="Cambria"/>
        </w:rPr>
      </w:pPr>
      <w:r w:rsidRPr="00F67BD1">
        <w:rPr>
          <w:rFonts w:ascii="Cambria" w:hAnsi="Cambria"/>
        </w:rPr>
        <w:t>Et afin de faire ressortir l’importance de la confiance en soi demande</w:t>
      </w:r>
      <w:r w:rsidR="00DF2AE4" w:rsidRPr="00F67BD1">
        <w:rPr>
          <w:rFonts w:ascii="Cambria" w:hAnsi="Cambria"/>
        </w:rPr>
        <w:t>z</w:t>
      </w:r>
      <w:r w:rsidRPr="00F67BD1">
        <w:rPr>
          <w:rFonts w:ascii="Cambria" w:hAnsi="Cambria"/>
        </w:rPr>
        <w:t xml:space="preserve"> aux participants de lister les conséquences du manque de confiance en soi :</w:t>
      </w:r>
    </w:p>
    <w:p w:rsidR="003A1B9A" w:rsidRPr="00F67BD1" w:rsidRDefault="003A1B9A" w:rsidP="003A1B9A">
      <w:pPr>
        <w:spacing w:line="240" w:lineRule="atLeast"/>
        <w:rPr>
          <w:rFonts w:ascii="Cambria" w:hAnsi="Cambria"/>
        </w:rPr>
      </w:pPr>
    </w:p>
    <w:p w:rsidR="003A1B9A" w:rsidRPr="00F67BD1" w:rsidRDefault="003A1B9A" w:rsidP="003A1B9A">
      <w:pPr>
        <w:pStyle w:val="Paragraphedeliste"/>
        <w:numPr>
          <w:ilvl w:val="0"/>
          <w:numId w:val="8"/>
        </w:numPr>
        <w:spacing w:line="240" w:lineRule="atLeast"/>
        <w:rPr>
          <w:rFonts w:ascii="Cambria" w:hAnsi="Cambria"/>
          <w:szCs w:val="24"/>
        </w:rPr>
      </w:pPr>
      <w:r w:rsidRPr="00F67BD1">
        <w:rPr>
          <w:rFonts w:ascii="Cambria" w:hAnsi="Cambria"/>
          <w:szCs w:val="24"/>
        </w:rPr>
        <w:t>Le risque de s’isoler du reste du monde, de se retrouver dans un état dépressif</w:t>
      </w:r>
    </w:p>
    <w:p w:rsidR="003A1B9A" w:rsidRPr="00F67BD1" w:rsidRDefault="003A1B9A" w:rsidP="003A1B9A">
      <w:pPr>
        <w:pStyle w:val="Paragraphedeliste"/>
        <w:numPr>
          <w:ilvl w:val="0"/>
          <w:numId w:val="8"/>
        </w:numPr>
        <w:spacing w:line="240" w:lineRule="atLeast"/>
        <w:rPr>
          <w:rFonts w:ascii="Cambria" w:hAnsi="Cambria"/>
          <w:szCs w:val="24"/>
        </w:rPr>
      </w:pPr>
      <w:r w:rsidRPr="00F67BD1">
        <w:rPr>
          <w:rFonts w:ascii="Cambria" w:hAnsi="Cambria"/>
          <w:szCs w:val="24"/>
        </w:rPr>
        <w:t>Difficulté à s’épanouir</w:t>
      </w:r>
    </w:p>
    <w:p w:rsidR="003A1B9A" w:rsidRPr="00F67BD1" w:rsidRDefault="003A1B9A" w:rsidP="003A1B9A">
      <w:pPr>
        <w:pStyle w:val="Paragraphedeliste"/>
        <w:numPr>
          <w:ilvl w:val="0"/>
          <w:numId w:val="8"/>
        </w:numPr>
        <w:spacing w:line="240" w:lineRule="atLeast"/>
        <w:rPr>
          <w:rFonts w:ascii="Cambria" w:hAnsi="Cambria"/>
          <w:szCs w:val="24"/>
        </w:rPr>
      </w:pPr>
      <w:r w:rsidRPr="00F67BD1">
        <w:rPr>
          <w:rFonts w:ascii="Cambria" w:hAnsi="Cambria"/>
          <w:szCs w:val="24"/>
        </w:rPr>
        <w:t>Difficulté à atteindre ces objectifs</w:t>
      </w:r>
    </w:p>
    <w:p w:rsidR="003A1B9A" w:rsidRPr="00F67BD1" w:rsidRDefault="003A1B9A" w:rsidP="003A1B9A">
      <w:pPr>
        <w:pStyle w:val="Paragraphedeliste"/>
        <w:numPr>
          <w:ilvl w:val="0"/>
          <w:numId w:val="8"/>
        </w:numPr>
        <w:spacing w:line="240" w:lineRule="atLeast"/>
        <w:rPr>
          <w:rFonts w:ascii="Cambria" w:hAnsi="Cambria"/>
          <w:szCs w:val="24"/>
        </w:rPr>
      </w:pPr>
      <w:r w:rsidRPr="00F67BD1">
        <w:rPr>
          <w:rFonts w:ascii="Cambria" w:hAnsi="Cambria"/>
          <w:szCs w:val="24"/>
        </w:rPr>
        <w:t>Incapacité à concrétiser ses aspirations et faire face a1 son avenir</w:t>
      </w:r>
    </w:p>
    <w:p w:rsidR="003A1B9A" w:rsidRPr="00F67BD1" w:rsidRDefault="003A1B9A" w:rsidP="003A1B9A">
      <w:pPr>
        <w:pStyle w:val="Paragraphedeliste"/>
        <w:numPr>
          <w:ilvl w:val="0"/>
          <w:numId w:val="8"/>
        </w:numPr>
        <w:spacing w:line="240" w:lineRule="atLeast"/>
        <w:rPr>
          <w:rFonts w:ascii="Cambria" w:hAnsi="Cambria"/>
          <w:szCs w:val="24"/>
        </w:rPr>
      </w:pPr>
      <w:r w:rsidRPr="00F67BD1">
        <w:rPr>
          <w:rFonts w:ascii="Cambria" w:hAnsi="Cambria"/>
          <w:szCs w:val="24"/>
        </w:rPr>
        <w:t xml:space="preserve">Empêche de </w:t>
      </w:r>
      <w:r w:rsidRPr="00F67BD1">
        <w:rPr>
          <w:rFonts w:ascii="Cambria" w:hAnsi="Cambria" w:cs="Arial"/>
          <w:color w:val="202124"/>
          <w:szCs w:val="24"/>
        </w:rPr>
        <w:t>de passer à l'action, de mener à bien des choses qui nous tiennent à cœur.</w:t>
      </w:r>
    </w:p>
    <w:p w:rsidR="003A1B9A" w:rsidRPr="00F67BD1" w:rsidRDefault="003A1B9A" w:rsidP="003A1B9A">
      <w:pPr>
        <w:pStyle w:val="Paragraphedeliste"/>
        <w:numPr>
          <w:ilvl w:val="0"/>
          <w:numId w:val="8"/>
        </w:numPr>
        <w:spacing w:line="240" w:lineRule="atLeast"/>
        <w:rPr>
          <w:rFonts w:ascii="Cambria" w:hAnsi="Cambria"/>
          <w:szCs w:val="24"/>
        </w:rPr>
      </w:pPr>
      <w:r w:rsidRPr="00F67BD1">
        <w:rPr>
          <w:rFonts w:ascii="Cambria" w:hAnsi="Cambria"/>
          <w:szCs w:val="24"/>
        </w:rPr>
        <w:t>…</w:t>
      </w:r>
    </w:p>
    <w:p w:rsidR="003A1B9A" w:rsidRPr="00F67BD1" w:rsidRDefault="003A1B9A" w:rsidP="00BF1C58">
      <w:pPr>
        <w:pStyle w:val="Titre4"/>
        <w:rPr>
          <w:rFonts w:ascii="Cambria" w:hAnsi="Cambria"/>
        </w:rPr>
      </w:pPr>
      <w:r w:rsidRPr="00F67BD1">
        <w:rPr>
          <w:rFonts w:ascii="Cambria" w:hAnsi="Cambria"/>
        </w:rPr>
        <w:t xml:space="preserve">Comment faire pour ne plus douter et avoir confiance en soi ? </w:t>
      </w:r>
    </w:p>
    <w:p w:rsidR="003A1B9A" w:rsidRPr="00F67BD1" w:rsidRDefault="003A1B9A" w:rsidP="003A1B9A">
      <w:pPr>
        <w:spacing w:line="240" w:lineRule="atLeast"/>
        <w:rPr>
          <w:rFonts w:ascii="Cambria" w:hAnsi="Cambria"/>
        </w:rPr>
      </w:pPr>
    </w:p>
    <w:p w:rsidR="003A1B9A" w:rsidRPr="00F67BD1" w:rsidRDefault="003A1B9A" w:rsidP="003A1B9A">
      <w:pPr>
        <w:spacing w:line="240" w:lineRule="atLeast"/>
        <w:rPr>
          <w:rFonts w:ascii="Cambria" w:hAnsi="Cambria"/>
        </w:rPr>
      </w:pPr>
      <w:r w:rsidRPr="00F67BD1">
        <w:rPr>
          <w:rFonts w:ascii="Cambria" w:hAnsi="Cambria"/>
        </w:rPr>
        <w:t xml:space="preserve">Il faut : </w:t>
      </w:r>
    </w:p>
    <w:p w:rsidR="003A1B9A" w:rsidRPr="00F67BD1" w:rsidRDefault="003A1B9A" w:rsidP="003A1B9A">
      <w:pPr>
        <w:spacing w:line="240" w:lineRule="atLeast"/>
        <w:rPr>
          <w:rFonts w:ascii="Cambria" w:hAnsi="Cambria"/>
        </w:rPr>
      </w:pPr>
    </w:p>
    <w:p w:rsidR="003A1B9A" w:rsidRPr="00F67BD1" w:rsidRDefault="003A1B9A" w:rsidP="003A1B9A">
      <w:pPr>
        <w:pStyle w:val="Titre3"/>
        <w:shd w:val="clear" w:color="auto" w:fill="FFFFFF"/>
        <w:spacing w:before="0" w:beforeAutospacing="0" w:after="0" w:afterAutospacing="0" w:line="240" w:lineRule="atLeast"/>
        <w:textAlignment w:val="baseline"/>
        <w:rPr>
          <w:rFonts w:ascii="Cambria" w:hAnsi="Cambria"/>
          <w:b w:val="0"/>
          <w:color w:val="030303"/>
          <w:sz w:val="24"/>
          <w:szCs w:val="24"/>
        </w:rPr>
      </w:pPr>
      <w:r w:rsidRPr="00F67BD1">
        <w:rPr>
          <w:rStyle w:val="lev"/>
          <w:rFonts w:ascii="Cambria" w:hAnsi="Cambria"/>
          <w:color w:val="030303"/>
          <w:sz w:val="24"/>
          <w:szCs w:val="24"/>
          <w:bdr w:val="none" w:sz="0" w:space="0" w:color="auto" w:frame="1"/>
        </w:rPr>
        <w:t xml:space="preserve"> </w:t>
      </w:r>
      <w:bookmarkStart w:id="40" w:name="_Toc123653236"/>
      <w:r w:rsidRPr="00F67BD1">
        <w:rPr>
          <w:rStyle w:val="lev"/>
          <w:rFonts w:ascii="Cambria" w:hAnsi="Cambria"/>
          <w:b/>
          <w:color w:val="030303"/>
          <w:sz w:val="24"/>
          <w:szCs w:val="24"/>
          <w:bdr w:val="none" w:sz="0" w:space="0" w:color="auto" w:frame="1"/>
        </w:rPr>
        <w:t>Apprendre à aimer ses échecs</w:t>
      </w:r>
      <w:bookmarkEnd w:id="40"/>
    </w:p>
    <w:p w:rsidR="003A1B9A" w:rsidRPr="00F67BD1" w:rsidRDefault="003A1B9A" w:rsidP="003A1B9A">
      <w:pPr>
        <w:pStyle w:val="mm8nw"/>
        <w:shd w:val="clear" w:color="auto" w:fill="FFFFFF"/>
        <w:spacing w:before="0" w:beforeAutospacing="0" w:after="0" w:afterAutospacing="0" w:line="240" w:lineRule="atLeast"/>
        <w:textAlignment w:val="baseline"/>
        <w:rPr>
          <w:rFonts w:ascii="Cambria" w:hAnsi="Cambria" w:cs="Arial"/>
          <w:color w:val="030303"/>
          <w:bdr w:val="none" w:sz="0" w:space="0" w:color="auto" w:frame="1"/>
        </w:rPr>
      </w:pPr>
      <w:r w:rsidRPr="00F67BD1">
        <w:rPr>
          <w:rStyle w:val="2phjq"/>
          <w:rFonts w:ascii="Cambria" w:hAnsi="Cambria" w:cs="Arial"/>
          <w:color w:val="030303"/>
          <w:bdr w:val="none" w:sz="0" w:space="0" w:color="auto" w:frame="1"/>
        </w:rPr>
        <w:t>On dit souvent que la réussite, c’est la somme des échecs. Il ne sert à rien d’avoir peur de l’échec surtout qu’il constitue l’une des toutes premières causes du manque de confiance en soi.  Il est tes rare de réussir du premier coup, alors mieux vaut intégrer la notion d’échec dès le début.</w:t>
      </w:r>
      <w:r w:rsidRPr="00F67BD1">
        <w:rPr>
          <w:rFonts w:ascii="Cambria" w:hAnsi="Cambria" w:cs="Arial"/>
          <w:color w:val="030303"/>
          <w:bdr w:val="none" w:sz="0" w:space="0" w:color="auto" w:frame="1"/>
        </w:rPr>
        <w:br/>
      </w:r>
    </w:p>
    <w:p w:rsidR="003A1B9A" w:rsidRPr="00F67BD1" w:rsidRDefault="003A1B9A" w:rsidP="003A1B9A">
      <w:pPr>
        <w:pStyle w:val="Titre3"/>
        <w:shd w:val="clear" w:color="auto" w:fill="FFFFFF"/>
        <w:spacing w:before="0" w:beforeAutospacing="0" w:after="0" w:afterAutospacing="0" w:line="240" w:lineRule="atLeast"/>
        <w:textAlignment w:val="baseline"/>
        <w:rPr>
          <w:rFonts w:ascii="Cambria" w:hAnsi="Cambria"/>
          <w:b w:val="0"/>
          <w:color w:val="030303"/>
          <w:sz w:val="24"/>
          <w:szCs w:val="24"/>
        </w:rPr>
      </w:pPr>
      <w:bookmarkStart w:id="41" w:name="_Toc123653237"/>
      <w:r w:rsidRPr="00F67BD1">
        <w:rPr>
          <w:rStyle w:val="lev"/>
          <w:rFonts w:ascii="Cambria" w:hAnsi="Cambria"/>
          <w:b/>
          <w:color w:val="030303"/>
          <w:sz w:val="24"/>
          <w:szCs w:val="24"/>
          <w:bdr w:val="none" w:sz="0" w:space="0" w:color="auto" w:frame="1"/>
        </w:rPr>
        <w:t>Identifier ses points forts</w:t>
      </w:r>
      <w:bookmarkEnd w:id="41"/>
    </w:p>
    <w:p w:rsidR="003A1B9A" w:rsidRPr="00F67BD1" w:rsidRDefault="003A1B9A" w:rsidP="006348F8">
      <w:pPr>
        <w:pStyle w:val="mm8nw"/>
        <w:shd w:val="clear" w:color="auto" w:fill="FFFFFF"/>
        <w:spacing w:before="0" w:beforeAutospacing="0" w:after="0" w:afterAutospacing="0" w:line="240" w:lineRule="atLeast"/>
        <w:textAlignment w:val="baseline"/>
        <w:rPr>
          <w:rStyle w:val="lev"/>
          <w:rFonts w:ascii="Cambria" w:hAnsi="Cambria" w:cs="Arial"/>
          <w:b w:val="0"/>
          <w:bCs w:val="0"/>
          <w:color w:val="030303"/>
        </w:rPr>
      </w:pPr>
      <w:r w:rsidRPr="00F67BD1">
        <w:rPr>
          <w:rStyle w:val="2phjq"/>
          <w:rFonts w:ascii="Cambria" w:hAnsi="Cambria" w:cs="Arial"/>
          <w:color w:val="030303"/>
          <w:bdr w:val="none" w:sz="0" w:space="0" w:color="auto" w:frame="1"/>
        </w:rPr>
        <w:t xml:space="preserve">Nous avons tous nos défauts et nos qualités. Pour avoir confiance en soi il faut positiver et identifier nos qualités et forces et gardez-les dans un coin de votre </w:t>
      </w:r>
      <w:r w:rsidR="00297708" w:rsidRPr="00F67BD1">
        <w:rPr>
          <w:rStyle w:val="2phjq"/>
          <w:rFonts w:ascii="Cambria" w:hAnsi="Cambria" w:cs="Arial"/>
          <w:color w:val="030303"/>
          <w:bdr w:val="none" w:sz="0" w:space="0" w:color="auto" w:frame="1"/>
        </w:rPr>
        <w:t>tête et</w:t>
      </w:r>
      <w:r w:rsidRPr="00F67BD1">
        <w:rPr>
          <w:rStyle w:val="2phjq"/>
          <w:rFonts w:ascii="Cambria" w:hAnsi="Cambria" w:cs="Arial"/>
          <w:color w:val="030303"/>
          <w:bdr w:val="none" w:sz="0" w:space="0" w:color="auto" w:frame="1"/>
        </w:rPr>
        <w:t xml:space="preserve"> repasser </w:t>
      </w:r>
      <w:r w:rsidR="00297708" w:rsidRPr="00F67BD1">
        <w:rPr>
          <w:rStyle w:val="2phjq"/>
          <w:rFonts w:ascii="Cambria" w:hAnsi="Cambria" w:cs="Arial"/>
          <w:color w:val="030303"/>
          <w:bdr w:val="none" w:sz="0" w:space="0" w:color="auto" w:frame="1"/>
        </w:rPr>
        <w:t>la liste</w:t>
      </w:r>
      <w:r w:rsidRPr="00F67BD1">
        <w:rPr>
          <w:rStyle w:val="2phjq"/>
          <w:rFonts w:ascii="Cambria" w:hAnsi="Cambria" w:cs="Arial"/>
          <w:color w:val="030303"/>
          <w:bdr w:val="none" w:sz="0" w:space="0" w:color="auto" w:frame="1"/>
        </w:rPr>
        <w:t xml:space="preserve"> chaque matin avant d’entamer la journée et vous dire que vous êtes la seule à pouvoir changer votre vie.  </w:t>
      </w:r>
      <w:r w:rsidR="006348F8" w:rsidRPr="00F67BD1">
        <w:rPr>
          <w:rStyle w:val="2phjq"/>
          <w:rFonts w:ascii="Cambria" w:hAnsi="Cambria" w:cs="Arial"/>
          <w:color w:val="030303"/>
          <w:bdr w:val="none" w:sz="0" w:space="0" w:color="auto" w:frame="1"/>
        </w:rPr>
        <w:t xml:space="preserve">Comme le dit </w:t>
      </w:r>
      <w:r w:rsidR="006348F8" w:rsidRPr="00F67BD1">
        <w:rPr>
          <w:rStyle w:val="lev"/>
          <w:rFonts w:ascii="Cambria" w:hAnsi="Cambria" w:cs="Arial"/>
          <w:i/>
          <w:iCs/>
          <w:color w:val="030303"/>
          <w:bdr w:val="none" w:sz="0" w:space="0" w:color="auto" w:frame="1"/>
        </w:rPr>
        <w:t xml:space="preserve">Roman Price </w:t>
      </w:r>
      <w:r w:rsidRPr="00F67BD1">
        <w:rPr>
          <w:rStyle w:val="lev"/>
          <w:rFonts w:ascii="Cambria" w:hAnsi="Cambria" w:cs="Arial"/>
          <w:i/>
          <w:iCs/>
          <w:color w:val="030303"/>
          <w:bdr w:val="none" w:sz="0" w:space="0" w:color="auto" w:frame="1"/>
        </w:rPr>
        <w:t xml:space="preserve">“Si tu cherches encore cette personne qui changera ta vie, regarde-toi dans le miroir” </w:t>
      </w:r>
    </w:p>
    <w:p w:rsidR="003A1B9A" w:rsidRPr="00F67BD1" w:rsidRDefault="003A1B9A" w:rsidP="003A1B9A">
      <w:pPr>
        <w:shd w:val="clear" w:color="auto" w:fill="FFFFFF"/>
        <w:spacing w:line="240" w:lineRule="atLeast"/>
        <w:textAlignment w:val="baseline"/>
        <w:rPr>
          <w:rFonts w:ascii="Cambria" w:hAnsi="Cambria" w:cs="Arial"/>
          <w:color w:val="030303"/>
        </w:rPr>
      </w:pPr>
    </w:p>
    <w:p w:rsidR="003A1B9A" w:rsidRPr="00F67BD1" w:rsidRDefault="003A1B9A" w:rsidP="003A1B9A">
      <w:pPr>
        <w:pStyle w:val="Titre3"/>
        <w:shd w:val="clear" w:color="auto" w:fill="FFFFFF"/>
        <w:spacing w:before="0" w:beforeAutospacing="0" w:after="0" w:afterAutospacing="0" w:line="240" w:lineRule="atLeast"/>
        <w:textAlignment w:val="baseline"/>
        <w:rPr>
          <w:rFonts w:ascii="Cambria" w:hAnsi="Cambria"/>
          <w:b w:val="0"/>
          <w:color w:val="030303"/>
          <w:sz w:val="24"/>
          <w:szCs w:val="24"/>
        </w:rPr>
      </w:pPr>
      <w:bookmarkStart w:id="42" w:name="_Toc123653238"/>
      <w:r w:rsidRPr="00F67BD1">
        <w:rPr>
          <w:rStyle w:val="lev"/>
          <w:rFonts w:ascii="Cambria" w:hAnsi="Cambria"/>
          <w:b/>
          <w:color w:val="030303"/>
          <w:sz w:val="24"/>
          <w:szCs w:val="24"/>
          <w:bdr w:val="none" w:sz="0" w:space="0" w:color="auto" w:frame="1"/>
        </w:rPr>
        <w:t>Se rappeler de ses succès</w:t>
      </w:r>
      <w:bookmarkEnd w:id="42"/>
    </w:p>
    <w:p w:rsidR="003A1B9A" w:rsidRPr="00F67BD1" w:rsidRDefault="003A1B9A" w:rsidP="003A1B9A">
      <w:pPr>
        <w:pStyle w:val="mm8nw"/>
        <w:shd w:val="clear" w:color="auto" w:fill="FFFFFF"/>
        <w:spacing w:before="0" w:beforeAutospacing="0" w:after="0" w:afterAutospacing="0" w:line="240" w:lineRule="atLeast"/>
        <w:textAlignment w:val="baseline"/>
        <w:rPr>
          <w:rFonts w:ascii="Cambria" w:hAnsi="Cambria" w:cs="Arial"/>
          <w:color w:val="030303"/>
        </w:rPr>
      </w:pPr>
      <w:r w:rsidRPr="00F67BD1">
        <w:rPr>
          <w:rStyle w:val="2phjq"/>
          <w:rFonts w:ascii="Cambria" w:hAnsi="Cambria" w:cs="Arial"/>
          <w:color w:val="030303"/>
          <w:bdr w:val="none" w:sz="0" w:space="0" w:color="auto" w:frame="1"/>
        </w:rPr>
        <w:t>Nous avons, souvent tendance à nous focaliser sur nos échecs et oublier nos succès, ce qui risque de nous conduire dans la zone à éviter (manque de confiance). Que faire ? faites comme vos points forts lister vos succès aussi petits qu’ils soient et de temps en temps, relisez-les. Cela vous réconfortera et vous arrêtez de broyer du noir ce qui ne va pas dans votre vie.</w:t>
      </w:r>
    </w:p>
    <w:p w:rsidR="003A1B9A" w:rsidRPr="00F67BD1" w:rsidRDefault="003A1B9A" w:rsidP="003A1B9A">
      <w:pPr>
        <w:shd w:val="clear" w:color="auto" w:fill="FFFFFF"/>
        <w:spacing w:line="240" w:lineRule="atLeast"/>
        <w:textAlignment w:val="baseline"/>
        <w:rPr>
          <w:rFonts w:ascii="Cambria" w:hAnsi="Cambria" w:cs="Arial"/>
          <w:color w:val="030303"/>
        </w:rPr>
      </w:pPr>
      <w:r w:rsidRPr="00F67BD1">
        <w:rPr>
          <w:rFonts w:ascii="Cambria" w:hAnsi="Cambria" w:cs="Arial"/>
          <w:color w:val="030303"/>
          <w:bdr w:val="none" w:sz="0" w:space="0" w:color="auto" w:frame="1"/>
        </w:rPr>
        <w:br/>
      </w:r>
      <w:r w:rsidRPr="00F67BD1">
        <w:rPr>
          <w:rStyle w:val="lev"/>
          <w:rFonts w:ascii="Cambria" w:hAnsi="Cambria"/>
          <w:color w:val="030303"/>
          <w:bdr w:val="none" w:sz="0" w:space="0" w:color="auto" w:frame="1"/>
        </w:rPr>
        <w:t>Ne jamais se comparer</w:t>
      </w:r>
    </w:p>
    <w:p w:rsidR="003A1B9A" w:rsidRPr="00F67BD1" w:rsidRDefault="003A1B9A" w:rsidP="003A1B9A">
      <w:pPr>
        <w:pStyle w:val="mm8nw"/>
        <w:shd w:val="clear" w:color="auto" w:fill="FFFFFF"/>
        <w:spacing w:before="0" w:beforeAutospacing="0" w:after="0" w:afterAutospacing="0" w:line="240" w:lineRule="atLeast"/>
        <w:textAlignment w:val="baseline"/>
        <w:rPr>
          <w:rFonts w:ascii="Cambria" w:hAnsi="Cambria" w:cs="Arial"/>
          <w:color w:val="030303"/>
        </w:rPr>
      </w:pPr>
      <w:r w:rsidRPr="00F67BD1">
        <w:rPr>
          <w:rStyle w:val="2phjq"/>
          <w:rFonts w:ascii="Cambria" w:hAnsi="Cambria" w:cs="Arial"/>
          <w:color w:val="030303"/>
          <w:bdr w:val="none" w:sz="0" w:space="0" w:color="auto" w:frame="1"/>
        </w:rPr>
        <w:t xml:space="preserve">On n’est pas la personne la plus intelligence du monde, il y a toujours plus fort, plus intelligent que soit. Donc il ne sert à rien de se comparer à X. Il faut plutôt avoir confiance en soi rappelez-vous de vos points forts et succès et se battre pour atteindre vos objectifs et réaliser vos rêves. </w:t>
      </w:r>
    </w:p>
    <w:p w:rsidR="003A1B9A" w:rsidRPr="00F67BD1" w:rsidRDefault="003A1B9A" w:rsidP="003A1B9A">
      <w:pPr>
        <w:shd w:val="clear" w:color="auto" w:fill="FFFFFF"/>
        <w:spacing w:line="240" w:lineRule="atLeast"/>
        <w:textAlignment w:val="baseline"/>
        <w:rPr>
          <w:rFonts w:ascii="Cambria" w:hAnsi="Cambria"/>
        </w:rPr>
      </w:pPr>
    </w:p>
    <w:p w:rsidR="003A1B9A" w:rsidRPr="00F67BD1" w:rsidRDefault="003A1B9A" w:rsidP="003A1B9A">
      <w:pPr>
        <w:spacing w:line="240" w:lineRule="atLeast"/>
        <w:rPr>
          <w:rFonts w:ascii="Cambria" w:hAnsi="Cambria"/>
          <w:b/>
          <w:color w:val="000000" w:themeColor="text1"/>
        </w:rPr>
      </w:pPr>
      <w:r w:rsidRPr="00F67BD1">
        <w:rPr>
          <w:rFonts w:ascii="Cambria" w:hAnsi="Cambria"/>
          <w:b/>
          <w:color w:val="000000" w:themeColor="text1"/>
        </w:rPr>
        <w:t xml:space="preserve">Exercice :   </w:t>
      </w:r>
      <w:r w:rsidRPr="00F67BD1">
        <w:rPr>
          <w:rFonts w:ascii="Cambria" w:hAnsi="Cambria"/>
          <w:color w:val="000000" w:themeColor="text1"/>
        </w:rPr>
        <w:t>Établir la confiance et le respect de soi</w:t>
      </w:r>
    </w:p>
    <w:p w:rsidR="003A1B9A" w:rsidRPr="00F67BD1" w:rsidRDefault="003A1B9A" w:rsidP="003A1B9A">
      <w:pPr>
        <w:spacing w:line="240" w:lineRule="atLeast"/>
        <w:rPr>
          <w:rFonts w:ascii="Cambria" w:hAnsi="Cambria"/>
          <w:color w:val="000000" w:themeColor="text1"/>
        </w:rPr>
      </w:pPr>
    </w:p>
    <w:p w:rsidR="00034CB6"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lastRenderedPageBreak/>
        <w:t xml:space="preserve">• Disposez les chaises de façon à ce que tous les participants et vous-mêmes, les facilitateurs, formiez un grand cercle. </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Expliquez qu’à l’issue de cette séance les participants en sauront plus sur la manière dont nous sommes différents quoique similaires. Nous avons beau venir de lieux ou d’horizons différents, nous avons des sentiments en commun.</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xml:space="preserve"> Nos similarités et nos différences </w:t>
      </w:r>
    </w:p>
    <w:p w:rsidR="003A1B9A" w:rsidRPr="00F67BD1" w:rsidRDefault="003A1B9A" w:rsidP="003A1B9A">
      <w:pPr>
        <w:spacing w:line="240" w:lineRule="atLeast"/>
        <w:rPr>
          <w:rFonts w:ascii="Cambria" w:hAnsi="Cambria"/>
          <w:color w:val="000000" w:themeColor="text1"/>
        </w:rPr>
      </w:pPr>
    </w:p>
    <w:p w:rsidR="003A1B9A" w:rsidRPr="00F67BD1" w:rsidRDefault="003A1B9A" w:rsidP="003A1B9A">
      <w:pPr>
        <w:spacing w:line="240" w:lineRule="atLeast"/>
        <w:rPr>
          <w:rFonts w:ascii="Cambria" w:hAnsi="Cambria"/>
          <w:color w:val="000000" w:themeColor="text1"/>
        </w:rPr>
      </w:pPr>
      <w:r w:rsidRPr="00F67BD1">
        <w:rPr>
          <w:rFonts w:ascii="Cambria" w:hAnsi="Cambria"/>
          <w:b/>
          <w:color w:val="000000" w:themeColor="text1"/>
        </w:rPr>
        <w:t>Matériel :</w:t>
      </w:r>
      <w:r w:rsidRPr="00F67BD1">
        <w:rPr>
          <w:rFonts w:ascii="Cambria" w:hAnsi="Cambria"/>
          <w:color w:val="000000" w:themeColor="text1"/>
        </w:rPr>
        <w:t xml:space="preserve"> Trois morceaux de papier par personne et des stylos.</w:t>
      </w:r>
    </w:p>
    <w:p w:rsidR="003A1B9A" w:rsidRPr="00F67BD1" w:rsidRDefault="003A1B9A" w:rsidP="003A1B9A">
      <w:pPr>
        <w:spacing w:line="240" w:lineRule="atLeast"/>
        <w:rPr>
          <w:rFonts w:ascii="Cambria" w:hAnsi="Cambria"/>
          <w:color w:val="000000" w:themeColor="text1"/>
        </w:rPr>
      </w:pPr>
      <w:r w:rsidRPr="00F67BD1">
        <w:rPr>
          <w:rFonts w:ascii="Cambria" w:hAnsi="Cambria"/>
          <w:b/>
          <w:color w:val="000000" w:themeColor="text1"/>
        </w:rPr>
        <w:t>Modalités :</w:t>
      </w:r>
      <w:r w:rsidRPr="00F67BD1">
        <w:rPr>
          <w:rFonts w:ascii="Cambria" w:hAnsi="Cambria"/>
          <w:color w:val="000000" w:themeColor="text1"/>
        </w:rPr>
        <w:t xml:space="preserve"> Exercice individuel suivi d’une discussion en groupe.</w:t>
      </w:r>
    </w:p>
    <w:p w:rsidR="003A1B9A" w:rsidRPr="00F67BD1" w:rsidRDefault="003A1B9A" w:rsidP="003A1B9A">
      <w:pPr>
        <w:spacing w:line="240" w:lineRule="atLeast"/>
        <w:rPr>
          <w:rFonts w:ascii="Cambria" w:hAnsi="Cambria"/>
          <w:color w:val="000000" w:themeColor="text1"/>
        </w:rPr>
      </w:pPr>
    </w:p>
    <w:p w:rsidR="003A1B9A" w:rsidRPr="00F67BD1" w:rsidRDefault="003A1B9A" w:rsidP="00BF1C58">
      <w:pPr>
        <w:pStyle w:val="Titre4"/>
        <w:rPr>
          <w:rFonts w:ascii="Cambria" w:hAnsi="Cambria"/>
        </w:rPr>
      </w:pPr>
      <w:r w:rsidRPr="00F67BD1">
        <w:rPr>
          <w:rFonts w:ascii="Cambria" w:hAnsi="Cambria"/>
        </w:rPr>
        <w:t>Déroulement :</w:t>
      </w:r>
    </w:p>
    <w:p w:rsidR="003A1B9A" w:rsidRPr="00F67BD1" w:rsidRDefault="003A1B9A" w:rsidP="003A1B9A">
      <w:pPr>
        <w:spacing w:line="240" w:lineRule="atLeast"/>
        <w:rPr>
          <w:rFonts w:ascii="Cambria" w:hAnsi="Cambria"/>
          <w:color w:val="FF0000"/>
        </w:rPr>
      </w:pP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Distribuez trois morceaux de papier à chaque participant et veillez à ce que chacun ait un stylo.</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xml:space="preserve">• Demandez-leur de travailler seul d’abord et de noter cinq choses qu’ils aiment chez eux sur le premier bout de papier (à propos de leur personnalité ou de leur comportement). Précisez que cela peut avoir trait à leur réussite, à leur apparence, à n’importe quoi leur venant à l’esprit. </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Évitez toutefois de leur donner des exemples, car il est important que les participants aient leurs propres idées sur eux-mêmes et qu’ils se voient sous un jour positif. Soulignez le fait que cela ne doit pas être une liste de ce qu’ils aiment en général, mais bien de ce qu’ils aiment chez eux.</w:t>
      </w:r>
    </w:p>
    <w:p w:rsidR="003A1B9A" w:rsidRPr="00F67BD1" w:rsidRDefault="003A1B9A" w:rsidP="003A1B9A">
      <w:pPr>
        <w:spacing w:line="240" w:lineRule="atLeast"/>
        <w:rPr>
          <w:rFonts w:ascii="Cambria" w:hAnsi="Cambria"/>
          <w:color w:val="000000" w:themeColor="text1"/>
        </w:rPr>
      </w:pP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Insistez bien sur le fait qu’il n’y a pas de « bonnes » ou « mauvaises » réponses et qu’il est essentiel de respecter les opinions de chacun.</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Une fois la liste terminée, demandez aux participants de partager leurs résultats. Demandez aux autres : Avez-vous noté les mêmes choses sur votre liste ? Avez-vous des choses différentes ?</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xml:space="preserve">• Sur le deuxième bout de papier, demandez aux participants d’énumérer cinq choses qui sont importantes à leurs yeux. Précisez que cela peut être des personnes, des relations, des valeurs, la manière dont ils sont traités ou des objets. </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Une fois la deuxième liste terminée, demandez aux participants de partager leurs résultats. Demandez aux autres : Avez-vous noté les mêmes choses sur votre liste ? Avez-vous des choses différentes ?</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xml:space="preserve">• Sur le troisième bout de papier, demandez aux participants d’énumérer cinq choses qui les rendent heureux ou qui les font se sentir bien. À nouveau, précisez que cela peut être des personnes, des relations, des valeurs, la manière dont ils sont traités ou des objets. </w:t>
      </w:r>
    </w:p>
    <w:p w:rsidR="003A1B9A" w:rsidRPr="00F67BD1" w:rsidRDefault="003A1B9A" w:rsidP="003A1B9A">
      <w:pPr>
        <w:spacing w:line="240" w:lineRule="atLeast"/>
        <w:rPr>
          <w:rFonts w:ascii="Cambria" w:hAnsi="Cambria"/>
          <w:color w:val="000000" w:themeColor="text1"/>
        </w:rPr>
      </w:pPr>
      <w:r w:rsidRPr="00F67BD1">
        <w:rPr>
          <w:rFonts w:ascii="Cambria" w:hAnsi="Cambria"/>
          <w:color w:val="000000" w:themeColor="text1"/>
        </w:rPr>
        <w:t>• Une fois la troisième liste terminée, demandez aux participants de partager leurs résultats. Demandez aux autres : Avez-vous noté les mêmes choses sur votre liste ? Avez-vous des choses différentes ?</w:t>
      </w:r>
    </w:p>
    <w:p w:rsidR="003A1B9A" w:rsidRPr="00F67BD1" w:rsidRDefault="003A1B9A" w:rsidP="003A1B9A">
      <w:pPr>
        <w:spacing w:line="240" w:lineRule="atLeast"/>
        <w:rPr>
          <w:rFonts w:ascii="Cambria" w:hAnsi="Cambria"/>
          <w:color w:val="000000" w:themeColor="text1"/>
        </w:rPr>
      </w:pPr>
    </w:p>
    <w:tbl>
      <w:tblPr>
        <w:tblStyle w:val="Grilledutableau"/>
        <w:tblW w:w="0" w:type="auto"/>
        <w:tblLook w:val="04A0" w:firstRow="1" w:lastRow="0" w:firstColumn="1" w:lastColumn="0" w:noHBand="0" w:noVBand="1"/>
      </w:tblPr>
      <w:tblGrid>
        <w:gridCol w:w="9056"/>
      </w:tblGrid>
      <w:tr w:rsidR="003A1B9A" w:rsidRPr="00F67BD1" w:rsidTr="009C76A2">
        <w:trPr>
          <w:trHeight w:val="3638"/>
        </w:trPr>
        <w:tc>
          <w:tcPr>
            <w:tcW w:w="9056" w:type="dxa"/>
          </w:tcPr>
          <w:p w:rsidR="003A1B9A" w:rsidRPr="00F67BD1" w:rsidRDefault="003A1B9A" w:rsidP="009C76A2">
            <w:pPr>
              <w:spacing w:line="240" w:lineRule="atLeast"/>
              <w:rPr>
                <w:rFonts w:ascii="Cambria" w:hAnsi="Cambria"/>
                <w:b/>
                <w:color w:val="000000" w:themeColor="text1"/>
              </w:rPr>
            </w:pPr>
            <w:r w:rsidRPr="00F67BD1">
              <w:rPr>
                <w:rFonts w:ascii="Cambria" w:hAnsi="Cambria"/>
                <w:b/>
                <w:color w:val="000000" w:themeColor="text1"/>
              </w:rPr>
              <w:t>EXPLICATION :</w:t>
            </w:r>
          </w:p>
          <w:p w:rsidR="003A1B9A" w:rsidRPr="00F67BD1" w:rsidRDefault="003A1B9A" w:rsidP="009C76A2">
            <w:pPr>
              <w:spacing w:line="240" w:lineRule="atLeast"/>
              <w:rPr>
                <w:rFonts w:ascii="Cambria" w:hAnsi="Cambria"/>
                <w:color w:val="000000" w:themeColor="text1"/>
              </w:rPr>
            </w:pPr>
            <w:r w:rsidRPr="00F67BD1">
              <w:rPr>
                <w:rFonts w:ascii="Cambria" w:hAnsi="Cambria"/>
                <w:color w:val="000000" w:themeColor="text1"/>
              </w:rPr>
              <w:t>• Il est important de réfléchir aux choses et aux personnes qui comptent pour nous, et à ce qui nous rend heureux, car très souvent nous acceptons des situations qui nous rendent malheureux.</w:t>
            </w:r>
          </w:p>
          <w:p w:rsidR="003A1B9A" w:rsidRPr="00F67BD1" w:rsidRDefault="003A1B9A" w:rsidP="009C76A2">
            <w:pPr>
              <w:spacing w:line="240" w:lineRule="atLeast"/>
              <w:rPr>
                <w:rFonts w:ascii="Cambria" w:hAnsi="Cambria"/>
                <w:color w:val="000000" w:themeColor="text1"/>
              </w:rPr>
            </w:pPr>
            <w:r w:rsidRPr="00F67BD1">
              <w:rPr>
                <w:rFonts w:ascii="Cambria" w:hAnsi="Cambria"/>
                <w:color w:val="000000" w:themeColor="text1"/>
              </w:rPr>
              <w:t>• Notre quête de bonheur et de relations plus satisfaisantes avec notre entourage doit commencer par la prise de conscience que nous sommes tous des êtres spéciaux et uniques et par l’identification de ce qui nous rend heureux.</w:t>
            </w:r>
          </w:p>
          <w:p w:rsidR="003A1B9A" w:rsidRPr="00F67BD1" w:rsidRDefault="003A1B9A" w:rsidP="009C76A2">
            <w:pPr>
              <w:spacing w:line="240" w:lineRule="atLeast"/>
              <w:rPr>
                <w:rFonts w:ascii="Cambria" w:hAnsi="Cambria"/>
                <w:color w:val="000000" w:themeColor="text1"/>
              </w:rPr>
            </w:pPr>
            <w:r w:rsidRPr="00F67BD1">
              <w:rPr>
                <w:rFonts w:ascii="Cambria" w:hAnsi="Cambria"/>
                <w:color w:val="000000" w:themeColor="text1"/>
              </w:rPr>
              <w:t>C’est en faisant cela que nous pourrons déterminer le chemin à suivre pour une vie plus heureuse.</w:t>
            </w:r>
          </w:p>
          <w:p w:rsidR="003A1B9A" w:rsidRPr="00F67BD1" w:rsidRDefault="003A1B9A" w:rsidP="009C76A2">
            <w:pPr>
              <w:spacing w:line="240" w:lineRule="atLeast"/>
              <w:rPr>
                <w:rFonts w:ascii="Cambria" w:hAnsi="Cambria"/>
                <w:color w:val="000000" w:themeColor="text1"/>
              </w:rPr>
            </w:pPr>
            <w:r w:rsidRPr="00F67BD1">
              <w:rPr>
                <w:rFonts w:ascii="Cambria" w:hAnsi="Cambria"/>
                <w:color w:val="000000" w:themeColor="text1"/>
              </w:rPr>
              <w:t>• Suggérez aux participants d’emporter leurs morceaux de papier chez eux et de les consulter régulièrement afin de ne pas oublier ce qui fait d’eux des êtres uniques et ce qui les rend heureux dans la vie.</w:t>
            </w:r>
          </w:p>
        </w:tc>
      </w:tr>
    </w:tbl>
    <w:p w:rsidR="003A1B9A" w:rsidRPr="00F67BD1" w:rsidRDefault="003A1B9A" w:rsidP="003A1B9A">
      <w:pPr>
        <w:spacing w:line="240" w:lineRule="atLeast"/>
        <w:rPr>
          <w:rFonts w:ascii="Cambria" w:hAnsi="Cambria"/>
          <w:color w:val="000000" w:themeColor="text1"/>
        </w:rPr>
      </w:pPr>
    </w:p>
    <w:p w:rsidR="003A1B9A" w:rsidRPr="00F67BD1" w:rsidRDefault="003A1B9A" w:rsidP="00BF1C58">
      <w:pPr>
        <w:pStyle w:val="Titre4"/>
        <w:rPr>
          <w:rFonts w:ascii="Cambria" w:hAnsi="Cambria"/>
          <w:b/>
        </w:rPr>
      </w:pPr>
      <w:r w:rsidRPr="00F67BD1">
        <w:rPr>
          <w:rFonts w:ascii="Cambria" w:hAnsi="Cambria"/>
          <w:b/>
        </w:rPr>
        <w:lastRenderedPageBreak/>
        <w:t>Notes pour les facilitateurs :</w:t>
      </w:r>
    </w:p>
    <w:p w:rsidR="00DF2AE4" w:rsidRPr="00F67BD1" w:rsidRDefault="00DF2AE4" w:rsidP="003A1B9A">
      <w:pPr>
        <w:spacing w:line="240" w:lineRule="atLeast"/>
        <w:rPr>
          <w:rFonts w:ascii="Cambria" w:hAnsi="Cambria"/>
          <w:b/>
          <w:color w:val="000000" w:themeColor="text1"/>
        </w:rPr>
      </w:pPr>
    </w:p>
    <w:tbl>
      <w:tblPr>
        <w:tblStyle w:val="Grilledutableau"/>
        <w:tblW w:w="0" w:type="auto"/>
        <w:tblLook w:val="04A0" w:firstRow="1" w:lastRow="0" w:firstColumn="1" w:lastColumn="0" w:noHBand="0" w:noVBand="1"/>
      </w:tblPr>
      <w:tblGrid>
        <w:gridCol w:w="10338"/>
      </w:tblGrid>
      <w:tr w:rsidR="00BF1C58" w:rsidRPr="00F67BD1" w:rsidTr="00BF1C58">
        <w:trPr>
          <w:trHeight w:val="2572"/>
        </w:trPr>
        <w:tc>
          <w:tcPr>
            <w:tcW w:w="10338" w:type="dxa"/>
            <w:shd w:val="clear" w:color="auto" w:fill="FFC000"/>
          </w:tcPr>
          <w:p w:rsidR="00BF1C58" w:rsidRPr="00F67BD1" w:rsidRDefault="00BF1C58" w:rsidP="006E6BC0">
            <w:pPr>
              <w:spacing w:line="240" w:lineRule="atLeast"/>
              <w:rPr>
                <w:rFonts w:ascii="Cambria" w:hAnsi="Cambria"/>
              </w:rPr>
            </w:pPr>
            <w:r w:rsidRPr="00F67BD1">
              <w:rPr>
                <w:rFonts w:ascii="Cambria" w:hAnsi="Cambria"/>
              </w:rPr>
              <w:t>L’objectif de cet exercice est de rehausser l’estime personnelle des participants, ainsi que la confiance et la confidentialité envers les uns et les autres.</w:t>
            </w:r>
          </w:p>
          <w:p w:rsidR="00BF1C58" w:rsidRPr="00F67BD1" w:rsidRDefault="00BF1C58" w:rsidP="006E6BC0">
            <w:pPr>
              <w:spacing w:line="240" w:lineRule="atLeast"/>
              <w:rPr>
                <w:rFonts w:ascii="Cambria" w:hAnsi="Cambria"/>
                <w:color w:val="000000" w:themeColor="text1"/>
              </w:rPr>
            </w:pPr>
          </w:p>
          <w:p w:rsidR="00BF1C58" w:rsidRPr="00F67BD1" w:rsidRDefault="00BF1C58" w:rsidP="006E6BC0">
            <w:pPr>
              <w:spacing w:line="240" w:lineRule="atLeast"/>
              <w:rPr>
                <w:rFonts w:ascii="Cambria" w:hAnsi="Cambria"/>
                <w:color w:val="000000" w:themeColor="text1"/>
              </w:rPr>
            </w:pPr>
            <w:r w:rsidRPr="00F67BD1">
              <w:rPr>
                <w:rFonts w:ascii="Cambria" w:hAnsi="Cambria"/>
                <w:color w:val="000000" w:themeColor="text1"/>
              </w:rPr>
              <w:t xml:space="preserve">Établir le respect de soi ainsi que la confiance et l’assurance en aidant les participants à comprendre qu’ils sont tous uniques à leur manière et que tous attachent une importance particulière à certains aspects de leur vie qui les rendent heureux. Par conséquent, il est important qu’ils s’en souviennent s’ils veulent améliorer leurs relations avec les autres. </w:t>
            </w:r>
          </w:p>
          <w:p w:rsidR="00BF1C58" w:rsidRPr="00F67BD1" w:rsidRDefault="00BF1C58" w:rsidP="006E6BC0">
            <w:pPr>
              <w:spacing w:line="240" w:lineRule="atLeast"/>
              <w:rPr>
                <w:rFonts w:ascii="Cambria" w:hAnsi="Cambria"/>
              </w:rPr>
            </w:pPr>
          </w:p>
          <w:p w:rsidR="00BF1C58" w:rsidRPr="00F67BD1" w:rsidRDefault="00BF1C58" w:rsidP="006E6BC0">
            <w:pPr>
              <w:spacing w:line="240" w:lineRule="atLeast"/>
              <w:rPr>
                <w:rFonts w:ascii="Cambria" w:hAnsi="Cambria"/>
              </w:rPr>
            </w:pPr>
            <w:r w:rsidRPr="00F67BD1">
              <w:rPr>
                <w:rFonts w:ascii="Cambria" w:hAnsi="Cambria"/>
              </w:rPr>
              <w:t>Vous finissez le module avec des conseils sur la confiance en soi.</w:t>
            </w:r>
          </w:p>
        </w:tc>
      </w:tr>
    </w:tbl>
    <w:p w:rsidR="003A1B9A" w:rsidRPr="00F67BD1" w:rsidRDefault="003A1B9A" w:rsidP="003A1B9A">
      <w:pPr>
        <w:spacing w:line="240" w:lineRule="atLeast"/>
        <w:rPr>
          <w:rFonts w:ascii="Cambria" w:hAnsi="Cambria"/>
        </w:rPr>
      </w:pPr>
    </w:p>
    <w:tbl>
      <w:tblPr>
        <w:tblStyle w:val="Grilledutableau"/>
        <w:tblW w:w="0" w:type="auto"/>
        <w:tblLook w:val="04A0" w:firstRow="1" w:lastRow="0" w:firstColumn="1" w:lastColumn="0" w:noHBand="0" w:noVBand="1"/>
      </w:tblPr>
      <w:tblGrid>
        <w:gridCol w:w="9056"/>
      </w:tblGrid>
      <w:tr w:rsidR="003A1B9A" w:rsidRPr="00F67BD1" w:rsidTr="009C76A2">
        <w:tc>
          <w:tcPr>
            <w:tcW w:w="9056" w:type="dxa"/>
            <w:shd w:val="clear" w:color="auto" w:fill="F4B083" w:themeFill="accent2" w:themeFillTint="99"/>
          </w:tcPr>
          <w:p w:rsidR="003A1B9A" w:rsidRPr="00F67BD1" w:rsidRDefault="003A1B9A" w:rsidP="009C76A2">
            <w:pPr>
              <w:spacing w:line="240" w:lineRule="atLeast"/>
              <w:jc w:val="center"/>
              <w:rPr>
                <w:rFonts w:ascii="Cambria" w:hAnsi="Cambria"/>
                <w:b/>
              </w:rPr>
            </w:pPr>
            <w:r w:rsidRPr="00F67BD1">
              <w:rPr>
                <w:rFonts w:ascii="Cambria" w:hAnsi="Cambria"/>
                <w:b/>
              </w:rPr>
              <w:t>CONSEIL POUR AVOIR CONFIANCE EN SOI :</w:t>
            </w:r>
          </w:p>
        </w:tc>
      </w:tr>
      <w:tr w:rsidR="003A1B9A" w:rsidRPr="00F67BD1" w:rsidTr="009C76A2">
        <w:tc>
          <w:tcPr>
            <w:tcW w:w="9056" w:type="dxa"/>
            <w:shd w:val="clear" w:color="auto" w:fill="70AD47" w:themeFill="accent6"/>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 xml:space="preserve">Avoir le contrôle de sa vie </w:t>
            </w:r>
          </w:p>
        </w:tc>
      </w:tr>
      <w:tr w:rsidR="003A1B9A" w:rsidRPr="00F67BD1" w:rsidTr="009C76A2">
        <w:tc>
          <w:tcPr>
            <w:tcW w:w="9056" w:type="dxa"/>
            <w:shd w:val="clear" w:color="auto" w:fill="5B9BD5" w:themeFill="accent5"/>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Renouer avec l’estime de soi</w:t>
            </w:r>
          </w:p>
        </w:tc>
      </w:tr>
      <w:tr w:rsidR="003A1B9A" w:rsidRPr="00F67BD1" w:rsidTr="009C76A2">
        <w:tc>
          <w:tcPr>
            <w:tcW w:w="9056" w:type="dxa"/>
            <w:shd w:val="clear" w:color="auto" w:fill="FFC000" w:themeFill="accent4"/>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Transformer la peur en énergie positive</w:t>
            </w:r>
          </w:p>
        </w:tc>
      </w:tr>
      <w:tr w:rsidR="003A1B9A" w:rsidRPr="00F67BD1" w:rsidTr="009C76A2">
        <w:tc>
          <w:tcPr>
            <w:tcW w:w="9056" w:type="dxa"/>
            <w:shd w:val="clear" w:color="auto" w:fill="A5A5A5" w:themeFill="accent3"/>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Transformer la peur en énergie positive</w:t>
            </w:r>
          </w:p>
        </w:tc>
      </w:tr>
      <w:tr w:rsidR="003A1B9A" w:rsidRPr="00F67BD1" w:rsidTr="009C76A2">
        <w:tc>
          <w:tcPr>
            <w:tcW w:w="9056" w:type="dxa"/>
            <w:shd w:val="clear" w:color="auto" w:fill="ED7D31" w:themeFill="accent2"/>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Passer en mode action</w:t>
            </w:r>
          </w:p>
        </w:tc>
      </w:tr>
      <w:tr w:rsidR="003A1B9A" w:rsidRPr="00F67BD1" w:rsidTr="009C76A2">
        <w:tc>
          <w:tcPr>
            <w:tcW w:w="9056" w:type="dxa"/>
            <w:shd w:val="clear" w:color="auto" w:fill="C676B9"/>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Apprendre d’un échec et mieux rebondir</w:t>
            </w:r>
          </w:p>
        </w:tc>
      </w:tr>
      <w:tr w:rsidR="003A1B9A" w:rsidRPr="00F67BD1" w:rsidTr="009C76A2">
        <w:tc>
          <w:tcPr>
            <w:tcW w:w="9056" w:type="dxa"/>
            <w:shd w:val="clear" w:color="auto" w:fill="FFFF00"/>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Dire stop aux croyances</w:t>
            </w:r>
          </w:p>
        </w:tc>
      </w:tr>
      <w:tr w:rsidR="003A1B9A" w:rsidRPr="00F67BD1" w:rsidTr="009C76A2">
        <w:tc>
          <w:tcPr>
            <w:tcW w:w="9056" w:type="dxa"/>
            <w:shd w:val="clear" w:color="auto" w:fill="92D050"/>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Oser maintenir ses émotions</w:t>
            </w:r>
          </w:p>
        </w:tc>
      </w:tr>
      <w:tr w:rsidR="003A1B9A" w:rsidRPr="00F67BD1" w:rsidTr="009C76A2">
        <w:tc>
          <w:tcPr>
            <w:tcW w:w="9056" w:type="dxa"/>
            <w:shd w:val="clear" w:color="auto" w:fill="FFF2CC" w:themeFill="accent4" w:themeFillTint="33"/>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Prendre soin de sa santé</w:t>
            </w:r>
          </w:p>
        </w:tc>
      </w:tr>
      <w:tr w:rsidR="003A1B9A" w:rsidRPr="00F67BD1" w:rsidTr="009C76A2">
        <w:tc>
          <w:tcPr>
            <w:tcW w:w="9056" w:type="dxa"/>
            <w:shd w:val="clear" w:color="auto" w:fill="3BE2F0"/>
          </w:tcPr>
          <w:p w:rsidR="003A1B9A" w:rsidRPr="00F67BD1" w:rsidRDefault="003A1B9A" w:rsidP="003A1B9A">
            <w:pPr>
              <w:pStyle w:val="elementor-toclist-item"/>
              <w:numPr>
                <w:ilvl w:val="0"/>
                <w:numId w:val="5"/>
              </w:numPr>
              <w:spacing w:before="0" w:beforeAutospacing="0" w:after="120" w:afterAutospacing="0" w:line="240" w:lineRule="atLeast"/>
              <w:textAlignment w:val="baseline"/>
              <w:rPr>
                <w:rFonts w:ascii="Cambria" w:hAnsi="Cambria" w:cs="Arial"/>
                <w:b/>
                <w:bCs/>
                <w:color w:val="54595F"/>
              </w:rPr>
            </w:pPr>
            <w:r w:rsidRPr="00F67BD1">
              <w:rPr>
                <w:rFonts w:ascii="Cambria" w:hAnsi="Cambria" w:cs="Arial"/>
                <w:b/>
                <w:bCs/>
                <w:color w:val="54595F"/>
              </w:rPr>
              <w:t>Se fixer des objectifs même les plus minimes</w:t>
            </w:r>
          </w:p>
        </w:tc>
      </w:tr>
    </w:tbl>
    <w:p w:rsidR="005D4367" w:rsidRPr="00F67BD1" w:rsidRDefault="005D4367" w:rsidP="003A1B9A">
      <w:pPr>
        <w:shd w:val="clear" w:color="auto" w:fill="FFFFFF"/>
        <w:spacing w:line="240" w:lineRule="atLeast"/>
        <w:rPr>
          <w:rFonts w:ascii="Cambria" w:hAnsi="Cambria"/>
          <w:color w:val="1482AC"/>
          <w:sz w:val="36"/>
          <w:szCs w:val="36"/>
        </w:rPr>
      </w:pPr>
    </w:p>
    <w:p w:rsidR="00DF2AE4" w:rsidRPr="00F67BD1" w:rsidRDefault="00DF2AE4" w:rsidP="00BF1C58">
      <w:pPr>
        <w:pStyle w:val="Titre2"/>
        <w:rPr>
          <w:rFonts w:ascii="Cambria" w:hAnsi="Cambria" w:cs="Arial"/>
          <w:b/>
          <w:bCs/>
          <w:color w:val="202124"/>
        </w:rPr>
      </w:pPr>
      <w:bookmarkStart w:id="43" w:name="_Toc123653239"/>
      <w:r w:rsidRPr="00F67BD1">
        <w:rPr>
          <w:rFonts w:ascii="Cambria" w:eastAsiaTheme="minorHAnsi" w:hAnsi="Cambria"/>
          <w:b/>
        </w:rPr>
        <w:t xml:space="preserve">SESSION </w:t>
      </w:r>
      <w:r w:rsidR="00A36372" w:rsidRPr="00F67BD1">
        <w:rPr>
          <w:rFonts w:ascii="Cambria" w:eastAsiaTheme="minorHAnsi" w:hAnsi="Cambria"/>
          <w:b/>
        </w:rPr>
        <w:t>3</w:t>
      </w:r>
      <w:r w:rsidRPr="00F67BD1">
        <w:rPr>
          <w:rFonts w:ascii="Cambria" w:eastAsiaTheme="minorHAnsi" w:hAnsi="Cambria"/>
          <w:b/>
        </w:rPr>
        <w:t>.</w:t>
      </w:r>
      <w:r w:rsidR="00D14DB9" w:rsidRPr="00F67BD1">
        <w:rPr>
          <w:rFonts w:ascii="Cambria" w:eastAsiaTheme="minorHAnsi" w:hAnsi="Cambria"/>
          <w:b/>
        </w:rPr>
        <w:t>2</w:t>
      </w:r>
      <w:r w:rsidRPr="00F67BD1">
        <w:rPr>
          <w:rFonts w:ascii="Cambria" w:eastAsiaTheme="minorHAnsi" w:hAnsi="Cambria"/>
          <w:b/>
        </w:rPr>
        <w:t xml:space="preserve"> :</w:t>
      </w:r>
      <w:r w:rsidR="00D14DB9" w:rsidRPr="00F67BD1">
        <w:rPr>
          <w:rFonts w:ascii="Cambria" w:eastAsiaTheme="minorHAnsi" w:hAnsi="Cambria"/>
          <w:b/>
        </w:rPr>
        <w:t xml:space="preserve"> PRISE DE PAROLE EN PUBLIC</w:t>
      </w:r>
      <w:bookmarkEnd w:id="43"/>
    </w:p>
    <w:p w:rsidR="00CA3DF8" w:rsidRPr="00F67BD1" w:rsidRDefault="00CA3DF8" w:rsidP="003A1B9A">
      <w:pPr>
        <w:shd w:val="clear" w:color="auto" w:fill="FFFFFF"/>
        <w:spacing w:line="240" w:lineRule="atLeast"/>
        <w:rPr>
          <w:rFonts w:ascii="Cambria" w:hAnsi="Cambria" w:cs="Arial"/>
          <w:b/>
          <w:bCs/>
          <w:color w:val="202124"/>
        </w:rPr>
      </w:pPr>
    </w:p>
    <w:p w:rsidR="003A1B9A" w:rsidRPr="00F67BD1" w:rsidRDefault="00F15341" w:rsidP="003A1B9A">
      <w:pPr>
        <w:shd w:val="clear" w:color="auto" w:fill="FFFFFF"/>
        <w:spacing w:line="240" w:lineRule="atLeast"/>
        <w:rPr>
          <w:rFonts w:ascii="Cambria" w:hAnsi="Cambria" w:cs="Arial"/>
          <w:color w:val="202124"/>
        </w:rPr>
      </w:pPr>
      <w:r w:rsidRPr="00F67BD1">
        <w:rPr>
          <w:rFonts w:ascii="Cambria" w:hAnsi="Cambria" w:cs="Arial"/>
          <w:b/>
          <w:bCs/>
          <w:color w:val="202124"/>
        </w:rPr>
        <w:t>L</w:t>
      </w:r>
      <w:r w:rsidR="007B4552" w:rsidRPr="00F67BD1">
        <w:rPr>
          <w:rFonts w:ascii="Cambria" w:hAnsi="Cambria" w:cs="Arial"/>
          <w:b/>
          <w:bCs/>
          <w:color w:val="202124"/>
        </w:rPr>
        <w:t>’</w:t>
      </w:r>
      <w:r w:rsidRPr="00F67BD1">
        <w:rPr>
          <w:rFonts w:ascii="Cambria" w:hAnsi="Cambria" w:cs="Arial"/>
          <w:b/>
          <w:bCs/>
          <w:color w:val="202124"/>
        </w:rPr>
        <w:t>o</w:t>
      </w:r>
      <w:r w:rsidR="003A1B9A" w:rsidRPr="00F67BD1">
        <w:rPr>
          <w:rFonts w:ascii="Cambria" w:hAnsi="Cambria" w:cs="Arial"/>
          <w:b/>
          <w:bCs/>
          <w:color w:val="202124"/>
        </w:rPr>
        <w:t>bjectif</w:t>
      </w:r>
      <w:r w:rsidR="003A1B9A" w:rsidRPr="00F67BD1">
        <w:rPr>
          <w:rFonts w:ascii="Cambria" w:hAnsi="Cambria" w:cs="Arial"/>
          <w:color w:val="202124"/>
        </w:rPr>
        <w:t> de ce module c’est d’amener les apprenants à maîtriser :</w:t>
      </w:r>
    </w:p>
    <w:p w:rsidR="003A1B9A" w:rsidRPr="00F67BD1" w:rsidRDefault="003A1B9A" w:rsidP="003A1B9A">
      <w:pPr>
        <w:shd w:val="clear" w:color="auto" w:fill="FFFFFF"/>
        <w:spacing w:line="240" w:lineRule="atLeast"/>
        <w:rPr>
          <w:rFonts w:ascii="Cambria" w:hAnsi="Cambria" w:cs="Arial"/>
          <w:color w:val="202124"/>
        </w:rPr>
      </w:pPr>
      <w:r w:rsidRPr="00F67BD1">
        <w:rPr>
          <w:rFonts w:ascii="Cambria" w:hAnsi="Cambria" w:cs="Arial"/>
          <w:color w:val="202124"/>
        </w:rPr>
        <w:t xml:space="preserve"> Leur émotivité lors d'une </w:t>
      </w:r>
      <w:r w:rsidRPr="00F67BD1">
        <w:rPr>
          <w:rFonts w:ascii="Cambria" w:hAnsi="Cambria" w:cs="Arial"/>
          <w:b/>
          <w:bCs/>
          <w:color w:val="202124"/>
        </w:rPr>
        <w:t>prise de parole</w:t>
      </w:r>
      <w:r w:rsidRPr="00F67BD1">
        <w:rPr>
          <w:rFonts w:ascii="Cambria" w:hAnsi="Cambria" w:cs="Arial"/>
          <w:color w:val="202124"/>
        </w:rPr>
        <w:t xml:space="preserve">, </w:t>
      </w:r>
    </w:p>
    <w:p w:rsidR="003A1B9A" w:rsidRPr="00F67BD1" w:rsidRDefault="003A1B9A" w:rsidP="003A1B9A">
      <w:pPr>
        <w:shd w:val="clear" w:color="auto" w:fill="FFFFFF"/>
        <w:spacing w:line="240" w:lineRule="atLeast"/>
        <w:rPr>
          <w:rFonts w:ascii="Cambria" w:hAnsi="Cambria" w:cs="Arial"/>
          <w:color w:val="202124"/>
        </w:rPr>
      </w:pPr>
      <w:r w:rsidRPr="00F67BD1">
        <w:rPr>
          <w:rFonts w:ascii="Cambria" w:hAnsi="Cambria" w:cs="Arial"/>
          <w:color w:val="202124"/>
        </w:rPr>
        <w:t xml:space="preserve">À présenter leurs idées de façon claire et organisée. </w:t>
      </w:r>
    </w:p>
    <w:p w:rsidR="003A1B9A" w:rsidRPr="00F67BD1" w:rsidRDefault="003A1B9A" w:rsidP="003A1B9A">
      <w:pPr>
        <w:shd w:val="clear" w:color="auto" w:fill="FFFFFF"/>
        <w:spacing w:line="240" w:lineRule="atLeast"/>
        <w:rPr>
          <w:rFonts w:ascii="Cambria" w:hAnsi="Cambria" w:cs="Arial"/>
          <w:color w:val="202124"/>
        </w:rPr>
      </w:pPr>
      <w:r w:rsidRPr="00F67BD1">
        <w:rPr>
          <w:rFonts w:ascii="Cambria" w:hAnsi="Cambria" w:cs="Arial"/>
          <w:color w:val="202124"/>
        </w:rPr>
        <w:t xml:space="preserve">À accrocher et à conquérir leur auditoire. </w:t>
      </w:r>
    </w:p>
    <w:p w:rsidR="005D4367" w:rsidRPr="00F67BD1" w:rsidRDefault="005D4367" w:rsidP="003A1B9A">
      <w:pPr>
        <w:shd w:val="clear" w:color="auto" w:fill="FFFFFF"/>
        <w:spacing w:line="240" w:lineRule="atLeast"/>
        <w:rPr>
          <w:rFonts w:ascii="Cambria" w:hAnsi="Cambria"/>
          <w:color w:val="1D2228"/>
        </w:rPr>
      </w:pPr>
    </w:p>
    <w:p w:rsidR="003A1B9A" w:rsidRPr="00F67BD1" w:rsidRDefault="003A1B9A" w:rsidP="00BF1C58">
      <w:pPr>
        <w:pStyle w:val="Titre4"/>
        <w:rPr>
          <w:rFonts w:ascii="Cambria" w:hAnsi="Cambria"/>
          <w:b/>
        </w:rPr>
      </w:pPr>
      <w:r w:rsidRPr="00F67BD1">
        <w:rPr>
          <w:rFonts w:ascii="Cambria" w:hAnsi="Cambria"/>
          <w:b/>
        </w:rPr>
        <w:t>Jeux :</w:t>
      </w:r>
    </w:p>
    <w:p w:rsidR="003A1B9A" w:rsidRPr="00F67BD1" w:rsidRDefault="003A1B9A" w:rsidP="003A1B9A">
      <w:pPr>
        <w:spacing w:line="240" w:lineRule="atLeast"/>
        <w:rPr>
          <w:rFonts w:ascii="Cambria" w:hAnsi="Cambria"/>
          <w:color w:val="FF0000"/>
        </w:rPr>
      </w:pPr>
    </w:p>
    <w:p w:rsidR="003A1B9A" w:rsidRPr="00F67BD1" w:rsidRDefault="003A1B9A" w:rsidP="003A1B9A">
      <w:pPr>
        <w:spacing w:line="240" w:lineRule="atLeast"/>
        <w:rPr>
          <w:rFonts w:ascii="Cambria" w:hAnsi="Cambria"/>
        </w:rPr>
      </w:pPr>
      <w:r w:rsidRPr="00F67BD1">
        <w:rPr>
          <w:rFonts w:ascii="Cambria" w:hAnsi="Cambria"/>
        </w:rPr>
        <w:t>Débutez une histoire autour d’un cercle de personnes et laissez chacun compter et continuer l’histoire.</w:t>
      </w:r>
    </w:p>
    <w:p w:rsidR="003A1B9A" w:rsidRPr="00F67BD1" w:rsidRDefault="003A1B9A" w:rsidP="003A1B9A">
      <w:pPr>
        <w:spacing w:line="240" w:lineRule="atLeast"/>
        <w:rPr>
          <w:rFonts w:ascii="Cambria" w:hAnsi="Cambria"/>
        </w:rPr>
      </w:pPr>
    </w:p>
    <w:p w:rsidR="003A1B9A" w:rsidRPr="00F67BD1" w:rsidRDefault="003A1B9A" w:rsidP="00BF1C58">
      <w:pPr>
        <w:pStyle w:val="Titre4"/>
        <w:rPr>
          <w:rFonts w:ascii="Cambria" w:hAnsi="Cambria"/>
          <w:b/>
        </w:rPr>
      </w:pPr>
      <w:r w:rsidRPr="00F67BD1">
        <w:rPr>
          <w:rFonts w:ascii="Cambria" w:hAnsi="Cambria"/>
          <w:b/>
        </w:rPr>
        <w:t>Exercices :</w:t>
      </w:r>
    </w:p>
    <w:p w:rsidR="003A1B9A" w:rsidRPr="00F67BD1" w:rsidRDefault="003A1B9A" w:rsidP="003A1B9A">
      <w:pPr>
        <w:spacing w:line="240" w:lineRule="atLeast"/>
        <w:rPr>
          <w:rFonts w:ascii="Cambria" w:hAnsi="Cambria"/>
          <w:color w:val="FF0000"/>
        </w:rPr>
      </w:pPr>
      <w:r w:rsidRPr="00F67BD1">
        <w:rPr>
          <w:rFonts w:ascii="Cambria" w:hAnsi="Cambria"/>
        </w:rPr>
        <w:t>Élaborez les étapes d’un storytelling après chaque histoire.</w:t>
      </w:r>
    </w:p>
    <w:p w:rsidR="003A1B9A" w:rsidRPr="00F67BD1" w:rsidRDefault="003A1B9A" w:rsidP="003A1B9A">
      <w:pPr>
        <w:spacing w:line="240" w:lineRule="atLeast"/>
        <w:rPr>
          <w:rFonts w:ascii="Cambria" w:hAnsi="Cambria"/>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 xml:space="preserve">L'un des moyens les plus puissants auxquels nous avons recours depuis la nuit des temps, c'est de raconter des histoires. Dans le jargon, cela s'appelle le "storytelling", </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7D36DB">
      <w:pPr>
        <w:pStyle w:val="Paragraphedeliste"/>
        <w:numPr>
          <w:ilvl w:val="0"/>
          <w:numId w:val="11"/>
        </w:numPr>
        <w:shd w:val="clear" w:color="auto" w:fill="FFFFFF"/>
        <w:spacing w:line="240" w:lineRule="atLeast"/>
        <w:rPr>
          <w:rFonts w:ascii="Cambria" w:hAnsi="Cambria"/>
          <w:b/>
          <w:color w:val="1D2228"/>
          <w:szCs w:val="24"/>
        </w:rPr>
      </w:pPr>
      <w:r w:rsidRPr="00F67BD1">
        <w:rPr>
          <w:rFonts w:ascii="Cambria" w:hAnsi="Cambria"/>
          <w:b/>
          <w:color w:val="1D2228"/>
          <w:szCs w:val="24"/>
        </w:rPr>
        <w:t>Qu'est-ce que le "storytelling"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Littéralement, le mot "storytelling" signifie l'art de raconter des histoires.</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lastRenderedPageBreak/>
        <w:t>C'est très efficace dans un contenu destiné à être partagé aux autres, parce que l'être humain retient beaucoup mieux les informations qu'on lui transmet lorsque l'on active son empathie, sa sensibilité, ses émotions.</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En clair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On transmet mieux une histoire qu'un concept.</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Parce que l'on retient mieux ce qui nous touche.</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C'est donc une excellente technique à employer lors d'une conférence, ou bien dans le cadre de l'enseignement.</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Une personne calme, discrète voire timide peut tout à fait emporter tout un auditoire.</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Ce qui fonctionne dans le "storytelling" ce sont des détails, des subtilités, des "failles" qui font tout le charme d'un intervenant : sa vulnérabilité, son honnêteté, sa sincérité, son authenticité, sa sensibilité, sa modestie… En bref, son côté humain. </w:t>
      </w:r>
    </w:p>
    <w:p w:rsidR="003A1B9A" w:rsidRPr="00F67BD1" w:rsidRDefault="003A1B9A" w:rsidP="003A1B9A">
      <w:pPr>
        <w:spacing w:line="240" w:lineRule="atLeast"/>
        <w:rPr>
          <w:rFonts w:ascii="Cambria" w:hAnsi="Cambria"/>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rPr>
        <w:t xml:space="preserve">Après l’histoire, </w:t>
      </w:r>
      <w:r w:rsidRPr="00F67BD1">
        <w:rPr>
          <w:rFonts w:ascii="Cambria" w:hAnsi="Cambria"/>
          <w:color w:val="1D2228"/>
        </w:rPr>
        <w:t xml:space="preserve">Retracez la structure de l'histoire en </w:t>
      </w:r>
      <w:r w:rsidRPr="00F67BD1">
        <w:rPr>
          <w:rFonts w:ascii="Cambria" w:hAnsi="Cambria"/>
        </w:rPr>
        <w:t>identifiant les différents personnages de l’histoire tel que :</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7D36DB">
      <w:pPr>
        <w:pStyle w:val="Paragraphedeliste"/>
        <w:numPr>
          <w:ilvl w:val="0"/>
          <w:numId w:val="11"/>
        </w:numPr>
        <w:shd w:val="clear" w:color="auto" w:fill="FFFFFF"/>
        <w:spacing w:line="240" w:lineRule="atLeast"/>
        <w:rPr>
          <w:rFonts w:ascii="Cambria" w:hAnsi="Cambria"/>
          <w:b/>
          <w:color w:val="1D2228"/>
          <w:szCs w:val="24"/>
        </w:rPr>
      </w:pPr>
      <w:r w:rsidRPr="00F67BD1">
        <w:rPr>
          <w:rFonts w:ascii="Cambria" w:hAnsi="Cambria"/>
          <w:b/>
          <w:color w:val="1D2228"/>
          <w:szCs w:val="24"/>
        </w:rPr>
        <w:t>Qui est le héros (personnage principal) ?</w:t>
      </w:r>
    </w:p>
    <w:p w:rsidR="003A1B9A" w:rsidRPr="00F67BD1" w:rsidRDefault="003A1B9A" w:rsidP="003A1B9A">
      <w:pPr>
        <w:shd w:val="clear" w:color="auto" w:fill="FFFFFF"/>
        <w:spacing w:line="240" w:lineRule="atLeast"/>
        <w:rPr>
          <w:rFonts w:ascii="Cambria" w:hAnsi="Cambria"/>
          <w:b/>
          <w:color w:val="1D2228"/>
        </w:rPr>
      </w:pPr>
    </w:p>
    <w:p w:rsidR="003A1B9A" w:rsidRPr="00F67BD1" w:rsidRDefault="003A1B9A" w:rsidP="007D36DB">
      <w:pPr>
        <w:pStyle w:val="Paragraphedeliste"/>
        <w:numPr>
          <w:ilvl w:val="0"/>
          <w:numId w:val="11"/>
        </w:numPr>
        <w:shd w:val="clear" w:color="auto" w:fill="FFFFFF"/>
        <w:spacing w:line="240" w:lineRule="atLeast"/>
        <w:rPr>
          <w:rFonts w:ascii="Cambria" w:hAnsi="Cambria"/>
          <w:b/>
          <w:color w:val="1D2228"/>
          <w:szCs w:val="24"/>
        </w:rPr>
      </w:pPr>
      <w:r w:rsidRPr="00F67BD1">
        <w:rPr>
          <w:rFonts w:ascii="Cambria" w:hAnsi="Cambria"/>
          <w:b/>
          <w:color w:val="1D2228"/>
          <w:szCs w:val="24"/>
        </w:rPr>
        <w:t>Quelle quête mène-t-il ?</w:t>
      </w:r>
    </w:p>
    <w:p w:rsidR="003A1B9A" w:rsidRPr="00F67BD1" w:rsidRDefault="003A1B9A" w:rsidP="003A1B9A">
      <w:pPr>
        <w:shd w:val="clear" w:color="auto" w:fill="FFFFFF"/>
        <w:spacing w:line="240" w:lineRule="atLeast"/>
        <w:rPr>
          <w:rFonts w:ascii="Cambria" w:hAnsi="Cambria"/>
          <w:b/>
          <w:color w:val="1D2228"/>
        </w:rPr>
      </w:pPr>
    </w:p>
    <w:p w:rsidR="003A1B9A" w:rsidRPr="00F67BD1" w:rsidRDefault="003A1B9A" w:rsidP="007D36DB">
      <w:pPr>
        <w:pStyle w:val="Paragraphedeliste"/>
        <w:numPr>
          <w:ilvl w:val="0"/>
          <w:numId w:val="11"/>
        </w:numPr>
        <w:shd w:val="clear" w:color="auto" w:fill="FFFFFF"/>
        <w:spacing w:line="240" w:lineRule="atLeast"/>
        <w:rPr>
          <w:rFonts w:ascii="Cambria" w:hAnsi="Cambria"/>
          <w:b/>
          <w:color w:val="1D2228"/>
          <w:szCs w:val="24"/>
        </w:rPr>
      </w:pPr>
      <w:r w:rsidRPr="00F67BD1">
        <w:rPr>
          <w:rFonts w:ascii="Cambria" w:hAnsi="Cambria"/>
          <w:b/>
          <w:color w:val="1D2228"/>
          <w:szCs w:val="24"/>
        </w:rPr>
        <w:t>Pour quel objet ?</w:t>
      </w:r>
    </w:p>
    <w:p w:rsidR="003A1B9A" w:rsidRPr="00F67BD1" w:rsidRDefault="003A1B9A" w:rsidP="003A1B9A">
      <w:pPr>
        <w:shd w:val="clear" w:color="auto" w:fill="FFFFFF"/>
        <w:spacing w:line="240" w:lineRule="atLeast"/>
        <w:rPr>
          <w:rFonts w:ascii="Cambria" w:hAnsi="Cambria"/>
          <w:b/>
          <w:color w:val="1D2228"/>
        </w:rPr>
      </w:pPr>
    </w:p>
    <w:p w:rsidR="003A1B9A" w:rsidRPr="00F67BD1" w:rsidRDefault="003A1B9A" w:rsidP="007D36DB">
      <w:pPr>
        <w:pStyle w:val="Paragraphedeliste"/>
        <w:numPr>
          <w:ilvl w:val="0"/>
          <w:numId w:val="11"/>
        </w:numPr>
        <w:shd w:val="clear" w:color="auto" w:fill="FFFFFF"/>
        <w:spacing w:line="240" w:lineRule="atLeast"/>
        <w:rPr>
          <w:rFonts w:ascii="Cambria" w:hAnsi="Cambria"/>
          <w:b/>
          <w:color w:val="1D2228"/>
          <w:szCs w:val="24"/>
        </w:rPr>
      </w:pPr>
      <w:r w:rsidRPr="00F67BD1">
        <w:rPr>
          <w:rFonts w:ascii="Cambria" w:hAnsi="Cambria"/>
          <w:b/>
          <w:color w:val="1D2228"/>
          <w:szCs w:val="24"/>
        </w:rPr>
        <w:t>Qui sont ses adjuvants (personnages alliés, événements ou objets positifs qui l'aident dans sa quête) ?</w:t>
      </w:r>
    </w:p>
    <w:p w:rsidR="003A1B9A" w:rsidRPr="00F67BD1" w:rsidRDefault="003A1B9A" w:rsidP="003A1B9A">
      <w:pPr>
        <w:shd w:val="clear" w:color="auto" w:fill="FFFFFF"/>
        <w:spacing w:line="240" w:lineRule="atLeast"/>
        <w:rPr>
          <w:rFonts w:ascii="Cambria" w:hAnsi="Cambria"/>
          <w:b/>
          <w:color w:val="1D2228"/>
        </w:rPr>
      </w:pPr>
    </w:p>
    <w:p w:rsidR="003A1B9A" w:rsidRPr="00F67BD1" w:rsidRDefault="003A1B9A" w:rsidP="007D36DB">
      <w:pPr>
        <w:pStyle w:val="Paragraphedeliste"/>
        <w:numPr>
          <w:ilvl w:val="0"/>
          <w:numId w:val="11"/>
        </w:numPr>
        <w:shd w:val="clear" w:color="auto" w:fill="FFFFFF"/>
        <w:spacing w:line="240" w:lineRule="atLeast"/>
        <w:rPr>
          <w:rFonts w:ascii="Cambria" w:hAnsi="Cambria"/>
          <w:b/>
          <w:color w:val="1D2228"/>
          <w:szCs w:val="24"/>
        </w:rPr>
      </w:pPr>
      <w:r w:rsidRPr="00F67BD1">
        <w:rPr>
          <w:rFonts w:ascii="Cambria" w:hAnsi="Cambria"/>
          <w:b/>
          <w:color w:val="1D2228"/>
          <w:szCs w:val="24"/>
        </w:rPr>
        <w:t>Qui sont ses opposants (obstacles, ennemis, événements ou objets négatifs qui nuisent à sa quête) ?</w:t>
      </w:r>
    </w:p>
    <w:p w:rsidR="003A1B9A" w:rsidRPr="00F67BD1" w:rsidRDefault="003A1B9A" w:rsidP="003A1B9A">
      <w:pPr>
        <w:spacing w:line="240" w:lineRule="atLeast"/>
        <w:rPr>
          <w:rFonts w:ascii="Cambria" w:hAnsi="Cambria"/>
        </w:rPr>
      </w:pPr>
      <w:r w:rsidRPr="00F67BD1">
        <w:rPr>
          <w:rFonts w:ascii="Cambria" w:hAnsi="Cambria"/>
        </w:rPr>
        <w:t xml:space="preserve">Ce jeu permettra aux participants de vaincre leur timidité et de </w:t>
      </w:r>
      <w:r w:rsidRPr="00F67BD1">
        <w:rPr>
          <w:rFonts w:ascii="Cambria" w:hAnsi="Cambria"/>
          <w:color w:val="1D2228"/>
        </w:rPr>
        <w:t xml:space="preserve">réduire le stress et aux formateurs </w:t>
      </w:r>
      <w:r w:rsidR="007B4552" w:rsidRPr="00F67BD1">
        <w:rPr>
          <w:rFonts w:ascii="Cambria" w:hAnsi="Cambria"/>
          <w:color w:val="1D2228"/>
        </w:rPr>
        <w:t>d’</w:t>
      </w:r>
      <w:r w:rsidRPr="00F67BD1">
        <w:rPr>
          <w:rFonts w:ascii="Cambria" w:hAnsi="Cambria"/>
          <w:color w:val="1D2228"/>
        </w:rPr>
        <w:t>identifier ceux qui ont des difficultés à s’exprimer en public afin de les aider à vaincre leur émotivité.</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BF1C58">
      <w:pPr>
        <w:pStyle w:val="Titre4"/>
        <w:rPr>
          <w:rFonts w:ascii="Cambria" w:hAnsi="Cambria"/>
          <w:b/>
        </w:rPr>
      </w:pPr>
      <w:r w:rsidRPr="00F67BD1">
        <w:rPr>
          <w:rFonts w:ascii="Cambria" w:hAnsi="Cambria"/>
          <w:b/>
        </w:rPr>
        <w:t>DÉFINITION :</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C’est le fait de parler en public</w:t>
      </w:r>
      <w:r w:rsidR="005D4367" w:rsidRPr="00F67BD1">
        <w:rPr>
          <w:rFonts w:ascii="Cambria" w:hAnsi="Cambria"/>
          <w:color w:val="1D2228"/>
        </w:rPr>
        <w:t> ;</w:t>
      </w:r>
    </w:p>
    <w:p w:rsidR="003A1B9A" w:rsidRPr="00F67BD1" w:rsidRDefault="003A1B9A" w:rsidP="003A1B9A">
      <w:pPr>
        <w:spacing w:line="240" w:lineRule="atLeast"/>
        <w:rPr>
          <w:rFonts w:ascii="Cambria" w:hAnsi="Cambria"/>
        </w:rPr>
      </w:pPr>
      <w:r w:rsidRPr="00F67BD1">
        <w:rPr>
          <w:rFonts w:ascii="Cambria" w:hAnsi="Cambria" w:cs="Arial"/>
          <w:color w:val="202124"/>
          <w:shd w:val="clear" w:color="auto" w:fill="FFFFFF"/>
        </w:rPr>
        <w:t>La prise de parole en public est </w:t>
      </w:r>
      <w:r w:rsidRPr="00F67BD1">
        <w:rPr>
          <w:rFonts w:ascii="Cambria" w:hAnsi="Cambria" w:cs="Arial"/>
          <w:bCs/>
          <w:color w:val="202124"/>
          <w:shd w:val="clear" w:color="auto" w:fill="FFFFFF"/>
        </w:rPr>
        <w:t>le processus par lequel on va parler à un groupe de personnes d'une façon structurée et délibérée pour informer ou influencer les auditeurs</w:t>
      </w:r>
      <w:r w:rsidRPr="00F67BD1">
        <w:rPr>
          <w:rFonts w:ascii="Cambria" w:hAnsi="Cambria" w:cs="Arial"/>
          <w:color w:val="202124"/>
          <w:shd w:val="clear" w:color="auto" w:fill="FFFFFF"/>
        </w:rPr>
        <w:t>.</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Si vous avez envie d'améliorer l'impact de vos prises de parole en public, de développer votre charisme à l'oral, de combattre votre timidité et réduire votre stress, d'acquérir les compétences pour être plus à l'aise devant les autres…</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Alors vous devrez non seulement avoir confiance en vous</w:t>
      </w:r>
      <w:r w:rsidR="00FE700B" w:rsidRPr="00F67BD1">
        <w:rPr>
          <w:rFonts w:ascii="Cambria" w:hAnsi="Cambria"/>
          <w:color w:val="1D2228"/>
        </w:rPr>
        <w:t>,</w:t>
      </w:r>
      <w:r w:rsidRPr="00F67BD1">
        <w:rPr>
          <w:rFonts w:ascii="Cambria" w:hAnsi="Cambria"/>
          <w:color w:val="1D2228"/>
        </w:rPr>
        <w:t xml:space="preserve"> mais user de tout un art pour vous exprimer devant la masse. Car il faut captiver votre public.</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BF1C58">
      <w:pPr>
        <w:pStyle w:val="Titre4"/>
        <w:rPr>
          <w:rFonts w:ascii="Cambria" w:hAnsi="Cambria"/>
        </w:rPr>
      </w:pPr>
      <w:r w:rsidRPr="00F67BD1">
        <w:rPr>
          <w:rFonts w:ascii="Cambria" w:hAnsi="Cambria"/>
        </w:rPr>
        <w:t>Objectifs pédagogiques : c’est d’etre capable de préparer une intervention oratoire</w:t>
      </w:r>
    </w:p>
    <w:p w:rsidR="003A1B9A" w:rsidRPr="00F67BD1" w:rsidRDefault="003A1B9A" w:rsidP="00BF1C58">
      <w:pPr>
        <w:pStyle w:val="Titre4"/>
        <w:rPr>
          <w:rFonts w:ascii="Cambria" w:hAnsi="Cambria"/>
          <w:color w:val="70AD47" w:themeColor="accent6"/>
        </w:rPr>
      </w:pPr>
    </w:p>
    <w:p w:rsidR="003A1B9A" w:rsidRPr="008356F0" w:rsidRDefault="003A1B9A" w:rsidP="008356F0">
      <w:pPr>
        <w:pStyle w:val="Titre4"/>
        <w:rPr>
          <w:b/>
        </w:rPr>
      </w:pPr>
      <w:r w:rsidRPr="008356F0">
        <w:rPr>
          <w:b/>
        </w:rPr>
        <w:t>Maîtriser votre prise de parole en public</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lastRenderedPageBreak/>
        <w:t>Expliquez aux participants que pour améliorer l'impact de leurs prises de parole, ils doivent préparer leurs interventions et quelle que soit leur activité, ils seront tôt ou tard obliger de prendre la parole en public.  Et pour y arriver il faut :</w:t>
      </w:r>
    </w:p>
    <w:p w:rsidR="003A1B9A" w:rsidRPr="00F67BD1" w:rsidRDefault="003A1B9A" w:rsidP="003A1B9A">
      <w:pPr>
        <w:shd w:val="clear" w:color="auto" w:fill="FFFFFF"/>
        <w:spacing w:line="240" w:lineRule="atLeast"/>
        <w:rPr>
          <w:rFonts w:ascii="Cambria" w:hAnsi="Cambria"/>
          <w:color w:val="1D2228"/>
        </w:rPr>
      </w:pPr>
    </w:p>
    <w:p w:rsidR="003A1B9A" w:rsidRPr="008356F0" w:rsidRDefault="003A1B9A" w:rsidP="008356F0">
      <w:pPr>
        <w:pStyle w:val="Titre4"/>
        <w:rPr>
          <w:b/>
        </w:rPr>
      </w:pPr>
      <w:r w:rsidRPr="00F67BD1">
        <w:t xml:space="preserve">  </w:t>
      </w:r>
      <w:r w:rsidRPr="008356F0">
        <w:rPr>
          <w:b/>
        </w:rPr>
        <w:t>Acceptez votre peur de parler en public</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Vous êtes timide, introverti, stressé.</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Vous avez peur dès qu'il s'agit de parler devant les autres.</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Vous pensez etre le seul à le ressentir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Détrompez-vous, c'est plus que normal… Pour la très grande majorité des individus, parler en public fait peur. Pour certains, c'est même très, très, stressant.</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 xml:space="preserve"> Sachez que la plupart des grands orateurs ressentent ou ont ressenti se sentiment peur. C’est soit vous accepter la peur et vous le surmonter ou vous vous laisser submergé par la peur et perdez tous vos moyens.</w:t>
      </w:r>
    </w:p>
    <w:p w:rsidR="003A1B9A" w:rsidRPr="00F67BD1" w:rsidRDefault="003A1B9A" w:rsidP="003A1B9A">
      <w:pPr>
        <w:shd w:val="clear" w:color="auto" w:fill="FFFFFF"/>
        <w:spacing w:line="240" w:lineRule="atLeast"/>
        <w:rPr>
          <w:rFonts w:ascii="Cambria" w:hAnsi="Cambria"/>
          <w:color w:val="1D2228"/>
        </w:rPr>
      </w:pPr>
    </w:p>
    <w:tbl>
      <w:tblPr>
        <w:tblStyle w:val="Grilledutableau"/>
        <w:tblW w:w="0" w:type="auto"/>
        <w:tblLook w:val="04A0" w:firstRow="1" w:lastRow="0" w:firstColumn="1" w:lastColumn="0" w:noHBand="0" w:noVBand="1"/>
      </w:tblPr>
      <w:tblGrid>
        <w:gridCol w:w="9206"/>
      </w:tblGrid>
      <w:tr w:rsidR="003A1B9A" w:rsidRPr="00F67BD1" w:rsidTr="00573EA7">
        <w:trPr>
          <w:trHeight w:val="323"/>
        </w:trPr>
        <w:tc>
          <w:tcPr>
            <w:tcW w:w="9206" w:type="dxa"/>
          </w:tcPr>
          <w:p w:rsidR="003A1B9A" w:rsidRPr="00814B13" w:rsidRDefault="00814B13" w:rsidP="009C76A2">
            <w:pPr>
              <w:shd w:val="clear" w:color="auto" w:fill="FFFFFF"/>
              <w:spacing w:line="240" w:lineRule="atLeast"/>
              <w:rPr>
                <w:rFonts w:ascii="Cambria" w:hAnsi="Cambria"/>
                <w:b/>
                <w:color w:val="1D2228"/>
              </w:rPr>
            </w:pPr>
            <w:r w:rsidRPr="00814B13">
              <w:rPr>
                <w:rFonts w:ascii="Cambria" w:hAnsi="Cambria"/>
                <w:b/>
                <w:color w:val="1D2228"/>
              </w:rPr>
              <w:t>CONSEIL :</w:t>
            </w:r>
          </w:p>
        </w:tc>
      </w:tr>
      <w:tr w:rsidR="00573EA7" w:rsidRPr="00F67BD1" w:rsidTr="00573EA7">
        <w:trPr>
          <w:trHeight w:val="1352"/>
        </w:trPr>
        <w:tc>
          <w:tcPr>
            <w:tcW w:w="9206" w:type="dxa"/>
          </w:tcPr>
          <w:p w:rsidR="00573EA7" w:rsidRPr="00F67BD1" w:rsidRDefault="00814B13" w:rsidP="00573EA7">
            <w:pPr>
              <w:shd w:val="clear" w:color="auto" w:fill="FFFFFF"/>
              <w:spacing w:line="240" w:lineRule="atLeast"/>
              <w:rPr>
                <w:rFonts w:ascii="Cambria" w:hAnsi="Cambria"/>
                <w:color w:val="1D2228"/>
              </w:rPr>
            </w:pPr>
            <w:r w:rsidRPr="00F67BD1">
              <w:rPr>
                <w:rFonts w:ascii="Cambria" w:hAnsi="Cambria"/>
                <w:color w:val="1D2228"/>
              </w:rPr>
              <w:t xml:space="preserve">Alors nous voulons vous rassurer : avoir peur de parler en public, c'est naturel, c'est </w:t>
            </w:r>
            <w:r w:rsidR="00573EA7" w:rsidRPr="00F67BD1">
              <w:rPr>
                <w:rFonts w:ascii="Cambria" w:hAnsi="Cambria"/>
                <w:color w:val="1D2228"/>
              </w:rPr>
              <w:t>même bon signe, et c'est surmontable avec les bonnes techniques.</w:t>
            </w:r>
          </w:p>
          <w:p w:rsidR="00573EA7" w:rsidRPr="00F67BD1" w:rsidRDefault="00573EA7" w:rsidP="00573EA7">
            <w:pPr>
              <w:shd w:val="clear" w:color="auto" w:fill="FFFFFF"/>
              <w:spacing w:line="240" w:lineRule="atLeast"/>
              <w:rPr>
                <w:rFonts w:ascii="Cambria" w:hAnsi="Cambria"/>
                <w:color w:val="1D2228"/>
              </w:rPr>
            </w:pPr>
            <w:r w:rsidRPr="00F67BD1">
              <w:rPr>
                <w:rFonts w:ascii="Cambria" w:hAnsi="Cambria"/>
                <w:color w:val="1D2228"/>
              </w:rPr>
              <w:t>Savoir parler en public, ce n'est pas inné, cela s’apprend. Et tout le monde peut apprendre, s'améliorer, corriger ses défauts.</w:t>
            </w:r>
          </w:p>
          <w:p w:rsidR="00573EA7" w:rsidRPr="00F67BD1" w:rsidRDefault="00573EA7" w:rsidP="00573EA7">
            <w:pPr>
              <w:shd w:val="clear" w:color="auto" w:fill="FFFFFF"/>
              <w:spacing w:line="240" w:lineRule="atLeast"/>
              <w:rPr>
                <w:rFonts w:ascii="Cambria" w:hAnsi="Cambria"/>
                <w:b/>
                <w:color w:val="1D2228"/>
              </w:rPr>
            </w:pPr>
          </w:p>
        </w:tc>
      </w:tr>
      <w:tr w:rsidR="00573EA7" w:rsidRPr="00F67BD1" w:rsidTr="00573EA7">
        <w:trPr>
          <w:trHeight w:val="896"/>
        </w:trPr>
        <w:tc>
          <w:tcPr>
            <w:tcW w:w="9206" w:type="dxa"/>
          </w:tcPr>
          <w:p w:rsidR="00573EA7" w:rsidRPr="00F67BD1" w:rsidRDefault="00814B13" w:rsidP="00573EA7">
            <w:pPr>
              <w:shd w:val="clear" w:color="auto" w:fill="FFFFFF"/>
              <w:spacing w:line="240" w:lineRule="atLeast"/>
              <w:rPr>
                <w:rFonts w:ascii="Cambria" w:hAnsi="Cambria"/>
                <w:color w:val="1D2228"/>
              </w:rPr>
            </w:pPr>
            <w:r w:rsidRPr="00F67BD1">
              <w:rPr>
                <w:rFonts w:ascii="Cambria" w:hAnsi="Cambria"/>
                <w:color w:val="1D2228"/>
              </w:rPr>
              <w:t xml:space="preserve">Il ne faut pas essayer d'être parfait, mais plutôt de miser sur votre personnalité, votre </w:t>
            </w:r>
            <w:r w:rsidR="00573EA7" w:rsidRPr="00F67BD1">
              <w:rPr>
                <w:rFonts w:ascii="Cambria" w:hAnsi="Cambria"/>
                <w:color w:val="1D2228"/>
              </w:rPr>
              <w:t>style et votre originalité ; et vous verrez que les petites failles (comme une grande sensibilité, par exemple) ont souvent du charme, et ne sont pas du tout "moquées" par le public.</w:t>
            </w:r>
          </w:p>
          <w:p w:rsidR="00573EA7" w:rsidRPr="00F67BD1" w:rsidRDefault="00573EA7" w:rsidP="00573EA7">
            <w:pPr>
              <w:shd w:val="clear" w:color="auto" w:fill="FFFFFF"/>
              <w:spacing w:line="240" w:lineRule="atLeast"/>
              <w:rPr>
                <w:rFonts w:ascii="Cambria" w:hAnsi="Cambria"/>
                <w:b/>
                <w:color w:val="1D2228"/>
              </w:rPr>
            </w:pPr>
          </w:p>
        </w:tc>
      </w:tr>
      <w:tr w:rsidR="00573EA7" w:rsidRPr="00F67BD1" w:rsidTr="005D4367">
        <w:trPr>
          <w:trHeight w:val="735"/>
        </w:trPr>
        <w:tc>
          <w:tcPr>
            <w:tcW w:w="9206" w:type="dxa"/>
          </w:tcPr>
          <w:p w:rsidR="00573EA7" w:rsidRPr="00F67BD1" w:rsidRDefault="00814B13" w:rsidP="00573EA7">
            <w:pPr>
              <w:shd w:val="clear" w:color="auto" w:fill="FFFFFF"/>
              <w:spacing w:line="240" w:lineRule="atLeast"/>
              <w:rPr>
                <w:rFonts w:ascii="Cambria" w:hAnsi="Cambria"/>
                <w:color w:val="1D2228"/>
              </w:rPr>
            </w:pPr>
            <w:r w:rsidRPr="00F67BD1">
              <w:rPr>
                <w:rFonts w:ascii="Cambria" w:hAnsi="Cambria"/>
                <w:color w:val="1D2228"/>
              </w:rPr>
              <w:t xml:space="preserve">Améliorez les points que vous avez besoin d'améliorer. Vous verrez, parfois il suffit de </w:t>
            </w:r>
            <w:r w:rsidR="00573EA7" w:rsidRPr="00F67BD1">
              <w:rPr>
                <w:rFonts w:ascii="Cambria" w:hAnsi="Cambria"/>
                <w:color w:val="1D2228"/>
              </w:rPr>
              <w:t xml:space="preserve">peu… car c'est souvent en réglant quelques détails que l'on déclenche un changement. </w:t>
            </w:r>
          </w:p>
        </w:tc>
      </w:tr>
    </w:tbl>
    <w:p w:rsidR="003A1B9A" w:rsidRPr="00F67BD1" w:rsidRDefault="003A1B9A" w:rsidP="003A1B9A">
      <w:pPr>
        <w:shd w:val="clear" w:color="auto" w:fill="FFFFFF"/>
        <w:spacing w:line="240" w:lineRule="atLeast"/>
        <w:rPr>
          <w:rFonts w:ascii="Cambria" w:hAnsi="Cambria" w:cs="Arial"/>
          <w:bCs/>
          <w:color w:val="000000" w:themeColor="text1"/>
        </w:rPr>
      </w:pPr>
    </w:p>
    <w:p w:rsidR="00B64C0B" w:rsidRPr="00F67BD1" w:rsidRDefault="00B64C0B" w:rsidP="003A1B9A">
      <w:pPr>
        <w:shd w:val="clear" w:color="auto" w:fill="FFFFFF"/>
        <w:spacing w:line="240" w:lineRule="atLeast"/>
        <w:rPr>
          <w:rFonts w:ascii="Cambria" w:hAnsi="Cambria" w:cs="Arial"/>
          <w:bCs/>
          <w:color w:val="000000" w:themeColor="text1"/>
        </w:rPr>
      </w:pPr>
    </w:p>
    <w:p w:rsidR="003A1B9A" w:rsidRPr="00F67BD1" w:rsidRDefault="00B64C0B" w:rsidP="0028498C">
      <w:pPr>
        <w:rPr>
          <w:rFonts w:ascii="Cambria" w:hAnsi="Cambria"/>
        </w:rPr>
      </w:pPr>
      <w:r w:rsidRPr="00F67BD1">
        <w:rPr>
          <w:rFonts w:ascii="Cambria" w:hAnsi="Cambria"/>
        </w:rPr>
        <w:t xml:space="preserve">Les 8 </w:t>
      </w:r>
      <w:r w:rsidR="00574283" w:rsidRPr="00F67BD1">
        <w:rPr>
          <w:rFonts w:ascii="Cambria" w:hAnsi="Cambria"/>
        </w:rPr>
        <w:t>clés</w:t>
      </w:r>
      <w:r w:rsidRPr="00F67BD1">
        <w:rPr>
          <w:rFonts w:ascii="Cambria" w:hAnsi="Cambria"/>
        </w:rPr>
        <w:t xml:space="preserve"> pour s’entretenir à prendre la parole en public</w:t>
      </w:r>
    </w:p>
    <w:p w:rsidR="00B64C0B" w:rsidRPr="008356F0" w:rsidRDefault="00B64C0B" w:rsidP="008356F0">
      <w:pPr>
        <w:pStyle w:val="Paragraphedeliste"/>
        <w:numPr>
          <w:ilvl w:val="0"/>
          <w:numId w:val="48"/>
        </w:numPr>
      </w:pPr>
      <w:r w:rsidRPr="008356F0">
        <w:rPr>
          <w:rStyle w:val="lev"/>
          <w:rFonts w:ascii="Cambria" w:hAnsi="Cambria" w:cs="Arial"/>
          <w:bCs w:val="0"/>
          <w:color w:val="000000" w:themeColor="text1"/>
          <w:spacing w:val="8"/>
          <w:szCs w:val="24"/>
        </w:rPr>
        <w:t>Apprendre à respirer </w:t>
      </w:r>
    </w:p>
    <w:p w:rsidR="00B64C0B" w:rsidRPr="008356F0" w:rsidRDefault="00B64C0B" w:rsidP="008356F0">
      <w:pPr>
        <w:pStyle w:val="Paragraphedeliste"/>
        <w:numPr>
          <w:ilvl w:val="0"/>
          <w:numId w:val="48"/>
        </w:numPr>
      </w:pPr>
      <w:r w:rsidRPr="008356F0">
        <w:rPr>
          <w:rStyle w:val="lev"/>
          <w:rFonts w:ascii="Cambria" w:hAnsi="Cambria" w:cs="Arial"/>
          <w:bCs w:val="0"/>
          <w:color w:val="000000" w:themeColor="text1"/>
          <w:spacing w:val="8"/>
          <w:szCs w:val="24"/>
        </w:rPr>
        <w:t>Adopter la bonne posture et le bon regard  </w:t>
      </w:r>
    </w:p>
    <w:p w:rsidR="00B64C0B" w:rsidRPr="008356F0" w:rsidRDefault="00B64C0B" w:rsidP="008356F0">
      <w:pPr>
        <w:pStyle w:val="Paragraphedeliste"/>
        <w:numPr>
          <w:ilvl w:val="0"/>
          <w:numId w:val="48"/>
        </w:numPr>
      </w:pPr>
      <w:r w:rsidRPr="008356F0">
        <w:rPr>
          <w:rStyle w:val="lev"/>
          <w:rFonts w:ascii="Cambria" w:hAnsi="Cambria" w:cs="Arial"/>
          <w:bCs w:val="0"/>
          <w:color w:val="000000" w:themeColor="text1"/>
          <w:spacing w:val="8"/>
          <w:szCs w:val="24"/>
        </w:rPr>
        <w:t>Soigner votre diction et articuler</w:t>
      </w:r>
    </w:p>
    <w:p w:rsidR="00B64C0B" w:rsidRPr="008356F0" w:rsidRDefault="00B64C0B" w:rsidP="008356F0">
      <w:pPr>
        <w:pStyle w:val="Paragraphedeliste"/>
        <w:numPr>
          <w:ilvl w:val="0"/>
          <w:numId w:val="48"/>
        </w:numPr>
      </w:pPr>
      <w:r w:rsidRPr="008356F0">
        <w:rPr>
          <w:rStyle w:val="lev"/>
          <w:rFonts w:ascii="Cambria" w:hAnsi="Cambria" w:cs="Arial"/>
          <w:bCs w:val="0"/>
          <w:color w:val="000000" w:themeColor="text1"/>
          <w:spacing w:val="8"/>
          <w:szCs w:val="24"/>
        </w:rPr>
        <w:t>Lire des textes à voix haute</w:t>
      </w:r>
    </w:p>
    <w:p w:rsidR="00B64C0B" w:rsidRPr="008356F0" w:rsidRDefault="00B64C0B" w:rsidP="008356F0">
      <w:pPr>
        <w:pStyle w:val="Paragraphedeliste"/>
        <w:numPr>
          <w:ilvl w:val="0"/>
          <w:numId w:val="48"/>
        </w:numPr>
      </w:pPr>
      <w:r w:rsidRPr="008356F0">
        <w:rPr>
          <w:rStyle w:val="lev"/>
          <w:rFonts w:ascii="Cambria" w:hAnsi="Cambria" w:cs="Arial"/>
          <w:bCs w:val="0"/>
          <w:color w:val="000000" w:themeColor="text1"/>
          <w:spacing w:val="8"/>
          <w:szCs w:val="24"/>
        </w:rPr>
        <w:t>Vous décontracter</w:t>
      </w:r>
    </w:p>
    <w:p w:rsidR="00B64C0B" w:rsidRPr="008356F0" w:rsidRDefault="00B64C0B" w:rsidP="008356F0">
      <w:pPr>
        <w:pStyle w:val="Paragraphedeliste"/>
        <w:numPr>
          <w:ilvl w:val="0"/>
          <w:numId w:val="48"/>
        </w:numPr>
      </w:pPr>
      <w:r w:rsidRPr="008356F0">
        <w:rPr>
          <w:rStyle w:val="lev"/>
          <w:rFonts w:ascii="Cambria" w:hAnsi="Cambria" w:cs="Arial"/>
          <w:bCs w:val="0"/>
          <w:color w:val="000000" w:themeColor="text1"/>
          <w:spacing w:val="8"/>
          <w:szCs w:val="24"/>
        </w:rPr>
        <w:t>Parler devant votre miroir</w:t>
      </w:r>
    </w:p>
    <w:p w:rsidR="00B64C0B" w:rsidRPr="008356F0" w:rsidRDefault="00B64C0B" w:rsidP="008356F0">
      <w:pPr>
        <w:pStyle w:val="Paragraphedeliste"/>
        <w:numPr>
          <w:ilvl w:val="0"/>
          <w:numId w:val="48"/>
        </w:numPr>
      </w:pPr>
      <w:r w:rsidRPr="008356F0">
        <w:rPr>
          <w:rStyle w:val="lev"/>
          <w:rFonts w:ascii="Cambria" w:hAnsi="Cambria" w:cs="Arial"/>
          <w:bCs w:val="0"/>
          <w:color w:val="000000" w:themeColor="text1"/>
          <w:spacing w:val="8"/>
          <w:szCs w:val="24"/>
        </w:rPr>
        <w:t>Vous concentrer sur votre objectif</w:t>
      </w:r>
    </w:p>
    <w:p w:rsidR="00B64C0B" w:rsidRPr="008356F0" w:rsidRDefault="00B64C0B" w:rsidP="008356F0">
      <w:pPr>
        <w:pStyle w:val="Paragraphedeliste"/>
        <w:numPr>
          <w:ilvl w:val="0"/>
          <w:numId w:val="48"/>
        </w:numPr>
      </w:pPr>
      <w:r w:rsidRPr="008356F0">
        <w:rPr>
          <w:rStyle w:val="lev"/>
          <w:rFonts w:ascii="Cambria" w:hAnsi="Cambria" w:cs="Arial"/>
          <w:bCs w:val="0"/>
          <w:color w:val="000000" w:themeColor="text1"/>
          <w:spacing w:val="8"/>
          <w:szCs w:val="24"/>
        </w:rPr>
        <w:t>Suivez une formation spécialisée dans la prise de parole en public</w:t>
      </w:r>
    </w:p>
    <w:p w:rsidR="003A1B9A" w:rsidRPr="00F67BD1" w:rsidRDefault="003A1B9A" w:rsidP="003A1B9A">
      <w:pPr>
        <w:shd w:val="clear" w:color="auto" w:fill="FFFFFF"/>
        <w:spacing w:line="240" w:lineRule="atLeast"/>
        <w:rPr>
          <w:rFonts w:ascii="Cambria" w:hAnsi="Cambria" w:cs="Arial"/>
          <w:color w:val="202124"/>
        </w:rPr>
      </w:pPr>
    </w:p>
    <w:p w:rsidR="003A1B9A" w:rsidRPr="00F67BD1" w:rsidRDefault="003A1B9A" w:rsidP="0028498C">
      <w:pPr>
        <w:rPr>
          <w:rFonts w:ascii="Cambria" w:hAnsi="Cambria" w:cs="Arial"/>
          <w:color w:val="202124"/>
        </w:rPr>
      </w:pPr>
      <w:r w:rsidRPr="00F67BD1">
        <w:rPr>
          <w:rFonts w:ascii="Cambria" w:hAnsi="Cambria"/>
        </w:rPr>
        <w:t xml:space="preserve">Exercice pratique pour tester l’importance de la gestuelle </w:t>
      </w:r>
      <w:r w:rsidRPr="00F67BD1">
        <w:rPr>
          <w:rFonts w:ascii="Cambria" w:hAnsi="Cambria"/>
          <w:color w:val="FF0000"/>
        </w:rPr>
        <w:t>(10mn)</w:t>
      </w:r>
    </w:p>
    <w:p w:rsidR="003A1B9A" w:rsidRPr="00F67BD1" w:rsidRDefault="003A1B9A" w:rsidP="003A1B9A">
      <w:pPr>
        <w:spacing w:before="100" w:beforeAutospacing="1" w:after="100" w:afterAutospacing="1"/>
        <w:rPr>
          <w:rFonts w:ascii="Cambria" w:hAnsi="Cambria"/>
          <w:color w:val="000000"/>
        </w:rPr>
      </w:pPr>
      <w:r w:rsidRPr="00F67BD1">
        <w:rPr>
          <w:rFonts w:ascii="Cambria" w:hAnsi="Cambria"/>
          <w:color w:val="000000"/>
        </w:rPr>
        <w:t xml:space="preserve">Demandé l’un d’entre eux de venir devant ces camarades et de lire un discours les mains liées dans le dos. Puis, de la refaire le même exercice avec les mains, et demandé aux autres leur avis et à l’orateur comment il se sentait dans les deux situations. </w:t>
      </w:r>
    </w:p>
    <w:p w:rsidR="003A1B9A" w:rsidRPr="00F67BD1" w:rsidRDefault="003A1B9A" w:rsidP="003A1B9A">
      <w:pPr>
        <w:shd w:val="clear" w:color="auto" w:fill="FFFFFF"/>
        <w:spacing w:line="240" w:lineRule="atLeast"/>
        <w:rPr>
          <w:rFonts w:ascii="Cambria" w:hAnsi="Cambria"/>
          <w:color w:val="FF0000"/>
        </w:rPr>
      </w:pPr>
      <w:r w:rsidRPr="00F67BD1">
        <w:rPr>
          <w:rStyle w:val="Titre4Car"/>
          <w:rFonts w:ascii="Cambria" w:hAnsi="Cambria"/>
          <w:b/>
        </w:rPr>
        <w:t>À RETENIR :</w:t>
      </w:r>
      <w:r w:rsidRPr="00F67BD1">
        <w:rPr>
          <w:rFonts w:ascii="Cambria" w:hAnsi="Cambria"/>
          <w:color w:val="000000" w:themeColor="text1"/>
        </w:rPr>
        <w:t xml:space="preserve">  Prendre la parole en public s’apprend, et il n’est pas nécessaire d'être extraverti pour le faire bien.</w:t>
      </w:r>
      <w:r w:rsidRPr="00F67BD1">
        <w:rPr>
          <w:rFonts w:ascii="Cambria" w:hAnsi="Cambria"/>
          <w:color w:val="FF0000"/>
        </w:rPr>
        <w:t xml:space="preserve"> </w:t>
      </w:r>
      <w:r w:rsidRPr="00F67BD1">
        <w:rPr>
          <w:rFonts w:ascii="Cambria" w:hAnsi="Cambria"/>
          <w:color w:val="000000" w:themeColor="text1"/>
        </w:rPr>
        <w:t>Vous pouvez dépasser votre peur de parler en public en utilisant les techniques adéquates.</w:t>
      </w:r>
    </w:p>
    <w:p w:rsidR="003A1B9A" w:rsidRPr="00F67BD1" w:rsidRDefault="003A1B9A" w:rsidP="003A1B9A">
      <w:pPr>
        <w:shd w:val="clear" w:color="auto" w:fill="FFFFFF"/>
        <w:spacing w:line="240" w:lineRule="atLeast"/>
        <w:rPr>
          <w:rFonts w:ascii="Cambria" w:hAnsi="Cambria"/>
          <w:color w:val="000000" w:themeColor="text1"/>
        </w:rPr>
      </w:pPr>
      <w:r w:rsidRPr="00F67BD1">
        <w:rPr>
          <w:rFonts w:ascii="Cambria" w:hAnsi="Cambria"/>
          <w:color w:val="000000" w:themeColor="text1"/>
        </w:rPr>
        <w:t>Misez sur votre personnalité, votre style et votre originalité pour parler en public.</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BF1C58">
      <w:pPr>
        <w:pStyle w:val="Titre4"/>
        <w:rPr>
          <w:rFonts w:ascii="Cambria" w:hAnsi="Cambria"/>
          <w:b/>
        </w:rPr>
      </w:pPr>
      <w:r w:rsidRPr="00F67BD1">
        <w:rPr>
          <w:rFonts w:ascii="Cambria" w:hAnsi="Cambria"/>
          <w:b/>
        </w:rPr>
        <w:t>QUESTIONS FONDAMENTALES :</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Une fois que l’objectif est connu il faut répondre aux </w:t>
      </w:r>
      <w:r w:rsidR="00FE700B" w:rsidRPr="00F67BD1">
        <w:rPr>
          <w:rFonts w:ascii="Cambria" w:hAnsi="Cambria"/>
          <w:color w:val="1D2228"/>
        </w:rPr>
        <w:t xml:space="preserve">5 questions suivantes </w:t>
      </w:r>
      <w:r w:rsidRPr="00F67BD1">
        <w:rPr>
          <w:rFonts w:ascii="Cambria" w:hAnsi="Cambria"/>
          <w:color w:val="1D2228"/>
        </w:rPr>
        <w:t>:</w:t>
      </w:r>
    </w:p>
    <w:p w:rsidR="003A1B9A" w:rsidRPr="00F67BD1" w:rsidRDefault="003A1B9A" w:rsidP="003A1B9A">
      <w:pPr>
        <w:shd w:val="clear" w:color="auto" w:fill="FFFFFF"/>
        <w:spacing w:line="240" w:lineRule="atLeast"/>
        <w:rPr>
          <w:rFonts w:ascii="Cambria" w:hAnsi="Cambria"/>
          <w:b/>
          <w:color w:val="000000" w:themeColor="text1"/>
        </w:rPr>
      </w:pPr>
      <w:r w:rsidRPr="00F67BD1">
        <w:rPr>
          <w:rFonts w:ascii="Cambria" w:hAnsi="Cambria"/>
          <w:color w:val="000000" w:themeColor="text1"/>
        </w:rPr>
        <w:t xml:space="preserve"> </w:t>
      </w:r>
      <w:r w:rsidRPr="00F67BD1">
        <w:rPr>
          <w:rFonts w:ascii="Cambria" w:hAnsi="Cambria"/>
          <w:b/>
          <w:color w:val="000000" w:themeColor="text1"/>
        </w:rPr>
        <w:t>"Pour qui ?", "Comment ?", "Quand ?", "Quoi ?" et "Pourquoi</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B64C0B" w:rsidP="003A1B9A">
      <w:pPr>
        <w:shd w:val="clear" w:color="auto" w:fill="FFFFFF"/>
        <w:spacing w:line="240" w:lineRule="atLeast"/>
        <w:rPr>
          <w:rFonts w:ascii="Cambria" w:hAnsi="Cambria"/>
          <w:color w:val="1D2228"/>
        </w:rPr>
      </w:pPr>
      <w:r w:rsidRPr="00F67BD1">
        <w:rPr>
          <w:rFonts w:ascii="Cambria" w:hAnsi="Cambria"/>
          <w:color w:val="1D2228"/>
        </w:rPr>
        <w:t>C</w:t>
      </w:r>
      <w:r w:rsidR="003A1B9A" w:rsidRPr="00F67BD1">
        <w:rPr>
          <w:rFonts w:ascii="Cambria" w:hAnsi="Cambria"/>
          <w:color w:val="1D2228"/>
        </w:rPr>
        <w:t>es questions vont vous permettre de vous adapter à la situation dans laquelle vous vous trouvez, et ainsi d'adresser votre message de la façon la plus pertinente possible.</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7D36DB">
      <w:pPr>
        <w:pStyle w:val="Paragraphedeliste"/>
        <w:numPr>
          <w:ilvl w:val="0"/>
          <w:numId w:val="10"/>
        </w:numPr>
        <w:shd w:val="clear" w:color="auto" w:fill="FFFFFF"/>
        <w:spacing w:line="240" w:lineRule="atLeast"/>
        <w:rPr>
          <w:rFonts w:ascii="Cambria" w:hAnsi="Cambria"/>
          <w:b/>
          <w:color w:val="000000" w:themeColor="text1"/>
          <w:szCs w:val="24"/>
        </w:rPr>
      </w:pPr>
      <w:r w:rsidRPr="00F67BD1">
        <w:rPr>
          <w:rFonts w:ascii="Cambria" w:hAnsi="Cambria"/>
          <w:b/>
          <w:color w:val="000000" w:themeColor="text1"/>
          <w:szCs w:val="24"/>
        </w:rPr>
        <w:t>Posez-vous la question "Pour qui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Avant toute chose, renseignez-vous pour savoir pour qui/devant qui vous allez parler. Comme cette question est large, vous pouvez la subdiviser en plusieurs questions :</w:t>
      </w:r>
    </w:p>
    <w:p w:rsidR="003A1B9A" w:rsidRPr="00F67BD1" w:rsidRDefault="003A1B9A" w:rsidP="007D36DB">
      <w:pPr>
        <w:pStyle w:val="Paragraphedeliste"/>
        <w:numPr>
          <w:ilvl w:val="0"/>
          <w:numId w:val="10"/>
        </w:numPr>
        <w:shd w:val="clear" w:color="auto" w:fill="FFFFFF"/>
        <w:spacing w:line="240" w:lineRule="atLeast"/>
        <w:rPr>
          <w:rFonts w:ascii="Cambria" w:hAnsi="Cambria"/>
          <w:b/>
          <w:color w:val="000000" w:themeColor="text1"/>
          <w:szCs w:val="24"/>
        </w:rPr>
      </w:pPr>
      <w:r w:rsidRPr="00F67BD1">
        <w:rPr>
          <w:rFonts w:ascii="Cambria" w:hAnsi="Cambria"/>
          <w:b/>
          <w:color w:val="000000" w:themeColor="text1"/>
          <w:szCs w:val="24"/>
        </w:rPr>
        <w:t>Qui assiste à mon intervention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Ce point est très important : vous pouvez passer à côté d'une bonne intervention si vous abordez un sujet de façon trop pointue alors que vous vous adressez à des personnes qui n'ont pas les clés de compréhension nécessaires pour vous suivre, ne serait-ce que le vocabulaire technique, par exemple.</w:t>
      </w:r>
    </w:p>
    <w:p w:rsidR="003A1B9A" w:rsidRPr="00F67BD1" w:rsidRDefault="003A1B9A" w:rsidP="007D36DB">
      <w:pPr>
        <w:pStyle w:val="Paragraphedeliste"/>
        <w:numPr>
          <w:ilvl w:val="0"/>
          <w:numId w:val="10"/>
        </w:numPr>
        <w:shd w:val="clear" w:color="auto" w:fill="FFFFFF"/>
        <w:spacing w:line="240" w:lineRule="atLeast"/>
        <w:rPr>
          <w:rFonts w:ascii="Cambria" w:hAnsi="Cambria"/>
          <w:b/>
          <w:color w:val="000000" w:themeColor="text1"/>
          <w:szCs w:val="24"/>
        </w:rPr>
      </w:pPr>
      <w:r w:rsidRPr="00F67BD1">
        <w:rPr>
          <w:rFonts w:ascii="Cambria" w:hAnsi="Cambria"/>
          <w:b/>
          <w:color w:val="000000" w:themeColor="text1"/>
          <w:szCs w:val="24"/>
        </w:rPr>
        <w:t>Posez-vous la question "Comment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Parfois c'est même les 4 modalités à la fois : c'est le cas de la conférence filmée, pour laquelle un public est présent, mais qui sera retransmise ensuite, en général sur Internet.</w:t>
      </w:r>
    </w:p>
    <w:p w:rsidR="003A1B9A" w:rsidRPr="00F67BD1" w:rsidRDefault="003A1B9A" w:rsidP="007D36DB">
      <w:pPr>
        <w:pStyle w:val="Paragraphedeliste"/>
        <w:numPr>
          <w:ilvl w:val="0"/>
          <w:numId w:val="10"/>
        </w:numPr>
        <w:shd w:val="clear" w:color="auto" w:fill="FFFFFF"/>
        <w:spacing w:line="240" w:lineRule="atLeast"/>
        <w:rPr>
          <w:rFonts w:ascii="Cambria" w:hAnsi="Cambria"/>
          <w:b/>
          <w:color w:val="000000" w:themeColor="text1"/>
          <w:szCs w:val="24"/>
        </w:rPr>
      </w:pPr>
      <w:r w:rsidRPr="00F67BD1">
        <w:rPr>
          <w:rFonts w:ascii="Cambria" w:hAnsi="Cambria"/>
          <w:b/>
          <w:color w:val="000000" w:themeColor="text1"/>
          <w:szCs w:val="24"/>
        </w:rPr>
        <w:t>Quels moyens sont à ma disposition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La réponse à cette question est essentielle car elle va déterminer si vous allez avoir les mains libres ou non ; et en fonction de cela, votre gestuelle, votre liberté de mouvement, votre langage corporel seront différents.</w:t>
      </w:r>
    </w:p>
    <w:p w:rsidR="003A1B9A" w:rsidRPr="00F67BD1" w:rsidRDefault="003A1B9A" w:rsidP="007D36DB">
      <w:pPr>
        <w:pStyle w:val="Paragraphedeliste"/>
        <w:numPr>
          <w:ilvl w:val="0"/>
          <w:numId w:val="10"/>
        </w:numPr>
        <w:shd w:val="clear" w:color="auto" w:fill="FFFFFF"/>
        <w:spacing w:line="240" w:lineRule="atLeast"/>
        <w:rPr>
          <w:rFonts w:ascii="Cambria" w:hAnsi="Cambria"/>
          <w:b/>
          <w:color w:val="000000" w:themeColor="text1"/>
          <w:szCs w:val="24"/>
        </w:rPr>
      </w:pPr>
      <w:r w:rsidRPr="00F67BD1">
        <w:rPr>
          <w:rFonts w:ascii="Cambria" w:hAnsi="Cambria"/>
          <w:b/>
          <w:color w:val="000000" w:themeColor="text1"/>
          <w:szCs w:val="24"/>
        </w:rPr>
        <w:t>Posez-vous la question "Quand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Assurez-vous de connaître la base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Avoir cette information va vous permettre de déterminer la teneur de ce que vous avez à préparer en fonction de la durée de votre intervention, ainsi que le temps de préparation que vous aurez avant le jour J</w:t>
      </w:r>
    </w:p>
    <w:p w:rsidR="003A1B9A" w:rsidRPr="00F67BD1" w:rsidRDefault="003A1B9A" w:rsidP="007D36DB">
      <w:pPr>
        <w:pStyle w:val="Paragraphedeliste"/>
        <w:numPr>
          <w:ilvl w:val="0"/>
          <w:numId w:val="10"/>
        </w:numPr>
        <w:shd w:val="clear" w:color="auto" w:fill="FFFFFF"/>
        <w:spacing w:line="240" w:lineRule="atLeast"/>
        <w:rPr>
          <w:rFonts w:ascii="Cambria" w:hAnsi="Cambria"/>
          <w:b/>
          <w:color w:val="000000" w:themeColor="text1"/>
          <w:szCs w:val="24"/>
        </w:rPr>
      </w:pPr>
      <w:r w:rsidRPr="00F67BD1">
        <w:rPr>
          <w:rFonts w:ascii="Cambria" w:hAnsi="Cambria"/>
          <w:b/>
          <w:color w:val="000000" w:themeColor="text1"/>
          <w:szCs w:val="24"/>
        </w:rPr>
        <w:t>Posez-vous la question "Pourquoi ?"</w:t>
      </w:r>
    </w:p>
    <w:p w:rsidR="003A1B9A" w:rsidRPr="00F67BD1" w:rsidRDefault="003A1B9A" w:rsidP="003A1B9A">
      <w:pPr>
        <w:shd w:val="clear" w:color="auto" w:fill="FFFFFF"/>
        <w:spacing w:line="240" w:lineRule="atLeast"/>
        <w:rPr>
          <w:rFonts w:ascii="Cambria" w:hAnsi="Cambria"/>
          <w:color w:val="1D2228"/>
        </w:rPr>
      </w:pPr>
      <w:r w:rsidRPr="00F67BD1">
        <w:rPr>
          <w:rFonts w:ascii="Cambria" w:hAnsi="Cambria"/>
          <w:color w:val="1D2228"/>
        </w:rPr>
        <w:t>Cette dernière question est essentielle, et elle suppose de vous poser des questions sur vous-même mais aussi sur les attentes de votre auditoire, sur le besoin profond à l'origine de la demande.</w:t>
      </w:r>
    </w:p>
    <w:p w:rsidR="003A1B9A" w:rsidRPr="00F67BD1" w:rsidRDefault="003A1B9A" w:rsidP="003A1B9A">
      <w:pPr>
        <w:shd w:val="clear" w:color="auto" w:fill="FFFFFF"/>
        <w:spacing w:line="240" w:lineRule="atLeast"/>
        <w:rPr>
          <w:rFonts w:ascii="Cambria" w:hAnsi="Cambria"/>
          <w:color w:val="FF0000"/>
        </w:rPr>
      </w:pPr>
    </w:p>
    <w:p w:rsidR="003A1B9A" w:rsidRPr="00F67BD1" w:rsidRDefault="003A1B9A" w:rsidP="003A1B9A">
      <w:pPr>
        <w:shd w:val="clear" w:color="auto" w:fill="FFFFFF"/>
        <w:spacing w:line="240" w:lineRule="atLeast"/>
        <w:rPr>
          <w:rFonts w:ascii="Cambria" w:hAnsi="Cambria"/>
          <w:color w:val="000000" w:themeColor="text1"/>
        </w:rPr>
      </w:pPr>
      <w:r w:rsidRPr="00F67BD1">
        <w:rPr>
          <w:rFonts w:ascii="Cambria" w:hAnsi="Cambria"/>
          <w:color w:val="000000" w:themeColor="text1"/>
        </w:rPr>
        <w:t>Pour élaborer votre contenu d’une façon pertinente et adaptée, répondez à l’écrit aux questions : Pour qui ? Comment ? Quand ? Quoi ? Pourquoi ? </w:t>
      </w:r>
    </w:p>
    <w:p w:rsidR="003A1B9A" w:rsidRPr="00F67BD1" w:rsidRDefault="003A1B9A" w:rsidP="003A1B9A">
      <w:pPr>
        <w:shd w:val="clear" w:color="auto" w:fill="FFFFFF"/>
        <w:spacing w:line="240" w:lineRule="atLeast"/>
        <w:rPr>
          <w:rFonts w:ascii="Cambria" w:hAnsi="Cambria"/>
          <w:color w:val="000000" w:themeColor="text1"/>
        </w:rPr>
      </w:pPr>
    </w:p>
    <w:p w:rsidR="003A1B9A" w:rsidRPr="00F67BD1" w:rsidRDefault="003A1B9A" w:rsidP="003A1B9A">
      <w:pPr>
        <w:shd w:val="clear" w:color="auto" w:fill="FFFFFF"/>
        <w:spacing w:line="240" w:lineRule="atLeast"/>
        <w:rPr>
          <w:rFonts w:ascii="Cambria" w:hAnsi="Cambria"/>
          <w:color w:val="000000" w:themeColor="text1"/>
        </w:rPr>
      </w:pPr>
      <w:r w:rsidRPr="00F67BD1">
        <w:rPr>
          <w:rFonts w:ascii="Cambria" w:hAnsi="Cambria"/>
          <w:color w:val="000000" w:themeColor="text1"/>
        </w:rPr>
        <w:t>Trouvez l’angle de votre intervention en remplissant un tableau à trois colonnes : ce que l’auditoire sait, pense, veut et ressent avant, pendant et après.</w:t>
      </w:r>
    </w:p>
    <w:p w:rsidR="003A1B9A" w:rsidRPr="00F67BD1" w:rsidRDefault="003A1B9A" w:rsidP="003A1B9A">
      <w:pPr>
        <w:shd w:val="clear" w:color="auto" w:fill="FFFFFF"/>
        <w:spacing w:line="240" w:lineRule="atLeast"/>
        <w:rPr>
          <w:rFonts w:ascii="Cambria" w:hAnsi="Cambria"/>
          <w:color w:val="000000" w:themeColor="text1"/>
        </w:rPr>
      </w:pPr>
    </w:p>
    <w:p w:rsidR="003A1B9A" w:rsidRPr="00F67BD1" w:rsidRDefault="003A1B9A" w:rsidP="003A1B9A">
      <w:pPr>
        <w:shd w:val="clear" w:color="auto" w:fill="FFFFFF"/>
        <w:spacing w:line="240" w:lineRule="atLeast"/>
        <w:rPr>
          <w:rFonts w:ascii="Cambria" w:hAnsi="Cambria"/>
          <w:color w:val="000000" w:themeColor="text1"/>
        </w:rPr>
      </w:pPr>
      <w:r w:rsidRPr="00F67BD1">
        <w:rPr>
          <w:rFonts w:ascii="Cambria" w:hAnsi="Cambria"/>
          <w:color w:val="000000" w:themeColor="text1"/>
        </w:rPr>
        <w:t>N’oubliez pas que vous n'avez pas été sollicité pour délivrer un contenu neutre : ajoutez votre touche personnelle ! </w:t>
      </w:r>
    </w:p>
    <w:p w:rsidR="003A1B9A" w:rsidRPr="00F67BD1" w:rsidRDefault="003A1B9A" w:rsidP="003A1B9A">
      <w:pPr>
        <w:shd w:val="clear" w:color="auto" w:fill="FFFFFF"/>
        <w:spacing w:line="240" w:lineRule="atLeast"/>
        <w:rPr>
          <w:rFonts w:ascii="Cambria" w:hAnsi="Cambria"/>
          <w:color w:val="1D2228"/>
        </w:rPr>
      </w:pPr>
    </w:p>
    <w:p w:rsidR="003A1B9A" w:rsidRPr="00F67BD1" w:rsidRDefault="003A1B9A" w:rsidP="00BF1C58">
      <w:pPr>
        <w:pStyle w:val="Titre4"/>
        <w:rPr>
          <w:rFonts w:ascii="Cambria" w:hAnsi="Cambria"/>
        </w:rPr>
      </w:pPr>
      <w:r w:rsidRPr="00F67BD1">
        <w:rPr>
          <w:rFonts w:ascii="Cambria" w:hAnsi="Cambria"/>
        </w:rPr>
        <w:t>EXERCICE :</w:t>
      </w:r>
    </w:p>
    <w:p w:rsidR="00076A31" w:rsidRPr="00F67BD1" w:rsidRDefault="00076A31" w:rsidP="003A1B9A">
      <w:pPr>
        <w:shd w:val="clear" w:color="auto" w:fill="FFFFFF"/>
        <w:spacing w:line="240" w:lineRule="atLeast"/>
        <w:rPr>
          <w:rFonts w:ascii="Cambria" w:hAnsi="Cambria"/>
          <w:b/>
          <w:color w:val="000000" w:themeColor="text1"/>
        </w:rPr>
      </w:pPr>
    </w:p>
    <w:p w:rsidR="003A1B9A" w:rsidRPr="008356F0" w:rsidRDefault="003A1B9A" w:rsidP="008356F0">
      <w:pPr>
        <w:pStyle w:val="Titre4"/>
        <w:rPr>
          <w:b/>
        </w:rPr>
      </w:pPr>
      <w:r w:rsidRPr="008356F0">
        <w:rPr>
          <w:b/>
        </w:rPr>
        <w:t>Identifier ses peurs</w:t>
      </w:r>
    </w:p>
    <w:p w:rsidR="003A1B9A" w:rsidRPr="00F67BD1" w:rsidRDefault="003A1B9A" w:rsidP="00BF1C58">
      <w:pPr>
        <w:pStyle w:val="Titre4"/>
        <w:rPr>
          <w:rStyle w:val="lev"/>
          <w:rFonts w:ascii="Cambria" w:hAnsi="Cambria"/>
          <w:color w:val="000000"/>
        </w:rPr>
      </w:pPr>
      <w:r w:rsidRPr="00F67BD1">
        <w:rPr>
          <w:rStyle w:val="lev"/>
          <w:rFonts w:ascii="Cambria" w:hAnsi="Cambria"/>
          <w:color w:val="000000"/>
        </w:rPr>
        <w:t>Qu’est-ce qui empêche les gens de se lever et de prendre la parole lors d’une audience ?</w:t>
      </w:r>
    </w:p>
    <w:p w:rsidR="003A1B9A" w:rsidRPr="00F67BD1" w:rsidRDefault="003A1B9A" w:rsidP="003A1B9A">
      <w:pPr>
        <w:pStyle w:val="NormalWeb"/>
        <w:rPr>
          <w:rFonts w:ascii="Cambria" w:hAnsi="Cambria"/>
          <w:color w:val="000000"/>
        </w:rPr>
      </w:pPr>
      <w:r w:rsidRPr="00F67BD1">
        <w:rPr>
          <w:rFonts w:ascii="Cambria" w:hAnsi="Cambria"/>
          <w:color w:val="000000"/>
        </w:rPr>
        <w:t>Collecter les réponses échanger là-dessus puis faite la lecture des réponses que vous avez comme pour dire qu’ils ne sont ni les premiers ni les derniers à ressentir la peur.</w:t>
      </w:r>
    </w:p>
    <w:p w:rsidR="003A1B9A"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lastRenderedPageBreak/>
        <w:t>La peur du regard de l’autre ;</w:t>
      </w:r>
    </w:p>
    <w:p w:rsidR="003A1B9A"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t>La peur d’être jugé ;</w:t>
      </w:r>
    </w:p>
    <w:p w:rsidR="003A1B9A"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t>La peur de ne pas savoir quoi dire ou de se tromper ;</w:t>
      </w:r>
    </w:p>
    <w:p w:rsidR="003A1B9A"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t>La peur d’être ridicule ;</w:t>
      </w:r>
    </w:p>
    <w:p w:rsidR="003A1B9A"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t>La peur des réactions ou des questions ;</w:t>
      </w:r>
    </w:p>
    <w:p w:rsidR="003A1B9A"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t>La peur d’être mauvais ;</w:t>
      </w:r>
    </w:p>
    <w:p w:rsidR="003A1B9A"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t>La peur de ne pas y arriver ;</w:t>
      </w:r>
    </w:p>
    <w:p w:rsidR="003A1B9A"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t>L’incapacité totale de se lever, de parler</w:t>
      </w:r>
      <w:r w:rsidR="00C420EA" w:rsidRPr="00F67BD1">
        <w:rPr>
          <w:rFonts w:ascii="Cambria" w:hAnsi="Cambria"/>
          <w:color w:val="000000"/>
        </w:rPr>
        <w:t xml:space="preserve"> </w:t>
      </w:r>
      <w:r w:rsidRPr="00F67BD1">
        <w:rPr>
          <w:rFonts w:ascii="Cambria" w:hAnsi="Cambria"/>
          <w:color w:val="000000"/>
        </w:rPr>
        <w:t>;</w:t>
      </w:r>
    </w:p>
    <w:p w:rsidR="005D4367" w:rsidRPr="00F67BD1" w:rsidRDefault="003A1B9A" w:rsidP="007D36DB">
      <w:pPr>
        <w:numPr>
          <w:ilvl w:val="0"/>
          <w:numId w:val="9"/>
        </w:numPr>
        <w:spacing w:before="100" w:beforeAutospacing="1" w:after="100" w:afterAutospacing="1"/>
        <w:rPr>
          <w:rFonts w:ascii="Cambria" w:hAnsi="Cambria"/>
          <w:color w:val="000000"/>
        </w:rPr>
      </w:pPr>
      <w:r w:rsidRPr="00F67BD1">
        <w:rPr>
          <w:rFonts w:ascii="Cambria" w:hAnsi="Cambria"/>
          <w:color w:val="000000"/>
        </w:rPr>
        <w:t>Le manque de confiance en soi.</w:t>
      </w:r>
    </w:p>
    <w:tbl>
      <w:tblPr>
        <w:tblStyle w:val="Grilledutableau"/>
        <w:tblW w:w="0" w:type="auto"/>
        <w:tblInd w:w="720" w:type="dxa"/>
        <w:tblLook w:val="04A0" w:firstRow="1" w:lastRow="0" w:firstColumn="1" w:lastColumn="0" w:noHBand="0" w:noVBand="1"/>
      </w:tblPr>
      <w:tblGrid>
        <w:gridCol w:w="8336"/>
      </w:tblGrid>
      <w:tr w:rsidR="00861192" w:rsidRPr="00F67BD1" w:rsidTr="00861192">
        <w:tc>
          <w:tcPr>
            <w:tcW w:w="8336" w:type="dxa"/>
            <w:shd w:val="clear" w:color="auto" w:fill="70AD47" w:themeFill="accent6"/>
          </w:tcPr>
          <w:p w:rsidR="00861192" w:rsidRPr="00F67BD1" w:rsidRDefault="00861192" w:rsidP="00861192">
            <w:pPr>
              <w:pStyle w:val="NormalWeb"/>
              <w:jc w:val="center"/>
              <w:rPr>
                <w:rFonts w:ascii="Cambria" w:hAnsi="Cambria"/>
                <w:b/>
                <w:color w:val="000000"/>
              </w:rPr>
            </w:pPr>
            <w:r w:rsidRPr="00F67BD1">
              <w:rPr>
                <w:rFonts w:ascii="Cambria" w:hAnsi="Cambria"/>
                <w:b/>
                <w:color w:val="000000"/>
              </w:rPr>
              <w:t>CONSEIL POUR LA PRISE DE PAROLE EN PUBLIC</w:t>
            </w:r>
          </w:p>
        </w:tc>
      </w:tr>
      <w:tr w:rsidR="00861192" w:rsidRPr="00F67BD1" w:rsidTr="00861192">
        <w:tc>
          <w:tcPr>
            <w:tcW w:w="8336" w:type="dxa"/>
            <w:shd w:val="clear" w:color="auto" w:fill="5B9BD5" w:themeFill="accent5"/>
          </w:tcPr>
          <w:p w:rsidR="00861192" w:rsidRPr="00F67BD1" w:rsidRDefault="00861192" w:rsidP="00861192">
            <w:pPr>
              <w:pStyle w:val="NormalWeb"/>
              <w:rPr>
                <w:rFonts w:ascii="Cambria" w:hAnsi="Cambria"/>
                <w:color w:val="000000"/>
              </w:rPr>
            </w:pPr>
            <w:r w:rsidRPr="00F67BD1">
              <w:rPr>
                <w:rFonts w:ascii="Cambria" w:hAnsi="Cambria"/>
                <w:color w:val="000000"/>
              </w:rPr>
              <w:t xml:space="preserve">Pour ôter ces craintes, il n’y a pas d’autre choix que de prendre son courage à deux mains </w:t>
            </w:r>
            <w:r w:rsidRPr="00F67BD1">
              <w:rPr>
                <w:rStyle w:val="lev"/>
                <w:rFonts w:ascii="Cambria" w:hAnsi="Cambria"/>
                <w:color w:val="000000"/>
              </w:rPr>
              <w:t>affronter le regard des autres </w:t>
            </w:r>
            <w:r w:rsidRPr="00F67BD1">
              <w:rPr>
                <w:rFonts w:ascii="Cambria" w:hAnsi="Cambria"/>
                <w:color w:val="000000"/>
              </w:rPr>
              <w:t>plutôt que le fuir et avoir à l’esprit que tout ne deviendra pas parfait du premier coup.</w:t>
            </w:r>
          </w:p>
        </w:tc>
      </w:tr>
      <w:tr w:rsidR="00861192" w:rsidRPr="00F67BD1" w:rsidTr="00861192">
        <w:tc>
          <w:tcPr>
            <w:tcW w:w="8336" w:type="dxa"/>
            <w:shd w:val="clear" w:color="auto" w:fill="FFC000" w:themeFill="accent4"/>
          </w:tcPr>
          <w:p w:rsidR="00861192" w:rsidRPr="00F67BD1" w:rsidRDefault="00861192" w:rsidP="00861192">
            <w:pPr>
              <w:pStyle w:val="NormalWeb"/>
              <w:rPr>
                <w:rFonts w:ascii="Cambria" w:hAnsi="Cambria"/>
                <w:color w:val="000000"/>
              </w:rPr>
            </w:pPr>
            <w:r w:rsidRPr="00F67BD1">
              <w:rPr>
                <w:rFonts w:ascii="Cambria" w:hAnsi="Cambria"/>
                <w:color w:val="000000"/>
              </w:rPr>
              <w:t>Vous devez vous lancer accepter de ne pas tout savoir et trouver des points positifs en réitérant plusieurs fois l’expérience.</w:t>
            </w:r>
          </w:p>
        </w:tc>
      </w:tr>
      <w:tr w:rsidR="00861192" w:rsidRPr="00F67BD1" w:rsidTr="00861192">
        <w:tc>
          <w:tcPr>
            <w:tcW w:w="8336" w:type="dxa"/>
            <w:shd w:val="clear" w:color="auto" w:fill="ED7D31" w:themeFill="accent2"/>
          </w:tcPr>
          <w:p w:rsidR="00861192" w:rsidRPr="00F67BD1" w:rsidRDefault="00861192" w:rsidP="00861192">
            <w:pPr>
              <w:pStyle w:val="NormalWeb"/>
              <w:rPr>
                <w:rFonts w:ascii="Cambria" w:hAnsi="Cambria"/>
                <w:color w:val="000000"/>
              </w:rPr>
            </w:pPr>
            <w:r w:rsidRPr="00F67BD1">
              <w:rPr>
                <w:rFonts w:ascii="Cambria" w:hAnsi="Cambria"/>
                <w:color w:val="000000"/>
              </w:rPr>
              <w:t>Personne n’imagine être un brillant chauffeur en montant dans une voiture pour la première fois : </w:t>
            </w:r>
            <w:r w:rsidRPr="00F67BD1">
              <w:rPr>
                <w:rStyle w:val="lev"/>
                <w:rFonts w:ascii="Cambria" w:hAnsi="Cambria"/>
                <w:color w:val="000000"/>
              </w:rPr>
              <w:t>pourquoi la prise de parole dérogerait à la règle ?</w:t>
            </w:r>
          </w:p>
        </w:tc>
      </w:tr>
    </w:tbl>
    <w:p w:rsidR="003A1B9A" w:rsidRPr="00F67BD1" w:rsidRDefault="003A1B9A" w:rsidP="003A1B9A">
      <w:pPr>
        <w:spacing w:line="240" w:lineRule="atLeast"/>
        <w:rPr>
          <w:rFonts w:ascii="Cambria" w:hAnsi="Cambria"/>
        </w:rPr>
      </w:pPr>
    </w:p>
    <w:p w:rsidR="00FE700B" w:rsidRPr="00F67BD1" w:rsidRDefault="00FE700B" w:rsidP="003A1B9A">
      <w:pPr>
        <w:spacing w:line="240" w:lineRule="atLeast"/>
        <w:rPr>
          <w:rFonts w:ascii="Cambria" w:hAnsi="Cambria"/>
          <w:b/>
          <w:color w:val="00B050"/>
        </w:rPr>
      </w:pPr>
    </w:p>
    <w:p w:rsidR="00E22FCA" w:rsidRPr="00F67BD1" w:rsidRDefault="00E22FCA" w:rsidP="00E22FCA">
      <w:pPr>
        <w:spacing w:line="240" w:lineRule="atLeast"/>
        <w:rPr>
          <w:rFonts w:ascii="Cambria" w:hAnsi="Cambria"/>
          <w:color w:val="000000" w:themeColor="text1"/>
        </w:rPr>
      </w:pPr>
    </w:p>
    <w:p w:rsidR="00FE700B" w:rsidRPr="00F67BD1" w:rsidRDefault="00FE700B" w:rsidP="003A1B9A">
      <w:pPr>
        <w:spacing w:line="240" w:lineRule="atLeast"/>
        <w:rPr>
          <w:rFonts w:ascii="Cambria" w:hAnsi="Cambria"/>
          <w:b/>
          <w:color w:val="00B050"/>
        </w:rPr>
      </w:pPr>
    </w:p>
    <w:p w:rsidR="00101458" w:rsidRPr="00F67BD1" w:rsidRDefault="00101458" w:rsidP="00BF1C58">
      <w:pPr>
        <w:pStyle w:val="Titre2"/>
        <w:rPr>
          <w:rFonts w:ascii="Cambria" w:eastAsiaTheme="minorHAnsi" w:hAnsi="Cambria"/>
          <w:b/>
        </w:rPr>
      </w:pPr>
      <w:bookmarkStart w:id="44" w:name="_Toc123653240"/>
      <w:r w:rsidRPr="00F67BD1">
        <w:rPr>
          <w:rFonts w:ascii="Cambria" w:eastAsiaTheme="minorHAnsi" w:hAnsi="Cambria"/>
          <w:b/>
        </w:rPr>
        <w:t xml:space="preserve">SESSION </w:t>
      </w:r>
      <w:r w:rsidR="00A36372" w:rsidRPr="00F67BD1">
        <w:rPr>
          <w:rFonts w:ascii="Cambria" w:eastAsiaTheme="minorHAnsi" w:hAnsi="Cambria"/>
          <w:b/>
        </w:rPr>
        <w:t>3</w:t>
      </w:r>
      <w:r w:rsidRPr="00F67BD1">
        <w:rPr>
          <w:rFonts w:ascii="Cambria" w:eastAsiaTheme="minorHAnsi" w:hAnsi="Cambria"/>
          <w:b/>
        </w:rPr>
        <w:t>.</w:t>
      </w:r>
      <w:r w:rsidR="0028498C" w:rsidRPr="00F67BD1">
        <w:rPr>
          <w:rFonts w:ascii="Cambria" w:eastAsiaTheme="minorHAnsi" w:hAnsi="Cambria"/>
          <w:b/>
        </w:rPr>
        <w:t>3</w:t>
      </w:r>
      <w:r w:rsidRPr="00F67BD1">
        <w:rPr>
          <w:rFonts w:ascii="Cambria" w:eastAsiaTheme="minorHAnsi" w:hAnsi="Cambria"/>
          <w:b/>
        </w:rPr>
        <w:t xml:space="preserve"> : AUTONOMISATION</w:t>
      </w:r>
      <w:bookmarkEnd w:id="44"/>
    </w:p>
    <w:p w:rsidR="00101458" w:rsidRPr="00F67BD1" w:rsidRDefault="00101458" w:rsidP="003A1B9A">
      <w:pPr>
        <w:spacing w:line="240" w:lineRule="atLeast"/>
        <w:rPr>
          <w:rFonts w:ascii="Cambria" w:hAnsi="Cambria"/>
          <w:b/>
          <w:color w:val="00B050"/>
        </w:rPr>
      </w:pPr>
    </w:p>
    <w:p w:rsidR="00A8665D" w:rsidRPr="00F67BD1" w:rsidRDefault="003A1B9A" w:rsidP="00BF1C58">
      <w:pPr>
        <w:pStyle w:val="Titre4"/>
        <w:rPr>
          <w:rFonts w:ascii="Cambria" w:hAnsi="Cambria"/>
        </w:rPr>
      </w:pPr>
      <w:r w:rsidRPr="00F67BD1">
        <w:rPr>
          <w:rFonts w:ascii="Cambria" w:hAnsi="Cambria"/>
        </w:rPr>
        <w:t>Brainstorming</w:t>
      </w:r>
      <w:r w:rsidR="00990093" w:rsidRPr="00F67BD1">
        <w:rPr>
          <w:rFonts w:ascii="Cambria" w:hAnsi="Cambria"/>
        </w:rPr>
        <w:t xml:space="preserve"> </w:t>
      </w:r>
      <w:r w:rsidRPr="00F67BD1">
        <w:rPr>
          <w:rFonts w:ascii="Cambria" w:hAnsi="Cambria"/>
        </w:rPr>
        <w:t xml:space="preserve">: </w:t>
      </w:r>
    </w:p>
    <w:p w:rsidR="003A1B9A" w:rsidRPr="00F67BD1" w:rsidRDefault="00A8665D" w:rsidP="003A1B9A">
      <w:pPr>
        <w:shd w:val="clear" w:color="auto" w:fill="FFFFFF"/>
        <w:spacing w:line="240" w:lineRule="atLeast"/>
        <w:rPr>
          <w:rFonts w:ascii="Cambria" w:hAnsi="Cambria"/>
          <w:color w:val="000000" w:themeColor="text1"/>
          <w:sz w:val="21"/>
        </w:rPr>
      </w:pPr>
      <w:r w:rsidRPr="00F67BD1">
        <w:rPr>
          <w:rFonts w:ascii="Cambria" w:hAnsi="Cambria"/>
          <w:color w:val="000000" w:themeColor="text1"/>
          <w:sz w:val="21"/>
        </w:rPr>
        <w:t xml:space="preserve">Durée : </w:t>
      </w:r>
      <w:r w:rsidRPr="00F67BD1">
        <w:rPr>
          <w:rFonts w:ascii="Cambria" w:hAnsi="Cambria"/>
          <w:color w:val="FF0000"/>
          <w:sz w:val="21"/>
        </w:rPr>
        <w:t>15mn</w:t>
      </w:r>
    </w:p>
    <w:p w:rsidR="00A8665D" w:rsidRPr="00F67BD1" w:rsidRDefault="00A8665D" w:rsidP="003A1B9A">
      <w:pPr>
        <w:shd w:val="clear" w:color="auto" w:fill="FFFFFF"/>
        <w:spacing w:line="240" w:lineRule="atLeast"/>
        <w:rPr>
          <w:rFonts w:ascii="Cambria" w:hAnsi="Cambria"/>
          <w:color w:val="000000" w:themeColor="text1"/>
          <w:sz w:val="21"/>
        </w:rPr>
      </w:pPr>
    </w:p>
    <w:p w:rsidR="00A8665D" w:rsidRPr="00F67BD1" w:rsidRDefault="00A8665D" w:rsidP="003A1B9A">
      <w:pPr>
        <w:shd w:val="clear" w:color="auto" w:fill="FFFFFF"/>
        <w:spacing w:line="240" w:lineRule="atLeast"/>
        <w:rPr>
          <w:rFonts w:ascii="Cambria" w:hAnsi="Cambria"/>
          <w:color w:val="000000" w:themeColor="text1"/>
          <w:sz w:val="22"/>
        </w:rPr>
      </w:pPr>
      <w:r w:rsidRPr="00F67BD1">
        <w:rPr>
          <w:rFonts w:ascii="Cambria" w:hAnsi="Cambria"/>
          <w:color w:val="000000" w:themeColor="text1"/>
          <w:sz w:val="22"/>
        </w:rPr>
        <w:t>Pour entamer cette session, optez pour un brainstorming afin de jauger le niveau ou les connaissances des participantes.</w:t>
      </w:r>
      <w:r w:rsidR="000B171A" w:rsidRPr="00F67BD1">
        <w:rPr>
          <w:rFonts w:ascii="Cambria" w:hAnsi="Cambria"/>
          <w:color w:val="000000" w:themeColor="text1"/>
          <w:sz w:val="22"/>
        </w:rPr>
        <w:t xml:space="preserve"> Chaque participant notera ses réponses sur des post-it</w:t>
      </w:r>
      <w:r w:rsidR="0052367C" w:rsidRPr="00F67BD1">
        <w:rPr>
          <w:rFonts w:ascii="Cambria" w:hAnsi="Cambria"/>
          <w:color w:val="000000" w:themeColor="text1"/>
          <w:sz w:val="22"/>
        </w:rPr>
        <w:t xml:space="preserve"> (1 réponse = 1 post-it). </w:t>
      </w:r>
      <w:r w:rsidR="005917DE" w:rsidRPr="00F67BD1">
        <w:rPr>
          <w:rFonts w:ascii="Cambria" w:hAnsi="Cambria"/>
          <w:color w:val="000000" w:themeColor="text1"/>
          <w:sz w:val="22"/>
        </w:rPr>
        <w:t>Laissez-les réagir sur les réponses de leur collègues (débat entre eux).</w:t>
      </w:r>
    </w:p>
    <w:p w:rsidR="00A8665D" w:rsidRPr="00F67BD1" w:rsidRDefault="00A8665D" w:rsidP="003A1B9A">
      <w:pPr>
        <w:shd w:val="clear" w:color="auto" w:fill="FFFFFF"/>
        <w:spacing w:line="240" w:lineRule="atLeast"/>
        <w:rPr>
          <w:rFonts w:ascii="Cambria" w:hAnsi="Cambria"/>
          <w:color w:val="000000" w:themeColor="text1"/>
          <w:sz w:val="22"/>
        </w:rPr>
      </w:pPr>
    </w:p>
    <w:p w:rsidR="00A8665D" w:rsidRPr="00F67BD1" w:rsidRDefault="00A8665D" w:rsidP="003A1B9A">
      <w:pPr>
        <w:shd w:val="clear" w:color="auto" w:fill="FFFFFF"/>
        <w:spacing w:line="240" w:lineRule="atLeast"/>
        <w:rPr>
          <w:rFonts w:ascii="Cambria" w:hAnsi="Cambria"/>
          <w:b/>
          <w:color w:val="000000" w:themeColor="text1"/>
        </w:rPr>
      </w:pPr>
      <w:r w:rsidRPr="00F67BD1">
        <w:rPr>
          <w:rFonts w:ascii="Cambria" w:hAnsi="Cambria"/>
          <w:color w:val="000000" w:themeColor="text1"/>
        </w:rPr>
        <w:t xml:space="preserve"> </w:t>
      </w:r>
      <w:r w:rsidRPr="00F67BD1">
        <w:rPr>
          <w:rFonts w:ascii="Cambria" w:hAnsi="Cambria"/>
          <w:b/>
          <w:color w:val="000000" w:themeColor="text1"/>
        </w:rPr>
        <w:t>Questions/réponses :</w:t>
      </w:r>
    </w:p>
    <w:p w:rsidR="00A8665D" w:rsidRPr="00F67BD1" w:rsidRDefault="00A8665D" w:rsidP="003A1B9A">
      <w:pPr>
        <w:shd w:val="clear" w:color="auto" w:fill="FFFFFF"/>
        <w:spacing w:line="240" w:lineRule="atLeast"/>
        <w:rPr>
          <w:rFonts w:ascii="Cambria" w:hAnsi="Cambria"/>
          <w:color w:val="000000" w:themeColor="text1"/>
        </w:rPr>
      </w:pPr>
    </w:p>
    <w:p w:rsidR="003A1B9A" w:rsidRPr="00F67BD1" w:rsidRDefault="003A1B9A" w:rsidP="003A1B9A">
      <w:pPr>
        <w:numPr>
          <w:ilvl w:val="0"/>
          <w:numId w:val="1"/>
        </w:numPr>
        <w:shd w:val="clear" w:color="auto" w:fill="FFFFFF"/>
        <w:spacing w:line="240" w:lineRule="atLeast"/>
        <w:rPr>
          <w:rFonts w:ascii="Cambria" w:hAnsi="Cambria"/>
        </w:rPr>
      </w:pPr>
      <w:r w:rsidRPr="00F67BD1">
        <w:rPr>
          <w:rFonts w:ascii="Cambria" w:eastAsiaTheme="minorEastAsia" w:hAnsi="Cambria"/>
        </w:rPr>
        <w:t>C’est quoi</w:t>
      </w:r>
      <w:r w:rsidRPr="00F67BD1">
        <w:rPr>
          <w:rFonts w:ascii="Cambria" w:hAnsi="Cambria"/>
        </w:rPr>
        <w:t xml:space="preserve"> </w:t>
      </w:r>
      <w:r w:rsidRPr="00F67BD1">
        <w:rPr>
          <w:rFonts w:ascii="Cambria" w:eastAsiaTheme="minorEastAsia" w:hAnsi="Cambria"/>
        </w:rPr>
        <w:t>l’autonomie ?</w:t>
      </w:r>
    </w:p>
    <w:p w:rsidR="003A1B9A" w:rsidRPr="00F67BD1" w:rsidRDefault="003A1B9A" w:rsidP="003A1B9A">
      <w:pPr>
        <w:numPr>
          <w:ilvl w:val="0"/>
          <w:numId w:val="1"/>
        </w:numPr>
        <w:shd w:val="clear" w:color="auto" w:fill="FFFFFF"/>
        <w:spacing w:line="240" w:lineRule="atLeast"/>
        <w:rPr>
          <w:rFonts w:ascii="Cambria" w:hAnsi="Cambria"/>
        </w:rPr>
      </w:pPr>
      <w:r w:rsidRPr="00F67BD1">
        <w:rPr>
          <w:rFonts w:ascii="Cambria" w:eastAsiaTheme="minorEastAsia" w:hAnsi="Cambria"/>
        </w:rPr>
        <w:t>Pourquoi être autonome</w:t>
      </w:r>
    </w:p>
    <w:p w:rsidR="003A1B9A" w:rsidRPr="00F67BD1" w:rsidRDefault="003A1B9A" w:rsidP="003A1B9A">
      <w:pPr>
        <w:numPr>
          <w:ilvl w:val="0"/>
          <w:numId w:val="1"/>
        </w:numPr>
        <w:shd w:val="clear" w:color="auto" w:fill="FFFFFF"/>
        <w:spacing w:line="240" w:lineRule="atLeast"/>
        <w:rPr>
          <w:rFonts w:ascii="Cambria" w:hAnsi="Cambria"/>
        </w:rPr>
      </w:pPr>
      <w:r w:rsidRPr="00F67BD1">
        <w:rPr>
          <w:rFonts w:ascii="Cambria" w:eastAsiaTheme="minorEastAsia" w:hAnsi="Cambria"/>
        </w:rPr>
        <w:t>Êtes-vous autonomes ?</w:t>
      </w:r>
    </w:p>
    <w:p w:rsidR="003A1B9A" w:rsidRPr="00F67BD1" w:rsidRDefault="003A1B9A" w:rsidP="003A1B9A">
      <w:pPr>
        <w:numPr>
          <w:ilvl w:val="0"/>
          <w:numId w:val="1"/>
        </w:numPr>
        <w:shd w:val="clear" w:color="auto" w:fill="FFFFFF"/>
        <w:spacing w:line="240" w:lineRule="atLeast"/>
        <w:rPr>
          <w:rFonts w:ascii="Cambria" w:hAnsi="Cambria"/>
        </w:rPr>
      </w:pPr>
      <w:r w:rsidRPr="00F67BD1">
        <w:rPr>
          <w:rFonts w:ascii="Cambria" w:eastAsiaTheme="minorEastAsia" w:hAnsi="Cambria"/>
        </w:rPr>
        <w:t>Si oui, citez 4 preuves de votre autonomie</w:t>
      </w:r>
    </w:p>
    <w:p w:rsidR="003A1B9A" w:rsidRPr="00F67BD1" w:rsidRDefault="003A1B9A" w:rsidP="003A1B9A">
      <w:pPr>
        <w:numPr>
          <w:ilvl w:val="0"/>
          <w:numId w:val="1"/>
        </w:numPr>
        <w:shd w:val="clear" w:color="auto" w:fill="FFFFFF"/>
        <w:spacing w:line="240" w:lineRule="atLeast"/>
        <w:rPr>
          <w:rFonts w:ascii="Cambria" w:hAnsi="Cambria"/>
        </w:rPr>
      </w:pPr>
      <w:r w:rsidRPr="00F67BD1">
        <w:rPr>
          <w:rFonts w:ascii="Cambria" w:eastAsiaTheme="minorEastAsia" w:hAnsi="Cambria"/>
        </w:rPr>
        <w:t>Si non, pourquoi ?</w:t>
      </w:r>
    </w:p>
    <w:p w:rsidR="002121F6" w:rsidRPr="00F67BD1" w:rsidRDefault="002121F6" w:rsidP="002121F6">
      <w:pPr>
        <w:shd w:val="clear" w:color="auto" w:fill="FFFFFF"/>
        <w:spacing w:line="240" w:lineRule="atLeast"/>
        <w:ind w:left="720"/>
        <w:rPr>
          <w:rFonts w:ascii="Cambria" w:hAnsi="Cambria"/>
        </w:rPr>
      </w:pPr>
    </w:p>
    <w:p w:rsidR="003A1B9A" w:rsidRPr="00F67BD1" w:rsidRDefault="005917DE" w:rsidP="003A1B9A">
      <w:pPr>
        <w:shd w:val="clear" w:color="auto" w:fill="FFFFFF"/>
        <w:spacing w:line="240" w:lineRule="atLeast"/>
        <w:rPr>
          <w:rFonts w:ascii="Cambria" w:hAnsi="Cambria"/>
        </w:rPr>
      </w:pPr>
      <w:r w:rsidRPr="00F67BD1">
        <w:rPr>
          <w:rFonts w:ascii="Cambria" w:hAnsi="Cambria"/>
        </w:rPr>
        <w:t xml:space="preserve">Après le </w:t>
      </w:r>
      <w:r w:rsidR="002121F6" w:rsidRPr="00F67BD1">
        <w:rPr>
          <w:rFonts w:ascii="Cambria" w:hAnsi="Cambria"/>
        </w:rPr>
        <w:t>débat</w:t>
      </w:r>
      <w:r w:rsidRPr="00F67BD1">
        <w:rPr>
          <w:rFonts w:ascii="Cambria" w:hAnsi="Cambria"/>
        </w:rPr>
        <w:t>, utilisez le projecteur pour projetez la session sur le l’autonomisation des femmes.</w:t>
      </w:r>
    </w:p>
    <w:p w:rsidR="002121F6" w:rsidRPr="00F67BD1" w:rsidRDefault="002121F6" w:rsidP="003A1B9A">
      <w:pPr>
        <w:shd w:val="clear" w:color="auto" w:fill="FFFFFF"/>
        <w:spacing w:line="240" w:lineRule="atLeast"/>
        <w:rPr>
          <w:rFonts w:ascii="Cambria" w:hAnsi="Cambria"/>
          <w:b/>
          <w:color w:val="000000" w:themeColor="text1"/>
        </w:rPr>
      </w:pPr>
    </w:p>
    <w:p w:rsidR="003A1B9A" w:rsidRPr="00F67BD1" w:rsidRDefault="003A1B9A" w:rsidP="00BF1C58">
      <w:pPr>
        <w:pStyle w:val="Titre4"/>
        <w:rPr>
          <w:rFonts w:ascii="Cambria" w:hAnsi="Cambria"/>
          <w:b/>
        </w:rPr>
      </w:pPr>
      <w:r w:rsidRPr="00F67BD1">
        <w:rPr>
          <w:rFonts w:ascii="Cambria" w:hAnsi="Cambria"/>
          <w:b/>
        </w:rPr>
        <w:t xml:space="preserve">Introduction : </w:t>
      </w:r>
    </w:p>
    <w:p w:rsidR="003A1B9A" w:rsidRPr="00F67BD1" w:rsidRDefault="003A1B9A" w:rsidP="003A1B9A">
      <w:pPr>
        <w:shd w:val="clear" w:color="auto" w:fill="FFFFFF"/>
        <w:spacing w:line="240" w:lineRule="atLeast"/>
        <w:rPr>
          <w:rFonts w:ascii="Cambria" w:hAnsi="Cambria"/>
        </w:rPr>
      </w:pPr>
    </w:p>
    <w:p w:rsidR="003A1B9A" w:rsidRPr="00F67BD1" w:rsidRDefault="003A1B9A" w:rsidP="003A1B9A">
      <w:pPr>
        <w:pStyle w:val="Paragraphedeliste"/>
        <w:numPr>
          <w:ilvl w:val="0"/>
          <w:numId w:val="4"/>
        </w:numPr>
        <w:shd w:val="clear" w:color="auto" w:fill="FFFFFF"/>
        <w:spacing w:line="240" w:lineRule="atLeast"/>
        <w:rPr>
          <w:rFonts w:ascii="Cambria" w:eastAsia="Times New Roman" w:hAnsi="Cambria" w:cs="Arial"/>
          <w:color w:val="202124"/>
          <w:szCs w:val="24"/>
          <w:lang w:eastAsia="fr-FR"/>
        </w:rPr>
      </w:pPr>
      <w:r w:rsidRPr="00F67BD1">
        <w:rPr>
          <w:rFonts w:ascii="Cambria" w:eastAsia="Times New Roman" w:hAnsi="Cambria" w:cs="Arial"/>
          <w:color w:val="202124"/>
          <w:szCs w:val="24"/>
          <w:lang w:eastAsia="fr-FR"/>
        </w:rPr>
        <w:t>Les </w:t>
      </w:r>
      <w:r w:rsidRPr="00F67BD1">
        <w:rPr>
          <w:rFonts w:ascii="Cambria" w:eastAsia="Times New Roman" w:hAnsi="Cambria" w:cs="Arial"/>
          <w:b/>
          <w:bCs/>
          <w:color w:val="202124"/>
          <w:szCs w:val="24"/>
          <w:lang w:eastAsia="fr-FR"/>
        </w:rPr>
        <w:t>femmes sont</w:t>
      </w:r>
      <w:r w:rsidRPr="00F67BD1">
        <w:rPr>
          <w:rFonts w:ascii="Cambria" w:eastAsia="Times New Roman" w:hAnsi="Cambria" w:cs="Arial"/>
          <w:color w:val="202124"/>
          <w:szCs w:val="24"/>
          <w:lang w:eastAsia="fr-FR"/>
        </w:rPr>
        <w:t> au cœur des équilibres familiaux, culturels, sanitaires et sociaux. Elles jouent un rôle central en matière de santé, de développement et d'éducation.</w:t>
      </w:r>
    </w:p>
    <w:p w:rsidR="003A1B9A" w:rsidRPr="00F67BD1" w:rsidRDefault="003A1B9A" w:rsidP="003A1B9A">
      <w:pPr>
        <w:numPr>
          <w:ilvl w:val="0"/>
          <w:numId w:val="3"/>
        </w:numPr>
        <w:shd w:val="clear" w:color="auto" w:fill="FFFFFF"/>
        <w:spacing w:line="240" w:lineRule="atLeast"/>
        <w:rPr>
          <w:rFonts w:ascii="Cambria" w:hAnsi="Cambria" w:cs="Arial"/>
          <w:color w:val="202124"/>
        </w:rPr>
      </w:pPr>
      <w:r w:rsidRPr="00F67BD1">
        <w:rPr>
          <w:rFonts w:ascii="Cambria" w:hAnsi="Cambria" w:cs="Arial"/>
          <w:color w:val="202124"/>
        </w:rPr>
        <w:t xml:space="preserve"> A ce titre, leur </w:t>
      </w:r>
      <w:r w:rsidRPr="00F67BD1">
        <w:rPr>
          <w:rFonts w:ascii="Cambria" w:hAnsi="Cambria" w:cs="Arial"/>
          <w:b/>
          <w:bCs/>
          <w:color w:val="202124"/>
        </w:rPr>
        <w:t>autonomisation est</w:t>
      </w:r>
      <w:r w:rsidRPr="00F67BD1">
        <w:rPr>
          <w:rFonts w:ascii="Cambria" w:hAnsi="Cambria" w:cs="Arial"/>
          <w:color w:val="202124"/>
        </w:rPr>
        <w:t> un indispensable facteur de paix et de progrès social, économique et environnemental.</w:t>
      </w:r>
    </w:p>
    <w:p w:rsidR="003A1B9A" w:rsidRPr="00F67BD1" w:rsidRDefault="003A1B9A" w:rsidP="003A1B9A">
      <w:pPr>
        <w:shd w:val="clear" w:color="auto" w:fill="FFFFFF"/>
        <w:spacing w:line="240" w:lineRule="atLeast"/>
        <w:rPr>
          <w:rFonts w:ascii="Cambria" w:hAnsi="Cambria"/>
        </w:rPr>
      </w:pPr>
    </w:p>
    <w:p w:rsidR="003A1B9A" w:rsidRPr="00F67BD1" w:rsidRDefault="003A1B9A" w:rsidP="00BF1C58">
      <w:pPr>
        <w:pStyle w:val="Titre4"/>
        <w:rPr>
          <w:rFonts w:ascii="Cambria" w:hAnsi="Cambria"/>
          <w:b/>
        </w:rPr>
      </w:pPr>
      <w:r w:rsidRPr="00F67BD1">
        <w:rPr>
          <w:rFonts w:ascii="Cambria" w:hAnsi="Cambria"/>
          <w:b/>
        </w:rPr>
        <w:t>Définition :</w:t>
      </w:r>
    </w:p>
    <w:p w:rsidR="003A1B9A" w:rsidRPr="00F67BD1" w:rsidRDefault="003A1B9A" w:rsidP="003A1B9A">
      <w:pPr>
        <w:shd w:val="clear" w:color="auto" w:fill="FFFFFF"/>
        <w:spacing w:line="240" w:lineRule="atLeast"/>
        <w:rPr>
          <w:rFonts w:ascii="Cambria" w:hAnsi="Cambria"/>
          <w:b/>
          <w:color w:val="00B050"/>
        </w:rPr>
      </w:pPr>
    </w:p>
    <w:p w:rsidR="003A1B9A" w:rsidRPr="00F67BD1" w:rsidRDefault="003A1B9A" w:rsidP="003A1B9A">
      <w:pPr>
        <w:numPr>
          <w:ilvl w:val="0"/>
          <w:numId w:val="2"/>
        </w:numPr>
        <w:shd w:val="clear" w:color="auto" w:fill="FFFFFF"/>
        <w:spacing w:line="240" w:lineRule="atLeast"/>
        <w:rPr>
          <w:rFonts w:ascii="Cambria" w:hAnsi="Cambria"/>
        </w:rPr>
      </w:pPr>
      <w:r w:rsidRPr="00F67BD1">
        <w:rPr>
          <w:rFonts w:ascii="Cambria" w:eastAsiaTheme="minorEastAsia" w:hAnsi="Cambria"/>
        </w:rPr>
        <w:lastRenderedPageBreak/>
        <w:t>Le terme « </w:t>
      </w:r>
      <w:r w:rsidRPr="00F67BD1">
        <w:rPr>
          <w:rFonts w:ascii="Cambria" w:eastAsiaTheme="minorEastAsia" w:hAnsi="Cambria"/>
          <w:b/>
          <w:bCs/>
        </w:rPr>
        <w:t>autonomie</w:t>
      </w:r>
      <w:r w:rsidRPr="00F67BD1">
        <w:rPr>
          <w:rFonts w:ascii="Cambria" w:eastAsiaTheme="minorEastAsia" w:hAnsi="Cambria"/>
        </w:rPr>
        <w:t> », censé se </w:t>
      </w:r>
      <w:r w:rsidRPr="00F67BD1">
        <w:rPr>
          <w:rFonts w:ascii="Cambria" w:eastAsiaTheme="minorEastAsia" w:hAnsi="Cambria"/>
          <w:b/>
          <w:bCs/>
        </w:rPr>
        <w:t>définir</w:t>
      </w:r>
      <w:r w:rsidRPr="00F67BD1">
        <w:rPr>
          <w:rFonts w:ascii="Cambria" w:eastAsiaTheme="minorEastAsia" w:hAnsi="Cambria"/>
        </w:rPr>
        <w:t> comme la « faculté de se déterminer par soi-même, de choisir, d'agir librement »</w:t>
      </w:r>
    </w:p>
    <w:p w:rsidR="003A1B9A" w:rsidRPr="00F67BD1" w:rsidRDefault="003A1B9A" w:rsidP="003A1B9A">
      <w:pPr>
        <w:numPr>
          <w:ilvl w:val="0"/>
          <w:numId w:val="2"/>
        </w:numPr>
        <w:shd w:val="clear" w:color="auto" w:fill="FFFFFF"/>
        <w:spacing w:line="240" w:lineRule="atLeast"/>
        <w:rPr>
          <w:rFonts w:ascii="Cambria" w:hAnsi="Cambria"/>
        </w:rPr>
      </w:pPr>
      <w:r w:rsidRPr="00F67BD1">
        <w:rPr>
          <w:rFonts w:ascii="Cambria" w:hAnsi="Cambria"/>
          <w:b/>
        </w:rPr>
        <w:t>Autonomisation :</w:t>
      </w:r>
      <w:r w:rsidRPr="00F67BD1">
        <w:rPr>
          <w:rFonts w:ascii="Cambria" w:hAnsi="Cambria"/>
        </w:rPr>
        <w:t xml:space="preserve"> </w:t>
      </w:r>
      <w:r w:rsidRPr="00F67BD1">
        <w:rPr>
          <w:rFonts w:ascii="Cambria" w:eastAsiaTheme="minorEastAsia" w:hAnsi="Cambria"/>
        </w:rPr>
        <w:t xml:space="preserve"> Processus par lequel une personne ou une collectivité se libère d'un état de sujétion, acquiert la capacité d'user de la plénitude de ses droits, s'affranchit d'une dépendance d'ordre social, moral ou intellectuel. (Médecine) </w:t>
      </w:r>
      <w:r w:rsidRPr="00F67BD1">
        <w:rPr>
          <w:rFonts w:ascii="Cambria" w:eastAsiaTheme="minorEastAsia" w:hAnsi="Cambria"/>
          <w:b/>
          <w:bCs/>
        </w:rPr>
        <w:t>Autonomisation</w:t>
      </w:r>
      <w:r w:rsidRPr="00F67BD1">
        <w:rPr>
          <w:rFonts w:ascii="Cambria" w:eastAsiaTheme="minorEastAsia" w:hAnsi="Cambria"/>
        </w:rPr>
        <w:t> du patient.</w:t>
      </w:r>
    </w:p>
    <w:p w:rsidR="003A1B9A" w:rsidRPr="00F67BD1" w:rsidRDefault="003A1B9A" w:rsidP="003A1B9A">
      <w:pPr>
        <w:numPr>
          <w:ilvl w:val="0"/>
          <w:numId w:val="2"/>
        </w:numPr>
        <w:shd w:val="clear" w:color="auto" w:fill="FFFFFF"/>
        <w:spacing w:line="240" w:lineRule="atLeast"/>
        <w:rPr>
          <w:rFonts w:ascii="Cambria" w:hAnsi="Cambria"/>
        </w:rPr>
      </w:pPr>
      <w:r w:rsidRPr="00F67BD1">
        <w:rPr>
          <w:rFonts w:ascii="Cambria" w:eastAsiaTheme="minorEastAsia" w:hAnsi="Cambria"/>
        </w:rPr>
        <w:t>La </w:t>
      </w:r>
      <w:r w:rsidRPr="00F67BD1">
        <w:rPr>
          <w:rFonts w:ascii="Cambria" w:eastAsiaTheme="minorEastAsia" w:hAnsi="Cambria"/>
          <w:b/>
          <w:bCs/>
        </w:rPr>
        <w:t>femme autonome</w:t>
      </w:r>
      <w:r w:rsidRPr="00F67BD1">
        <w:rPr>
          <w:rFonts w:ascii="Cambria" w:eastAsiaTheme="minorEastAsia" w:hAnsi="Cambria"/>
        </w:rPr>
        <w:t> apprend à vivre pleinement et toujours plus consciemment. Elle ne cesse de découvrir, peut-être pour la première fois, toutes ces pressions internes et externes qui modèlent sa vie. </w:t>
      </w:r>
      <w:r w:rsidRPr="00F67BD1">
        <w:rPr>
          <w:rFonts w:ascii="Cambria" w:eastAsiaTheme="minorEastAsia" w:hAnsi="Cambria"/>
          <w:b/>
          <w:bCs/>
        </w:rPr>
        <w:t>C'est</w:t>
      </w:r>
      <w:r w:rsidRPr="00F67BD1">
        <w:rPr>
          <w:rFonts w:ascii="Cambria" w:eastAsiaTheme="minorEastAsia" w:hAnsi="Cambria"/>
        </w:rPr>
        <w:t> ainsi qu'elle apprend à se débarrasser des enveloppes qui l'emprisonnent.</w:t>
      </w:r>
    </w:p>
    <w:p w:rsidR="003A1B9A" w:rsidRPr="00F67BD1" w:rsidRDefault="003A1B9A" w:rsidP="003A1B9A">
      <w:pPr>
        <w:shd w:val="clear" w:color="auto" w:fill="FFFFFF"/>
        <w:spacing w:line="240" w:lineRule="atLeast"/>
        <w:ind w:left="720"/>
        <w:rPr>
          <w:rFonts w:ascii="Cambria" w:hAnsi="Cambria"/>
          <w:b/>
          <w:color w:val="00B050"/>
        </w:rPr>
      </w:pPr>
    </w:p>
    <w:p w:rsidR="003A1B9A" w:rsidRPr="00F67BD1" w:rsidRDefault="003A1B9A" w:rsidP="00BF1C58">
      <w:pPr>
        <w:pStyle w:val="Titre4"/>
        <w:rPr>
          <w:rFonts w:ascii="Cambria" w:hAnsi="Cambria"/>
          <w:b/>
        </w:rPr>
      </w:pPr>
      <w:r w:rsidRPr="00F67BD1">
        <w:rPr>
          <w:rFonts w:ascii="Cambria" w:eastAsiaTheme="minorEastAsia" w:hAnsi="Cambria"/>
          <w:b/>
        </w:rPr>
        <w:t>D</w:t>
      </w:r>
      <w:r w:rsidRPr="00F67BD1">
        <w:rPr>
          <w:rFonts w:ascii="Cambria" w:hAnsi="Cambria"/>
          <w:b/>
        </w:rPr>
        <w:t>I</w:t>
      </w:r>
      <w:r w:rsidRPr="00F67BD1">
        <w:rPr>
          <w:rFonts w:ascii="Cambria" w:eastAsiaTheme="minorEastAsia" w:hAnsi="Cambria"/>
          <w:b/>
        </w:rPr>
        <w:t>FFERENCE ENTRE AUTONOMIE ET INDEPENDANCE :</w:t>
      </w:r>
    </w:p>
    <w:p w:rsidR="00A62F3D" w:rsidRPr="00F67BD1" w:rsidRDefault="00A62F3D" w:rsidP="00A62F3D">
      <w:pPr>
        <w:rPr>
          <w:rFonts w:ascii="Cambria" w:hAnsi="Cambria" w:cs="Arial"/>
          <w:color w:val="4D5156"/>
          <w:shd w:val="clear" w:color="auto" w:fill="FFFFFF"/>
        </w:rPr>
      </w:pPr>
    </w:p>
    <w:p w:rsidR="00A62F3D" w:rsidRPr="00F67BD1" w:rsidRDefault="00A62F3D" w:rsidP="007D36DB">
      <w:pPr>
        <w:pStyle w:val="Paragraphedeliste"/>
        <w:numPr>
          <w:ilvl w:val="0"/>
          <w:numId w:val="14"/>
        </w:numPr>
        <w:rPr>
          <w:rFonts w:ascii="Cambria" w:hAnsi="Cambria"/>
          <w:szCs w:val="24"/>
        </w:rPr>
      </w:pPr>
      <w:r w:rsidRPr="00F67BD1">
        <w:rPr>
          <w:rFonts w:ascii="Cambria" w:hAnsi="Cambria" w:cs="Arial"/>
          <w:color w:val="4D5156"/>
          <w:szCs w:val="24"/>
          <w:shd w:val="clear" w:color="auto" w:fill="FFFFFF"/>
        </w:rPr>
        <w:t xml:space="preserve">L'autonomie désigne la capacité d'un objet, individu ou système à se gouverner soi-même, </w:t>
      </w:r>
      <w:r w:rsidRPr="00F67BD1">
        <w:rPr>
          <w:rFonts w:ascii="Cambria" w:hAnsi="Cambria" w:cs="Arial"/>
          <w:b/>
          <w:bCs/>
          <w:color w:val="202124"/>
          <w:szCs w:val="24"/>
          <w:shd w:val="clear" w:color="auto" w:fill="FFFFFF"/>
        </w:rPr>
        <w:t>l'organisation de sa vie,</w:t>
      </w:r>
      <w:r w:rsidRPr="00F67BD1">
        <w:rPr>
          <w:rFonts w:ascii="Cambria" w:hAnsi="Cambria" w:cs="Arial"/>
          <w:color w:val="4D5156"/>
          <w:szCs w:val="24"/>
          <w:shd w:val="clear" w:color="auto" w:fill="FFFFFF"/>
        </w:rPr>
        <w:t xml:space="preserve"> selon ses propres règles</w:t>
      </w:r>
    </w:p>
    <w:p w:rsidR="003A1B9A" w:rsidRPr="00F67BD1" w:rsidRDefault="009C76A2" w:rsidP="005D4367">
      <w:pPr>
        <w:pStyle w:val="Paragraphedeliste"/>
        <w:numPr>
          <w:ilvl w:val="0"/>
          <w:numId w:val="2"/>
        </w:numPr>
        <w:shd w:val="clear" w:color="auto" w:fill="FFFFFF"/>
        <w:rPr>
          <w:rFonts w:ascii="Cambria" w:hAnsi="Cambria" w:cs="Arial"/>
          <w:color w:val="202124"/>
          <w:szCs w:val="24"/>
        </w:rPr>
      </w:pPr>
      <w:r w:rsidRPr="00F67BD1">
        <w:rPr>
          <w:rFonts w:ascii="Cambria" w:hAnsi="Cambria" w:cs="Arial"/>
          <w:color w:val="202124"/>
          <w:szCs w:val="24"/>
        </w:rPr>
        <w:t>L'</w:t>
      </w:r>
      <w:r w:rsidRPr="00F67BD1">
        <w:rPr>
          <w:rFonts w:ascii="Cambria" w:hAnsi="Cambria" w:cs="Arial"/>
          <w:b/>
          <w:bCs/>
          <w:color w:val="202124"/>
          <w:szCs w:val="24"/>
        </w:rPr>
        <w:t>indépendance est</w:t>
      </w:r>
      <w:r w:rsidRPr="00F67BD1">
        <w:rPr>
          <w:rFonts w:ascii="Cambria" w:hAnsi="Cambria" w:cs="Arial"/>
          <w:color w:val="202124"/>
          <w:szCs w:val="24"/>
        </w:rPr>
        <w:t> l'absence factuelle d'attaches à autrui ou à une organisation. Être indépendant, c'</w:t>
      </w:r>
      <w:r w:rsidRPr="00F67BD1">
        <w:rPr>
          <w:rFonts w:ascii="Cambria" w:hAnsi="Cambria" w:cs="Arial"/>
          <w:b/>
          <w:bCs/>
          <w:color w:val="202124"/>
          <w:szCs w:val="24"/>
        </w:rPr>
        <w:t>est</w:t>
      </w:r>
      <w:r w:rsidRPr="00F67BD1">
        <w:rPr>
          <w:rFonts w:ascii="Cambria" w:hAnsi="Cambria" w:cs="Arial"/>
          <w:color w:val="202124"/>
          <w:szCs w:val="24"/>
        </w:rPr>
        <w:t> ne dépendre de rien ni personne. Ainsi, à la </w:t>
      </w:r>
      <w:r w:rsidRPr="00F67BD1">
        <w:rPr>
          <w:rFonts w:ascii="Cambria" w:hAnsi="Cambria" w:cs="Arial"/>
          <w:b/>
          <w:bCs/>
          <w:color w:val="202124"/>
          <w:szCs w:val="24"/>
        </w:rPr>
        <w:t>différence</w:t>
      </w:r>
      <w:r w:rsidRPr="00F67BD1">
        <w:rPr>
          <w:rFonts w:ascii="Cambria" w:hAnsi="Cambria" w:cs="Arial"/>
          <w:color w:val="202124"/>
          <w:szCs w:val="24"/>
        </w:rPr>
        <w:t> de l'</w:t>
      </w:r>
      <w:r w:rsidRPr="00F67BD1">
        <w:rPr>
          <w:rFonts w:ascii="Cambria" w:hAnsi="Cambria" w:cs="Arial"/>
          <w:b/>
          <w:bCs/>
          <w:color w:val="202124"/>
          <w:szCs w:val="24"/>
        </w:rPr>
        <w:t>autonomie</w:t>
      </w:r>
      <w:r w:rsidRPr="00F67BD1">
        <w:rPr>
          <w:rFonts w:ascii="Cambria" w:hAnsi="Cambria" w:cs="Arial"/>
          <w:color w:val="202124"/>
          <w:szCs w:val="24"/>
        </w:rPr>
        <w:t>, l'</w:t>
      </w:r>
      <w:r w:rsidRPr="00F67BD1">
        <w:rPr>
          <w:rFonts w:ascii="Cambria" w:hAnsi="Cambria" w:cs="Arial"/>
          <w:b/>
          <w:bCs/>
          <w:color w:val="202124"/>
          <w:szCs w:val="24"/>
        </w:rPr>
        <w:t>indépendance</w:t>
      </w:r>
      <w:r w:rsidRPr="00F67BD1">
        <w:rPr>
          <w:rFonts w:ascii="Cambria" w:hAnsi="Cambria" w:cs="Arial"/>
          <w:color w:val="202124"/>
          <w:szCs w:val="24"/>
        </w:rPr>
        <w:t> se réfère aux autres, à autre chose que soit. Etre autonome n'implique donc pas forcément d'être indépendant</w:t>
      </w:r>
    </w:p>
    <w:p w:rsidR="003A1B9A" w:rsidRPr="00F67BD1" w:rsidRDefault="003A1B9A" w:rsidP="003A1B9A">
      <w:pPr>
        <w:shd w:val="clear" w:color="auto" w:fill="FFFFFF"/>
        <w:spacing w:line="240" w:lineRule="atLeast"/>
        <w:rPr>
          <w:rFonts w:ascii="Cambria" w:hAnsi="Cambria" w:cs="Arial"/>
          <w:b/>
          <w:color w:val="000000" w:themeColor="text1"/>
        </w:rPr>
      </w:pPr>
      <w:r w:rsidRPr="00F67BD1">
        <w:rPr>
          <w:rFonts w:ascii="Cambria" w:hAnsi="Cambria"/>
          <w:b/>
          <w:color w:val="000000" w:themeColor="text1"/>
        </w:rPr>
        <w:t>Pourquoi</w:t>
      </w:r>
      <w:r w:rsidR="00AD4A6B" w:rsidRPr="00F67BD1">
        <w:rPr>
          <w:rFonts w:ascii="Cambria" w:hAnsi="Cambria"/>
          <w:b/>
          <w:color w:val="000000" w:themeColor="text1"/>
        </w:rPr>
        <w:t> ?</w:t>
      </w:r>
      <w:r w:rsidRPr="00F67BD1">
        <w:rPr>
          <w:rFonts w:ascii="Cambria" w:hAnsi="Cambria" w:cs="Arial"/>
          <w:b/>
          <w:color w:val="000000" w:themeColor="text1"/>
        </w:rPr>
        <w:t xml:space="preserve"> </w:t>
      </w:r>
    </w:p>
    <w:p w:rsidR="003A1B9A" w:rsidRPr="00F67BD1" w:rsidRDefault="003A1B9A" w:rsidP="003A1B9A">
      <w:pPr>
        <w:shd w:val="clear" w:color="auto" w:fill="FFFFFF"/>
        <w:spacing w:line="240" w:lineRule="atLeast"/>
        <w:rPr>
          <w:rFonts w:ascii="Cambria" w:hAnsi="Cambria" w:cs="Arial"/>
          <w:color w:val="202124"/>
        </w:rPr>
      </w:pPr>
    </w:p>
    <w:p w:rsidR="003A1B9A" w:rsidRPr="00F67BD1" w:rsidRDefault="003A1B9A" w:rsidP="003A1B9A">
      <w:pPr>
        <w:numPr>
          <w:ilvl w:val="0"/>
          <w:numId w:val="3"/>
        </w:numPr>
        <w:shd w:val="clear" w:color="auto" w:fill="FFFFFF"/>
        <w:spacing w:line="240" w:lineRule="atLeast"/>
        <w:rPr>
          <w:rFonts w:ascii="Cambria" w:hAnsi="Cambria" w:cs="Arial"/>
          <w:color w:val="202124"/>
        </w:rPr>
      </w:pPr>
      <w:r w:rsidRPr="00F67BD1">
        <w:rPr>
          <w:rFonts w:ascii="Cambria" w:hAnsi="Cambria" w:cs="Arial"/>
          <w:color w:val="202124"/>
        </w:rPr>
        <w:t>L'autonomie permet à un</w:t>
      </w:r>
      <w:r w:rsidR="00A62F3D" w:rsidRPr="00F67BD1">
        <w:rPr>
          <w:rFonts w:ascii="Cambria" w:hAnsi="Cambria" w:cs="Arial"/>
          <w:color w:val="202124"/>
        </w:rPr>
        <w:t>e personne</w:t>
      </w:r>
      <w:r w:rsidRPr="00F67BD1">
        <w:rPr>
          <w:rFonts w:ascii="Cambria" w:hAnsi="Cambria" w:cs="Arial"/>
          <w:color w:val="202124"/>
        </w:rPr>
        <w:t xml:space="preserve"> de se débrouiller au quotidien, de devenir de plus en plus indépendant et de pouvoir prendre ses propres décisions. Le besoin d'autonomie évolue pendant toute l'enfance et l'adolescence. Devenir </w:t>
      </w:r>
      <w:r w:rsidRPr="00F67BD1">
        <w:rPr>
          <w:rFonts w:ascii="Cambria" w:hAnsi="Cambria" w:cs="Arial"/>
          <w:b/>
          <w:bCs/>
          <w:color w:val="202124"/>
        </w:rPr>
        <w:t>autonome</w:t>
      </w:r>
      <w:r w:rsidRPr="00F67BD1">
        <w:rPr>
          <w:rFonts w:ascii="Cambria" w:hAnsi="Cambria" w:cs="Arial"/>
          <w:color w:val="202124"/>
        </w:rPr>
        <w:t>, c'est acquérir peu à peu une forme de contrôle sur soi-même et sur sa vie</w:t>
      </w:r>
    </w:p>
    <w:p w:rsidR="003A1B9A" w:rsidRPr="00F67BD1" w:rsidRDefault="003A1B9A" w:rsidP="003A1B9A">
      <w:pPr>
        <w:numPr>
          <w:ilvl w:val="0"/>
          <w:numId w:val="3"/>
        </w:numPr>
        <w:shd w:val="clear" w:color="auto" w:fill="FFFFFF"/>
        <w:spacing w:line="240" w:lineRule="atLeast"/>
        <w:rPr>
          <w:rFonts w:ascii="Cambria" w:hAnsi="Cambria" w:cs="Arial"/>
          <w:color w:val="202124"/>
        </w:rPr>
      </w:pPr>
      <w:r w:rsidRPr="00F67BD1">
        <w:rPr>
          <w:rFonts w:ascii="Cambria" w:hAnsi="Cambria" w:cs="Arial"/>
          <w:color w:val="202124"/>
        </w:rPr>
        <w:t>Etre </w:t>
      </w:r>
      <w:r w:rsidRPr="00F67BD1">
        <w:rPr>
          <w:rFonts w:ascii="Cambria" w:hAnsi="Cambria" w:cs="Arial"/>
          <w:b/>
          <w:bCs/>
          <w:color w:val="202124"/>
        </w:rPr>
        <w:t>autonome</w:t>
      </w:r>
      <w:r w:rsidRPr="00F67BD1">
        <w:rPr>
          <w:rFonts w:ascii="Cambria" w:hAnsi="Cambria" w:cs="Arial"/>
          <w:color w:val="202124"/>
        </w:rPr>
        <w:t>, c'est avoir des envies et tout tenter pour les concrétiser Etre </w:t>
      </w:r>
      <w:r w:rsidRPr="00F67BD1">
        <w:rPr>
          <w:rFonts w:ascii="Cambria" w:hAnsi="Cambria" w:cs="Arial"/>
          <w:b/>
          <w:bCs/>
          <w:color w:val="202124"/>
        </w:rPr>
        <w:t>autonome</w:t>
      </w:r>
      <w:r w:rsidRPr="00F67BD1">
        <w:rPr>
          <w:rFonts w:ascii="Cambria" w:hAnsi="Cambria" w:cs="Arial"/>
          <w:color w:val="202124"/>
        </w:rPr>
        <w:t>, c'est décider de ses actions, de l'organisation de sa vie, c'est agir sur son image, c'est la liberté de vivre comme on veut, où on veut, avec </w:t>
      </w:r>
      <w:r w:rsidRPr="00F67BD1">
        <w:rPr>
          <w:rFonts w:ascii="Cambria" w:hAnsi="Cambria" w:cs="Arial"/>
          <w:b/>
          <w:bCs/>
          <w:color w:val="202124"/>
        </w:rPr>
        <w:t>qui</w:t>
      </w:r>
      <w:r w:rsidRPr="00F67BD1">
        <w:rPr>
          <w:rFonts w:ascii="Cambria" w:hAnsi="Cambria" w:cs="Arial"/>
          <w:color w:val="202124"/>
        </w:rPr>
        <w:t> on veut</w:t>
      </w:r>
    </w:p>
    <w:p w:rsidR="003A1B9A" w:rsidRPr="00F67BD1" w:rsidRDefault="003A1B9A" w:rsidP="003A1B9A">
      <w:pPr>
        <w:numPr>
          <w:ilvl w:val="0"/>
          <w:numId w:val="3"/>
        </w:numPr>
        <w:shd w:val="clear" w:color="auto" w:fill="FFFFFF"/>
        <w:spacing w:line="240" w:lineRule="atLeast"/>
        <w:rPr>
          <w:rFonts w:ascii="Cambria" w:hAnsi="Cambria" w:cs="Arial"/>
          <w:color w:val="202124"/>
        </w:rPr>
      </w:pPr>
      <w:r w:rsidRPr="00F67BD1">
        <w:rPr>
          <w:rFonts w:ascii="Cambria" w:hAnsi="Cambria" w:cs="Arial"/>
          <w:color w:val="202124"/>
        </w:rPr>
        <w:t>Créer des occasions de remettre en question et de faire évoluer les normes de genre ; </w:t>
      </w:r>
      <w:r w:rsidRPr="00F67BD1">
        <w:rPr>
          <w:rFonts w:ascii="Cambria" w:hAnsi="Cambria" w:cs="Arial"/>
          <w:b/>
          <w:bCs/>
          <w:color w:val="202124"/>
        </w:rPr>
        <w:t>promouvoir</w:t>
      </w:r>
      <w:r w:rsidRPr="00F67BD1">
        <w:rPr>
          <w:rFonts w:ascii="Cambria" w:hAnsi="Cambria" w:cs="Arial"/>
          <w:color w:val="202124"/>
        </w:rPr>
        <w:t> l'accès des </w:t>
      </w:r>
      <w:r w:rsidRPr="00F67BD1">
        <w:rPr>
          <w:rFonts w:ascii="Cambria" w:hAnsi="Cambria" w:cs="Arial"/>
          <w:b/>
          <w:bCs/>
          <w:color w:val="202124"/>
        </w:rPr>
        <w:t>femmes</w:t>
      </w:r>
      <w:r w:rsidRPr="00F67BD1">
        <w:rPr>
          <w:rFonts w:ascii="Cambria" w:hAnsi="Cambria" w:cs="Arial"/>
          <w:color w:val="202124"/>
        </w:rPr>
        <w:t> à des postes d'influence sociale et politique ; lutter contre les inégalités de pouvoir entre les </w:t>
      </w:r>
      <w:r w:rsidRPr="00F67BD1">
        <w:rPr>
          <w:rFonts w:ascii="Cambria" w:hAnsi="Cambria" w:cs="Arial"/>
          <w:b/>
          <w:bCs/>
          <w:color w:val="202124"/>
        </w:rPr>
        <w:t>femmes</w:t>
      </w:r>
      <w:r w:rsidRPr="00F67BD1">
        <w:rPr>
          <w:rFonts w:ascii="Cambria" w:hAnsi="Cambria" w:cs="Arial"/>
          <w:color w:val="202124"/>
        </w:rPr>
        <w:t> et les hommes.</w:t>
      </w:r>
    </w:p>
    <w:p w:rsidR="003A1B9A" w:rsidRPr="00F67BD1" w:rsidRDefault="003A1B9A" w:rsidP="003A1B9A">
      <w:pPr>
        <w:numPr>
          <w:ilvl w:val="0"/>
          <w:numId w:val="3"/>
        </w:numPr>
        <w:shd w:val="clear" w:color="auto" w:fill="FFFFFF"/>
        <w:spacing w:line="240" w:lineRule="atLeast"/>
        <w:rPr>
          <w:rFonts w:ascii="Cambria" w:hAnsi="Cambria" w:cs="Arial"/>
          <w:color w:val="202124"/>
        </w:rPr>
      </w:pPr>
      <w:r w:rsidRPr="00F67BD1">
        <w:rPr>
          <w:rFonts w:ascii="Cambria" w:hAnsi="Cambria" w:cs="Arial"/>
          <w:color w:val="202124"/>
        </w:rPr>
        <w:t>L'investissement dans l'</w:t>
      </w:r>
      <w:r w:rsidRPr="00F67BD1">
        <w:rPr>
          <w:rFonts w:ascii="Cambria" w:hAnsi="Cambria" w:cs="Arial"/>
          <w:b/>
          <w:bCs/>
          <w:color w:val="202124"/>
        </w:rPr>
        <w:t>autonomisation</w:t>
      </w:r>
      <w:r w:rsidRPr="00F67BD1">
        <w:rPr>
          <w:rFonts w:ascii="Cambria" w:hAnsi="Cambria" w:cs="Arial"/>
          <w:color w:val="202124"/>
        </w:rPr>
        <w:t> économique des </w:t>
      </w:r>
      <w:r w:rsidRPr="00F67BD1">
        <w:rPr>
          <w:rFonts w:ascii="Cambria" w:hAnsi="Cambria" w:cs="Arial"/>
          <w:b/>
          <w:bCs/>
          <w:color w:val="202124"/>
        </w:rPr>
        <w:t>femmes</w:t>
      </w:r>
      <w:r w:rsidRPr="00F67BD1">
        <w:rPr>
          <w:rFonts w:ascii="Cambria" w:hAnsi="Cambria" w:cs="Arial"/>
          <w:color w:val="202124"/>
        </w:rPr>
        <w:t> est la voie la plus sûre vers l'égalité des sexes, l'éradication de la pauvreté et une croissance économique inclusive.</w:t>
      </w:r>
    </w:p>
    <w:p w:rsidR="003A1B9A" w:rsidRPr="00F67BD1" w:rsidRDefault="003A1B9A" w:rsidP="003A1B9A">
      <w:pPr>
        <w:numPr>
          <w:ilvl w:val="0"/>
          <w:numId w:val="3"/>
        </w:numPr>
        <w:shd w:val="clear" w:color="auto" w:fill="FFFFFF"/>
        <w:spacing w:line="240" w:lineRule="atLeast"/>
        <w:rPr>
          <w:rFonts w:ascii="Cambria" w:hAnsi="Cambria" w:cs="Arial"/>
          <w:color w:val="202124"/>
        </w:rPr>
      </w:pPr>
      <w:r w:rsidRPr="00F67BD1">
        <w:rPr>
          <w:rFonts w:ascii="Cambria" w:hAnsi="Cambria" w:cs="Arial"/>
          <w:color w:val="202124"/>
        </w:rPr>
        <w:t>Le fait d'accroître le contrôle des femmes sur le revenu de leur foyer améliore l'accès à l'école et aux soins de santé de leurs enfants ; leur donne davantage de pouvoir sur leur santé reproductive améliore leur capacité à faire des choix soucieux de l'environnement ; stimule le rendement des entreprises dirigées par</w:t>
      </w:r>
      <w:r w:rsidR="0052367C" w:rsidRPr="00F67BD1">
        <w:rPr>
          <w:rFonts w:ascii="Cambria" w:hAnsi="Cambria" w:cs="Arial"/>
          <w:color w:val="202124"/>
        </w:rPr>
        <w:t xml:space="preserve"> des hommes.</w:t>
      </w:r>
    </w:p>
    <w:p w:rsidR="0052367C" w:rsidRPr="00F67BD1" w:rsidRDefault="0052367C" w:rsidP="003A1B9A">
      <w:pPr>
        <w:shd w:val="clear" w:color="auto" w:fill="FFFFFF"/>
        <w:spacing w:line="240" w:lineRule="atLeast"/>
        <w:rPr>
          <w:rFonts w:ascii="Cambria" w:hAnsi="Cambria" w:cs="Arial"/>
          <w:color w:val="202124"/>
        </w:rPr>
      </w:pPr>
    </w:p>
    <w:p w:rsidR="0052367C" w:rsidRPr="00F67BD1" w:rsidRDefault="0052367C" w:rsidP="003A1B9A">
      <w:pPr>
        <w:shd w:val="clear" w:color="auto" w:fill="FFFFFF"/>
        <w:spacing w:line="240" w:lineRule="atLeast"/>
        <w:rPr>
          <w:rFonts w:ascii="Cambria" w:hAnsi="Cambria" w:cs="Arial"/>
          <w:color w:val="202124"/>
        </w:rPr>
      </w:pPr>
      <w:r w:rsidRPr="00F67BD1">
        <w:rPr>
          <w:rFonts w:ascii="Cambria" w:hAnsi="Cambria" w:cs="Arial"/>
          <w:color w:val="202124"/>
        </w:rPr>
        <w:t xml:space="preserve"> Ouvrez un</w:t>
      </w:r>
      <w:r w:rsidR="00DC10C8" w:rsidRPr="00F67BD1">
        <w:rPr>
          <w:rFonts w:ascii="Cambria" w:hAnsi="Cambria" w:cs="Arial"/>
          <w:color w:val="202124"/>
        </w:rPr>
        <w:t>e session d’échange</w:t>
      </w:r>
      <w:r w:rsidRPr="00F67BD1">
        <w:rPr>
          <w:rFonts w:ascii="Cambria" w:hAnsi="Cambria" w:cs="Arial"/>
          <w:color w:val="202124"/>
        </w:rPr>
        <w:t xml:space="preserve"> </w:t>
      </w:r>
      <w:r w:rsidR="00DC10C8" w:rsidRPr="00F67BD1">
        <w:rPr>
          <w:rFonts w:ascii="Cambria" w:hAnsi="Cambria" w:cs="Arial"/>
          <w:color w:val="202124"/>
        </w:rPr>
        <w:t>en leurs demandant d’identifier les obstacles et avantages de l’autonomisation des femmes.</w:t>
      </w:r>
    </w:p>
    <w:p w:rsidR="00DC10C8" w:rsidRPr="00F67BD1" w:rsidRDefault="00DC10C8" w:rsidP="003A1B9A">
      <w:pPr>
        <w:shd w:val="clear" w:color="auto" w:fill="FFFFFF"/>
        <w:spacing w:line="240" w:lineRule="atLeast"/>
        <w:rPr>
          <w:rFonts w:ascii="Cambria" w:hAnsi="Cambria" w:cs="Arial"/>
          <w:color w:val="202124"/>
        </w:rPr>
      </w:pPr>
    </w:p>
    <w:p w:rsidR="003A1B9A" w:rsidRPr="00F67BD1" w:rsidRDefault="003A1B9A" w:rsidP="002059BB">
      <w:pPr>
        <w:pStyle w:val="Titre4"/>
        <w:rPr>
          <w:rFonts w:ascii="Cambria" w:hAnsi="Cambria"/>
          <w:b/>
        </w:rPr>
      </w:pPr>
      <w:r w:rsidRPr="00F67BD1">
        <w:rPr>
          <w:rFonts w:ascii="Cambria" w:hAnsi="Cambria"/>
          <w:b/>
        </w:rPr>
        <w:t>Les obstacles :</w:t>
      </w:r>
    </w:p>
    <w:p w:rsidR="003A1B9A" w:rsidRPr="00F67BD1" w:rsidRDefault="003A1B9A" w:rsidP="003A1B9A">
      <w:pPr>
        <w:shd w:val="clear" w:color="auto" w:fill="FFFFFF"/>
        <w:spacing w:line="240" w:lineRule="atLeast"/>
        <w:rPr>
          <w:rFonts w:ascii="Cambria" w:hAnsi="Cambria" w:cs="Arial"/>
          <w:color w:val="202124"/>
        </w:rPr>
      </w:pPr>
    </w:p>
    <w:p w:rsidR="003A1B9A" w:rsidRPr="00F67BD1" w:rsidRDefault="003A1B9A" w:rsidP="003A1B9A">
      <w:pPr>
        <w:shd w:val="clear" w:color="auto" w:fill="FFFFFF"/>
        <w:spacing w:line="240" w:lineRule="atLeast"/>
        <w:rPr>
          <w:rFonts w:ascii="Cambria" w:hAnsi="Cambria" w:cs="Arial"/>
          <w:color w:val="202124"/>
        </w:rPr>
      </w:pPr>
      <w:r w:rsidRPr="00F67BD1">
        <w:rPr>
          <w:rFonts w:ascii="Cambria" w:hAnsi="Cambria" w:cs="Arial"/>
          <w:color w:val="202124"/>
        </w:rPr>
        <w:t>Les </w:t>
      </w:r>
      <w:r w:rsidRPr="00F67BD1">
        <w:rPr>
          <w:rFonts w:ascii="Cambria" w:hAnsi="Cambria" w:cs="Arial"/>
          <w:b/>
          <w:bCs/>
          <w:color w:val="202124"/>
        </w:rPr>
        <w:t>obstacles à l'autonomisation</w:t>
      </w:r>
      <w:r w:rsidRPr="00F67BD1">
        <w:rPr>
          <w:rFonts w:ascii="Cambria" w:hAnsi="Cambria" w:cs="Arial"/>
          <w:color w:val="202124"/>
        </w:rPr>
        <w:t xml:space="preserve"> des </w:t>
      </w:r>
      <w:r w:rsidRPr="00F67BD1">
        <w:rPr>
          <w:rFonts w:ascii="Cambria" w:hAnsi="Cambria" w:cs="Arial"/>
          <w:b/>
          <w:bCs/>
          <w:color w:val="202124"/>
        </w:rPr>
        <w:t>femmes sont</w:t>
      </w:r>
      <w:r w:rsidRPr="00F67BD1">
        <w:rPr>
          <w:rFonts w:ascii="Cambria" w:hAnsi="Cambria" w:cs="Arial"/>
          <w:color w:val="202124"/>
        </w:rPr>
        <w:t> principalement de nature culturelle. Par conséquent, les mesures culturelles, y compris dans les domaines de la formation et de l'éducation, ainsi que la sensibilisation et l'information, peuvent jouer un rôle important dans la promotion de l'égalité</w:t>
      </w:r>
    </w:p>
    <w:tbl>
      <w:tblPr>
        <w:tblStyle w:val="Grilledutableau"/>
        <w:tblW w:w="9781" w:type="dxa"/>
        <w:tblInd w:w="279" w:type="dxa"/>
        <w:tblLook w:val="04A0" w:firstRow="1" w:lastRow="0" w:firstColumn="1" w:lastColumn="0" w:noHBand="0" w:noVBand="1"/>
      </w:tblPr>
      <w:tblGrid>
        <w:gridCol w:w="4252"/>
        <w:gridCol w:w="5529"/>
      </w:tblGrid>
      <w:tr w:rsidR="003A1B9A" w:rsidRPr="00F67BD1" w:rsidTr="00C90270">
        <w:tc>
          <w:tcPr>
            <w:tcW w:w="9781" w:type="dxa"/>
            <w:gridSpan w:val="2"/>
          </w:tcPr>
          <w:p w:rsidR="003A1B9A" w:rsidRPr="00F67BD1" w:rsidRDefault="003A1B9A" w:rsidP="0052367C">
            <w:pPr>
              <w:shd w:val="clear" w:color="auto" w:fill="FFFFFF"/>
              <w:spacing w:line="240" w:lineRule="atLeast"/>
              <w:jc w:val="center"/>
              <w:rPr>
                <w:rFonts w:ascii="Cambria" w:hAnsi="Cambria" w:cs="Arial"/>
                <w:b/>
                <w:color w:val="202124"/>
              </w:rPr>
            </w:pPr>
            <w:r w:rsidRPr="00F67BD1">
              <w:rPr>
                <w:rFonts w:ascii="Cambria" w:hAnsi="Cambria" w:cs="Arial"/>
                <w:b/>
                <w:bCs/>
                <w:color w:val="202124"/>
              </w:rPr>
              <w:t>Obstacles à l'autonomisation</w:t>
            </w:r>
            <w:r w:rsidRPr="00F67BD1">
              <w:rPr>
                <w:rFonts w:ascii="Cambria" w:hAnsi="Cambria" w:cs="Arial"/>
                <w:b/>
                <w:color w:val="202124"/>
              </w:rPr>
              <w:t> économique des </w:t>
            </w:r>
            <w:r w:rsidRPr="00F67BD1">
              <w:rPr>
                <w:rFonts w:ascii="Cambria" w:hAnsi="Cambria" w:cs="Arial"/>
                <w:b/>
                <w:bCs/>
                <w:color w:val="202124"/>
              </w:rPr>
              <w:t>femmes</w:t>
            </w:r>
          </w:p>
        </w:tc>
      </w:tr>
      <w:tr w:rsidR="003A1B9A" w:rsidRPr="00F67BD1" w:rsidTr="00C90270">
        <w:tc>
          <w:tcPr>
            <w:tcW w:w="4252"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Discrimination comportementale de la société envers les femmes</w:t>
            </w:r>
          </w:p>
        </w:tc>
        <w:tc>
          <w:tcPr>
            <w:tcW w:w="5529"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Discrimination dans le lieu de travail</w:t>
            </w:r>
          </w:p>
        </w:tc>
      </w:tr>
      <w:tr w:rsidR="003A1B9A" w:rsidRPr="00F67BD1" w:rsidTr="00C90270">
        <w:tc>
          <w:tcPr>
            <w:tcW w:w="4252"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Segoe UI"/>
                <w:color w:val="000000" w:themeColor="text1"/>
                <w:spacing w:val="8"/>
              </w:rPr>
              <w:t>L’inégalité des sexes</w:t>
            </w:r>
          </w:p>
        </w:tc>
        <w:tc>
          <w:tcPr>
            <w:tcW w:w="5529"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Pas de liberté de mouvement, de liberté d’expression et capacité de prise de décision</w:t>
            </w:r>
          </w:p>
        </w:tc>
      </w:tr>
      <w:tr w:rsidR="003A1B9A" w:rsidRPr="00F67BD1" w:rsidTr="00C90270">
        <w:tc>
          <w:tcPr>
            <w:tcW w:w="4252"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lastRenderedPageBreak/>
              <w:t>Stéréotypes culturels : Il s’agit de perceptions masculines non fondées et des traditions.</w:t>
            </w:r>
          </w:p>
        </w:tc>
        <w:tc>
          <w:tcPr>
            <w:tcW w:w="5529"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Le frein psychologique : Les femmes victimes des traumatismes psychologiques engendrés par les comportements de la société</w:t>
            </w:r>
          </w:p>
        </w:tc>
      </w:tr>
      <w:tr w:rsidR="003A1B9A" w:rsidRPr="00F67BD1" w:rsidTr="00C90270">
        <w:tc>
          <w:tcPr>
            <w:tcW w:w="4252"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Emprise de la famille et du mari : Dépendance financière de la femme Imposition de choix et décisions par la famille ou le mari</w:t>
            </w:r>
          </w:p>
        </w:tc>
        <w:tc>
          <w:tcPr>
            <w:tcW w:w="5529" w:type="dxa"/>
          </w:tcPr>
          <w:p w:rsidR="003A1B9A" w:rsidRPr="00F67BD1" w:rsidRDefault="00297708" w:rsidP="009C76A2">
            <w:pPr>
              <w:shd w:val="clear" w:color="auto" w:fill="FFFFFF"/>
              <w:spacing w:line="240" w:lineRule="atLeast"/>
              <w:rPr>
                <w:rFonts w:ascii="Cambria" w:hAnsi="Cambria" w:cs="Arial"/>
                <w:color w:val="202124"/>
              </w:rPr>
            </w:pPr>
            <w:r w:rsidRPr="00F67BD1">
              <w:rPr>
                <w:rFonts w:ascii="Cambria" w:hAnsi="Cambria" w:cs="Arial"/>
                <w:color w:val="202124"/>
              </w:rPr>
              <w:t>Éducation</w:t>
            </w:r>
            <w:r w:rsidR="003A1B9A" w:rsidRPr="00F67BD1">
              <w:rPr>
                <w:rFonts w:ascii="Cambria" w:hAnsi="Cambria" w:cs="Arial"/>
                <w:color w:val="202124"/>
              </w:rPr>
              <w:t xml:space="preserve"> :  L’éducation à la maison </w:t>
            </w:r>
            <w:r w:rsidRPr="00F67BD1">
              <w:rPr>
                <w:rFonts w:ascii="Cambria" w:hAnsi="Cambria" w:cs="Arial"/>
                <w:color w:val="202124"/>
              </w:rPr>
              <w:t>Éducation</w:t>
            </w:r>
            <w:r w:rsidR="003A1B9A" w:rsidRPr="00F67BD1">
              <w:rPr>
                <w:rFonts w:ascii="Cambria" w:hAnsi="Cambria" w:cs="Arial"/>
                <w:color w:val="202124"/>
              </w:rPr>
              <w:t xml:space="preserve"> à l’école 1</w:t>
            </w:r>
          </w:p>
        </w:tc>
      </w:tr>
      <w:tr w:rsidR="003A1B9A" w:rsidRPr="00F67BD1" w:rsidTr="00C90270">
        <w:tc>
          <w:tcPr>
            <w:tcW w:w="4252"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Le manque de support et d’encouragement</w:t>
            </w:r>
          </w:p>
        </w:tc>
        <w:tc>
          <w:tcPr>
            <w:tcW w:w="5529"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 xml:space="preserve">Le manque de confiance en soi même et en la femme </w:t>
            </w:r>
          </w:p>
        </w:tc>
      </w:tr>
      <w:tr w:rsidR="003A1B9A" w:rsidRPr="00F67BD1" w:rsidTr="00C90270">
        <w:tc>
          <w:tcPr>
            <w:tcW w:w="4252"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La pression de l’entourage/société et Dévalorisation de la femme</w:t>
            </w:r>
          </w:p>
        </w:tc>
        <w:tc>
          <w:tcPr>
            <w:tcW w:w="5529" w:type="dxa"/>
          </w:tcPr>
          <w:p w:rsidR="003A1B9A" w:rsidRPr="00F67BD1" w:rsidRDefault="003A1B9A" w:rsidP="009C76A2">
            <w:pPr>
              <w:shd w:val="clear" w:color="auto" w:fill="FFFFFF"/>
              <w:spacing w:line="240" w:lineRule="atLeast"/>
              <w:rPr>
                <w:rFonts w:ascii="Cambria" w:hAnsi="Cambria" w:cs="Arial"/>
                <w:color w:val="202124"/>
              </w:rPr>
            </w:pPr>
            <w:r w:rsidRPr="00F67BD1">
              <w:rPr>
                <w:rFonts w:ascii="Cambria" w:hAnsi="Cambria" w:cs="Arial"/>
                <w:color w:val="202124"/>
              </w:rPr>
              <w:t>La pauvreté et Le mariage forcé</w:t>
            </w:r>
          </w:p>
        </w:tc>
      </w:tr>
    </w:tbl>
    <w:p w:rsidR="00FA33C3" w:rsidRPr="00F67BD1" w:rsidRDefault="00FA33C3" w:rsidP="003A1B9A">
      <w:pPr>
        <w:shd w:val="clear" w:color="auto" w:fill="FFFFFF"/>
        <w:spacing w:line="240" w:lineRule="atLeast"/>
        <w:outlineLvl w:val="0"/>
        <w:rPr>
          <w:rFonts w:ascii="Cambria" w:hAnsi="Cambria" w:cs="Arial"/>
          <w:b/>
          <w:color w:val="00B050"/>
        </w:rPr>
      </w:pPr>
    </w:p>
    <w:p w:rsidR="003A1B9A" w:rsidRPr="00F67BD1" w:rsidRDefault="003A1B9A" w:rsidP="002059BB">
      <w:pPr>
        <w:pStyle w:val="Titre4"/>
        <w:rPr>
          <w:rFonts w:ascii="Cambria" w:hAnsi="Cambria"/>
          <w:b/>
        </w:rPr>
      </w:pPr>
      <w:r w:rsidRPr="00F67BD1">
        <w:rPr>
          <w:rFonts w:ascii="Cambria" w:hAnsi="Cambria"/>
          <w:b/>
        </w:rPr>
        <w:t>Les avantages de l’autonomisation d’une femme :</w:t>
      </w:r>
    </w:p>
    <w:p w:rsidR="006E1962" w:rsidRPr="00F67BD1" w:rsidRDefault="006E1962" w:rsidP="00BF5020">
      <w:pPr>
        <w:rPr>
          <w:rFonts w:ascii="Cambria" w:hAnsi="Cambria" w:cs="Arial"/>
          <w:bCs/>
          <w:color w:val="2F5496" w:themeColor="accent1" w:themeShade="BF"/>
          <w:kern w:val="36"/>
        </w:rPr>
      </w:pPr>
    </w:p>
    <w:p w:rsidR="006E1962" w:rsidRPr="00F67BD1" w:rsidRDefault="006E1962" w:rsidP="00BF5020">
      <w:pPr>
        <w:rPr>
          <w:rFonts w:ascii="Cambria" w:hAnsi="Cambria"/>
        </w:rPr>
      </w:pPr>
      <w:r w:rsidRPr="00F67BD1">
        <w:rPr>
          <w:rFonts w:ascii="Cambria" w:hAnsi="Cambria" w:cs="Arial"/>
          <w:color w:val="282828"/>
          <w:shd w:val="clear" w:color="auto" w:fill="FFFFFF"/>
        </w:rPr>
        <w:t>Êtes-vous conscient des nombreux enjeux que présente l’autonomisation d’une femme dans la société de nos jours</w:t>
      </w:r>
      <w:r w:rsidRPr="00F67BD1">
        <w:rPr>
          <w:rFonts w:ascii="Cambria" w:hAnsi="Cambria"/>
          <w:color w:val="282828"/>
          <w:shd w:val="clear" w:color="auto" w:fill="FFFFFF"/>
        </w:rPr>
        <w:t> </w:t>
      </w:r>
      <w:r w:rsidRPr="00F67BD1">
        <w:rPr>
          <w:rFonts w:ascii="Cambria" w:hAnsi="Cambria" w:cs="Arial"/>
          <w:color w:val="282828"/>
          <w:shd w:val="clear" w:color="auto" w:fill="FFFFFF"/>
        </w:rPr>
        <w:t>? Les avantages que présente l’émancipation de la gent féminine sont multiples et variés. Nous tenons à vous en présenter 14 ci-dessous</w:t>
      </w:r>
    </w:p>
    <w:p w:rsidR="006E1962" w:rsidRPr="00F67BD1" w:rsidRDefault="006E1962" w:rsidP="00BF5020">
      <w:pPr>
        <w:rPr>
          <w:rFonts w:ascii="Cambria" w:hAnsi="Cambria" w:cs="Arial"/>
          <w:bCs/>
          <w:color w:val="00B050"/>
          <w:kern w:val="36"/>
        </w:rPr>
      </w:pPr>
    </w:p>
    <w:tbl>
      <w:tblPr>
        <w:tblStyle w:val="Grilledutableau"/>
        <w:tblW w:w="0" w:type="auto"/>
        <w:tblLook w:val="04A0" w:firstRow="1" w:lastRow="0" w:firstColumn="1" w:lastColumn="0" w:noHBand="0" w:noVBand="1"/>
      </w:tblPr>
      <w:tblGrid>
        <w:gridCol w:w="5027"/>
        <w:gridCol w:w="5028"/>
      </w:tblGrid>
      <w:tr w:rsidR="00E912A5" w:rsidRPr="00F67BD1" w:rsidTr="00E5020C">
        <w:tc>
          <w:tcPr>
            <w:tcW w:w="10055" w:type="dxa"/>
            <w:gridSpan w:val="2"/>
          </w:tcPr>
          <w:p w:rsidR="00E912A5" w:rsidRPr="00F67BD1" w:rsidRDefault="002821D8" w:rsidP="00BF5020">
            <w:pPr>
              <w:rPr>
                <w:rFonts w:ascii="Cambria" w:hAnsi="Cambria" w:cs="Arial"/>
                <w:bCs/>
                <w:color w:val="00B050"/>
                <w:kern w:val="36"/>
              </w:rPr>
            </w:pPr>
            <w:r w:rsidRPr="00F67BD1">
              <w:rPr>
                <w:rFonts w:ascii="Cambria" w:hAnsi="Cambria" w:cs="Arial"/>
                <w:bCs/>
                <w:color w:val="000000" w:themeColor="text1"/>
                <w:kern w:val="36"/>
              </w:rPr>
              <w:t>A</w:t>
            </w:r>
            <w:r w:rsidR="00E912A5" w:rsidRPr="00F67BD1">
              <w:rPr>
                <w:rFonts w:ascii="Cambria" w:hAnsi="Cambria" w:cs="Arial"/>
                <w:bCs/>
                <w:color w:val="000000" w:themeColor="text1"/>
                <w:kern w:val="36"/>
              </w:rPr>
              <w:t>vantages de l’autonomisation d’une femme</w:t>
            </w:r>
          </w:p>
        </w:tc>
      </w:tr>
      <w:tr w:rsidR="00E912A5" w:rsidRPr="00F67BD1" w:rsidTr="00E26794">
        <w:trPr>
          <w:trHeight w:val="2779"/>
        </w:trPr>
        <w:tc>
          <w:tcPr>
            <w:tcW w:w="5027"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1. Le développement </w:t>
            </w:r>
            <w:r w:rsidRPr="00F67BD1">
              <w:rPr>
                <w:rFonts w:ascii="Cambria" w:hAnsi="Cambria" w:cs="Arial"/>
                <w:color w:val="282828"/>
                <w:sz w:val="22"/>
              </w:rPr>
              <w:t>: Permet de </w:t>
            </w:r>
            <w:r w:rsidRPr="00F67BD1">
              <w:rPr>
                <w:rFonts w:ascii="Cambria" w:hAnsi="Cambria" w:cs="Arial"/>
                <w:bCs/>
                <w:color w:val="282828"/>
                <w:sz w:val="22"/>
              </w:rPr>
              <w:t>porter un coup de main à son homme, à ses proches ainsi qu’à sa famille.</w:t>
            </w:r>
            <w:r w:rsidRPr="00F67BD1">
              <w:rPr>
                <w:rFonts w:ascii="Cambria" w:hAnsi="Cambria" w:cs="Arial"/>
                <w:color w:val="282828"/>
                <w:sz w:val="22"/>
              </w:rPr>
              <w:t> Ensuite, elle œuvre pour l’essor des métiers d’art et l’augmentation de la production sur divers plans. Enfin, contribuer à</w:t>
            </w:r>
            <w:r w:rsidRPr="00F67BD1">
              <w:rPr>
                <w:rFonts w:ascii="Cambria" w:hAnsi="Cambria" w:cs="Arial"/>
                <w:bCs/>
                <w:color w:val="282828"/>
                <w:sz w:val="22"/>
              </w:rPr>
              <w:t> l’amélioration de l’économie de sa nation. </w:t>
            </w:r>
            <w:r w:rsidRPr="00F67BD1">
              <w:rPr>
                <w:rFonts w:ascii="Cambria" w:hAnsi="Cambria" w:cs="Arial"/>
                <w:color w:val="282828"/>
                <w:sz w:val="22"/>
              </w:rPr>
              <w:t>Ses différents facteurs sont déterminants pour l’évolution et le développement sur toutes ses formes. Ainsi il est indéniable qu’une</w:t>
            </w:r>
            <w:r w:rsidRPr="00F67BD1">
              <w:rPr>
                <w:rFonts w:ascii="Cambria" w:hAnsi="Cambria" w:cs="Arial"/>
                <w:bCs/>
                <w:color w:val="282828"/>
                <w:sz w:val="22"/>
              </w:rPr>
              <w:t> femme autonome représente un pilier du développement</w:t>
            </w:r>
            <w:r w:rsidR="009E5CBD" w:rsidRPr="00F67BD1">
              <w:rPr>
                <w:rFonts w:ascii="Cambria" w:hAnsi="Cambria" w:cs="Arial"/>
                <w:bCs/>
                <w:color w:val="282828"/>
                <w:sz w:val="22"/>
              </w:rPr>
              <w:t>.</w:t>
            </w:r>
          </w:p>
        </w:tc>
        <w:tc>
          <w:tcPr>
            <w:tcW w:w="5028"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2. L’augmentation du produit intérieur brut </w:t>
            </w:r>
            <w:r w:rsidRPr="00F67BD1">
              <w:rPr>
                <w:rFonts w:ascii="Cambria" w:hAnsi="Cambria" w:cs="Arial"/>
                <w:color w:val="282828"/>
                <w:sz w:val="22"/>
              </w:rPr>
              <w:t>: E</w:t>
            </w:r>
            <w:r w:rsidRPr="00F67BD1">
              <w:rPr>
                <w:rFonts w:ascii="Cambria" w:hAnsi="Cambria" w:cs="Arial"/>
                <w:bCs/>
                <w:color w:val="282828"/>
                <w:sz w:val="22"/>
              </w:rPr>
              <w:t>lle va non seulement permettre d’augmenter le pouvoir d’achat, mais aussi œuvrer, de façon implicite, à l’essor économique de son pays</w:t>
            </w:r>
            <w:r w:rsidRPr="00F67BD1">
              <w:rPr>
                <w:rFonts w:ascii="Cambria" w:hAnsi="Cambria" w:cs="Arial"/>
                <w:color w:val="282828"/>
                <w:sz w:val="22"/>
              </w:rPr>
              <w:t>. Puisque son action était autrefois minimisée, son intervention aura un effet satisfaisant qui soulagera les uns et les autres. Autonomiser une femme, c’est donc participer à l’essor économique de son pays.</w:t>
            </w:r>
          </w:p>
        </w:tc>
      </w:tr>
      <w:tr w:rsidR="00E912A5" w:rsidRPr="00F67BD1" w:rsidTr="00E912A5">
        <w:tc>
          <w:tcPr>
            <w:tcW w:w="5027"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3. L’augmentation de la productivité dans plusieurs domaines </w:t>
            </w:r>
            <w:r w:rsidRPr="00F67BD1">
              <w:rPr>
                <w:rFonts w:ascii="Cambria" w:hAnsi="Cambria" w:cs="Arial"/>
                <w:color w:val="282828"/>
                <w:sz w:val="22"/>
              </w:rPr>
              <w:t>: Pa</w:t>
            </w:r>
            <w:r w:rsidRPr="00F67BD1">
              <w:rPr>
                <w:rFonts w:ascii="Cambria" w:hAnsi="Cambria" w:cs="Arial"/>
                <w:bCs/>
                <w:color w:val="282828"/>
                <w:sz w:val="22"/>
              </w:rPr>
              <w:t>rticiper à l’augmentation de la production tout en œuvrant pour l’amélioration des conditions précaires et misérables.</w:t>
            </w:r>
            <w:r w:rsidRPr="00F67BD1">
              <w:rPr>
                <w:rFonts w:ascii="Cambria" w:hAnsi="Cambria" w:cs="Arial"/>
                <w:color w:val="282828"/>
                <w:sz w:val="22"/>
              </w:rPr>
              <w:t>  Augmenter leurs rendements Combinée aux efforts quotidiens, sa participation engendrera une croissance des céréales et des produits vivriers. En intervenant dans d’autres secteurs, </w:t>
            </w:r>
            <w:r w:rsidRPr="00F67BD1">
              <w:rPr>
                <w:rFonts w:ascii="Cambria" w:hAnsi="Cambria" w:cs="Arial"/>
                <w:bCs/>
                <w:color w:val="282828"/>
                <w:sz w:val="22"/>
              </w:rPr>
              <w:t>leur présence sera rayonnante et procréative.</w:t>
            </w:r>
          </w:p>
        </w:tc>
        <w:tc>
          <w:tcPr>
            <w:tcW w:w="5028"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4. Le développement des métiers d’art </w:t>
            </w:r>
            <w:r w:rsidRPr="00F67BD1">
              <w:rPr>
                <w:rFonts w:ascii="Cambria" w:hAnsi="Cambria" w:cs="Arial"/>
                <w:color w:val="282828"/>
                <w:sz w:val="22"/>
              </w:rPr>
              <w:t>: S</w:t>
            </w:r>
            <w:r w:rsidRPr="00F67BD1">
              <w:rPr>
                <w:rFonts w:ascii="Cambria" w:hAnsi="Cambria" w:cs="Arial"/>
                <w:bCs/>
                <w:color w:val="282828"/>
                <w:sz w:val="22"/>
              </w:rPr>
              <w:t>i les femmes sont autonomes, le monde artistique aura la chance d’entendre d’autres sons de cloche pour fasciner de plus belle façon. </w:t>
            </w:r>
            <w:r w:rsidRPr="00F67BD1">
              <w:rPr>
                <w:rFonts w:ascii="Cambria" w:hAnsi="Cambria" w:cs="Arial"/>
                <w:color w:val="282828"/>
                <w:sz w:val="22"/>
              </w:rPr>
              <w:t>Elles pourront s’illustrer en coiffure, en peinture, en maçonnerie, en musique et autres.</w:t>
            </w:r>
          </w:p>
          <w:p w:rsidR="00E912A5" w:rsidRPr="00F67BD1" w:rsidRDefault="00E912A5" w:rsidP="00BF5020">
            <w:pPr>
              <w:rPr>
                <w:rFonts w:ascii="Cambria" w:hAnsi="Cambria"/>
                <w:sz w:val="22"/>
              </w:rPr>
            </w:pPr>
          </w:p>
        </w:tc>
      </w:tr>
      <w:tr w:rsidR="00E912A5" w:rsidRPr="00F67BD1" w:rsidTr="00E912A5">
        <w:tc>
          <w:tcPr>
            <w:tcW w:w="5027"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 xml:space="preserve">5. L’augmentation de la main-d’œuvre : </w:t>
            </w:r>
            <w:r w:rsidRPr="00F67BD1">
              <w:rPr>
                <w:rFonts w:ascii="Cambria" w:hAnsi="Cambria" w:cs="Arial"/>
                <w:bCs/>
                <w:color w:val="282828"/>
                <w:sz w:val="22"/>
              </w:rPr>
              <w:t>Permettre à la femme d’agir de façon autonome pourra donc permettre aux entreprises de palier ce mal.</w:t>
            </w:r>
          </w:p>
        </w:tc>
        <w:tc>
          <w:tcPr>
            <w:tcW w:w="5028"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 xml:space="preserve">6. Un foyer apaisé et équilibré : </w:t>
            </w:r>
            <w:r w:rsidRPr="00F67BD1">
              <w:rPr>
                <w:rFonts w:ascii="Cambria" w:hAnsi="Cambria" w:cs="Arial"/>
                <w:bCs/>
                <w:color w:val="282828"/>
                <w:sz w:val="22"/>
              </w:rPr>
              <w:t>Cela apportera au couple une certaine plénitude puisque les sommes à y investir seront plus ou moins assez suffisantes</w:t>
            </w:r>
            <w:r w:rsidRPr="00F67BD1">
              <w:rPr>
                <w:rFonts w:ascii="Cambria" w:hAnsi="Cambria" w:cs="Arial"/>
                <w:color w:val="282828"/>
                <w:sz w:val="22"/>
              </w:rPr>
              <w:t>. La femme autonome pourra avoir une source de revenus fiable pour satisfaire les besoins de ses descendants.</w:t>
            </w:r>
            <w:r w:rsidRPr="00F67BD1">
              <w:rPr>
                <w:rFonts w:ascii="Cambria" w:hAnsi="Cambria" w:cs="Arial"/>
                <w:bCs/>
                <w:color w:val="282828"/>
                <w:sz w:val="22"/>
              </w:rPr>
              <w:t> Elle pourra payer la scolarité de ses enfants et soutenir son conjoint en cas d’une crise économique.</w:t>
            </w:r>
          </w:p>
        </w:tc>
      </w:tr>
      <w:tr w:rsidR="00E912A5" w:rsidRPr="00F67BD1" w:rsidTr="00E912A5">
        <w:tc>
          <w:tcPr>
            <w:tcW w:w="5027"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7. Elle est épanouie : Q</w:t>
            </w:r>
            <w:r w:rsidRPr="00F67BD1">
              <w:rPr>
                <w:rFonts w:ascii="Cambria" w:hAnsi="Cambria" w:cs="Arial"/>
                <w:bCs/>
                <w:color w:val="282828"/>
                <w:sz w:val="22"/>
              </w:rPr>
              <w:t>uand elle est épanouie, elle pourrait répondre à ses aspirations, évoluer au rythme de son cœur. </w:t>
            </w:r>
            <w:r w:rsidRPr="00F67BD1">
              <w:rPr>
                <w:rFonts w:ascii="Cambria" w:hAnsi="Cambria" w:cs="Arial"/>
                <w:color w:val="282828"/>
                <w:sz w:val="22"/>
              </w:rPr>
              <w:t xml:space="preserve">Ainsi donc, ses envies, ses désirs seront assouvis et la satisfaction sera sienne. Elle a </w:t>
            </w:r>
            <w:r w:rsidRPr="00F67BD1">
              <w:rPr>
                <w:rFonts w:ascii="Cambria" w:hAnsi="Cambria" w:cs="Arial"/>
                <w:bCs/>
                <w:color w:val="282828"/>
                <w:sz w:val="22"/>
              </w:rPr>
              <w:t xml:space="preserve">la paix du cœur et </w:t>
            </w:r>
            <w:r w:rsidRPr="00F67BD1">
              <w:rPr>
                <w:rFonts w:ascii="Cambria" w:hAnsi="Cambria" w:cs="Arial"/>
                <w:color w:val="282828"/>
                <w:sz w:val="22"/>
              </w:rPr>
              <w:t>peut être heureuse au vrai sens du terme</w:t>
            </w:r>
            <w:r w:rsidR="009E5CBD" w:rsidRPr="00F67BD1">
              <w:rPr>
                <w:rFonts w:ascii="Cambria" w:hAnsi="Cambria" w:cs="Arial"/>
                <w:color w:val="282828"/>
                <w:sz w:val="22"/>
              </w:rPr>
              <w:t>.</w:t>
            </w:r>
          </w:p>
        </w:tc>
        <w:tc>
          <w:tcPr>
            <w:tcW w:w="5028"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8. Elle prend soin de sa famille</w:t>
            </w:r>
            <w:r w:rsidRPr="00F67BD1">
              <w:rPr>
                <w:rFonts w:ascii="Cambria" w:hAnsi="Cambria" w:cs="Arial"/>
                <w:color w:val="282828"/>
                <w:sz w:val="22"/>
              </w:rPr>
              <w:t> : Si elle était libre de poser tel ou tel acte, d’agir comme l’inspire sa conscience, elle aurait évolué. Une fois au seuil d’une opulence, au moment où les siens seront dans un pétrin, elle pourra les secourir. Quoi qu’on dise, sa vie de couple ne peut jamais l’empêcher d’avoir un œil sur sa famille.</w:t>
            </w:r>
          </w:p>
        </w:tc>
      </w:tr>
      <w:tr w:rsidR="00E912A5" w:rsidRPr="00F67BD1" w:rsidTr="00E912A5">
        <w:tc>
          <w:tcPr>
            <w:tcW w:w="5027"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lastRenderedPageBreak/>
              <w:t xml:space="preserve">9. Elle fait la fierté des siens : </w:t>
            </w:r>
            <w:r w:rsidRPr="00F67BD1">
              <w:rPr>
                <w:rFonts w:ascii="Cambria" w:hAnsi="Cambria" w:cs="Arial"/>
                <w:bCs/>
                <w:color w:val="282828"/>
                <w:sz w:val="22"/>
              </w:rPr>
              <w:t>elle pourra se réaliser. Ses rêves deviendront une réalité tangible se défilant sous ses yeux</w:t>
            </w:r>
            <w:r w:rsidRPr="00F67BD1">
              <w:rPr>
                <w:rFonts w:ascii="Cambria" w:hAnsi="Cambria" w:cs="Arial"/>
                <w:color w:val="282828"/>
                <w:sz w:val="22"/>
              </w:rPr>
              <w:t>. C’est alors que satisfaction et fierté naîtront dans le cœur de ses proches et de sa famille. Œuvrer pour l’autonomisation d’une femme, c’est participer à sa réussite tout entière pour qu’elle fasse la fierté des siens.</w:t>
            </w:r>
          </w:p>
        </w:tc>
        <w:tc>
          <w:tcPr>
            <w:tcW w:w="5028"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10. Elle est estimée dans la société </w:t>
            </w:r>
            <w:r w:rsidRPr="00F67BD1">
              <w:rPr>
                <w:rFonts w:ascii="Cambria" w:hAnsi="Cambria" w:cs="Arial"/>
                <w:color w:val="282828"/>
                <w:sz w:val="22"/>
              </w:rPr>
              <w:t>: En ayant à son compte plusieurs biens matériels de grande envergure</w:t>
            </w:r>
            <w:r w:rsidRPr="00F67BD1">
              <w:rPr>
                <w:rFonts w:ascii="Cambria" w:hAnsi="Cambria" w:cs="Arial"/>
                <w:bCs/>
                <w:color w:val="282828"/>
                <w:sz w:val="22"/>
              </w:rPr>
              <w:t>, son estime battra le plein</w:t>
            </w:r>
            <w:r w:rsidRPr="00F67BD1">
              <w:rPr>
                <w:rFonts w:ascii="Cambria" w:hAnsi="Cambria" w:cs="Arial"/>
                <w:color w:val="282828"/>
                <w:sz w:val="22"/>
              </w:rPr>
              <w:t>. Dans un monde où la femme est considérée comme le «</w:t>
            </w:r>
            <w:r w:rsidRPr="00F67BD1">
              <w:rPr>
                <w:rFonts w:ascii="Cambria" w:hAnsi="Cambria"/>
                <w:color w:val="282828"/>
                <w:sz w:val="22"/>
              </w:rPr>
              <w:t> </w:t>
            </w:r>
            <w:r w:rsidRPr="00F67BD1">
              <w:rPr>
                <w:rFonts w:ascii="Cambria" w:hAnsi="Cambria" w:cs="Arial"/>
                <w:color w:val="282828"/>
                <w:sz w:val="22"/>
              </w:rPr>
              <w:t>sexe faible</w:t>
            </w:r>
            <w:r w:rsidRPr="00F67BD1">
              <w:rPr>
                <w:rFonts w:ascii="Cambria" w:hAnsi="Cambria"/>
                <w:color w:val="282828"/>
                <w:sz w:val="22"/>
              </w:rPr>
              <w:t> </w:t>
            </w:r>
            <w:r w:rsidRPr="00F67BD1">
              <w:rPr>
                <w:rFonts w:ascii="Cambria" w:hAnsi="Cambria" w:cs="Arial"/>
                <w:color w:val="282828"/>
                <w:sz w:val="22"/>
              </w:rPr>
              <w:t>» par excellence, </w:t>
            </w:r>
            <w:r w:rsidRPr="00F67BD1">
              <w:rPr>
                <w:rFonts w:ascii="Cambria" w:hAnsi="Cambria" w:cs="Arial"/>
                <w:bCs/>
                <w:color w:val="282828"/>
                <w:sz w:val="22"/>
              </w:rPr>
              <w:t>ses efforts auront un écho retentissant</w:t>
            </w:r>
            <w:r w:rsidRPr="00F67BD1">
              <w:rPr>
                <w:rFonts w:ascii="Cambria" w:hAnsi="Cambria" w:cs="Arial"/>
                <w:color w:val="282828"/>
                <w:sz w:val="22"/>
              </w:rPr>
              <w:t>. Partout où elle posera ses pas, une horde d’innovations la salueront sur son chemin.</w:t>
            </w:r>
            <w:r w:rsidRPr="00F67BD1">
              <w:rPr>
                <w:rFonts w:ascii="Cambria" w:hAnsi="Cambria" w:cs="Arial"/>
                <w:bCs/>
                <w:color w:val="282828"/>
                <w:sz w:val="22"/>
              </w:rPr>
              <w:t> Sa notoriété et la réputation charmeront tous les esprits.</w:t>
            </w:r>
          </w:p>
        </w:tc>
      </w:tr>
      <w:tr w:rsidR="00E912A5" w:rsidRPr="00F67BD1" w:rsidTr="00E912A5">
        <w:tc>
          <w:tcPr>
            <w:tcW w:w="5027"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11. Elle obtient le respect de son mari </w:t>
            </w:r>
            <w:r w:rsidRPr="00F67BD1">
              <w:rPr>
                <w:rFonts w:ascii="Cambria" w:hAnsi="Cambria" w:cs="Arial"/>
                <w:color w:val="282828"/>
                <w:sz w:val="22"/>
              </w:rPr>
              <w:t>: L’</w:t>
            </w:r>
            <w:r w:rsidRPr="00F67BD1">
              <w:rPr>
                <w:rFonts w:ascii="Cambria" w:hAnsi="Cambria" w:cs="Arial"/>
                <w:bCs/>
                <w:color w:val="282828"/>
                <w:sz w:val="22"/>
              </w:rPr>
              <w:t>’autonomisation d’une femme lui permet de nourrir ses ambitions et maintenir l’élan de ses aspirations. </w:t>
            </w:r>
            <w:r w:rsidRPr="00F67BD1">
              <w:rPr>
                <w:rFonts w:ascii="Cambria" w:hAnsi="Cambria" w:cs="Arial"/>
                <w:color w:val="282828"/>
                <w:sz w:val="22"/>
              </w:rPr>
              <w:t>Ainsi, elle pourra devenir une personne qui ne vit pas en dépendance de son partenaire. Elle ne sera plus considérée comme un marchepied pour son mari. Ses avis seront pris en compte, et l’estime et le respect seront restaurés dans l’esprit de son homme.</w:t>
            </w:r>
          </w:p>
        </w:tc>
        <w:tc>
          <w:tcPr>
            <w:tcW w:w="5028"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12. Elle choisit son type d’homme </w:t>
            </w:r>
            <w:r w:rsidRPr="00F67BD1">
              <w:rPr>
                <w:rFonts w:ascii="Cambria" w:hAnsi="Cambria" w:cs="Arial"/>
                <w:color w:val="282828"/>
                <w:sz w:val="22"/>
              </w:rPr>
              <w:t>: En effet</w:t>
            </w:r>
            <w:r w:rsidRPr="00F67BD1">
              <w:rPr>
                <w:rFonts w:ascii="Cambria" w:hAnsi="Cambria" w:cs="Arial"/>
                <w:bCs/>
                <w:color w:val="282828"/>
                <w:sz w:val="22"/>
              </w:rPr>
              <w:t>, les mariages forcés ne seront plus les chaînes éternelles qui la retiennent captive dans une mentalité primitive.</w:t>
            </w:r>
            <w:r w:rsidRPr="00F67BD1">
              <w:rPr>
                <w:rFonts w:ascii="Cambria" w:hAnsi="Cambria" w:cs="Arial"/>
                <w:color w:val="282828"/>
                <w:sz w:val="22"/>
              </w:rPr>
              <w:t> Elle aura alors le libre arbitre, la conscience tranquille et apaisée pour effectuer le choix le plus décisif dans son existence féminine. Ce choix qui autrefois était régi par des conceptions incongrues pourra voir le jour. Les barrières qui entravent sa vie sentimentale et de couple seront ainsi levées.</w:t>
            </w:r>
          </w:p>
        </w:tc>
      </w:tr>
      <w:tr w:rsidR="00E912A5" w:rsidRPr="00F67BD1" w:rsidTr="00E912A5">
        <w:trPr>
          <w:trHeight w:val="1902"/>
        </w:trPr>
        <w:tc>
          <w:tcPr>
            <w:tcW w:w="5027"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13. Elle peut s’acheter ce qu’elle veut </w:t>
            </w:r>
            <w:r w:rsidRPr="00F67BD1">
              <w:rPr>
                <w:rFonts w:ascii="Cambria" w:hAnsi="Cambria" w:cs="Arial"/>
                <w:color w:val="282828"/>
                <w:sz w:val="22"/>
              </w:rPr>
              <w:t>: Grâce à son autonomie, elle est libre de </w:t>
            </w:r>
            <w:r w:rsidRPr="00F67BD1">
              <w:rPr>
                <w:rFonts w:ascii="Cambria" w:hAnsi="Cambria" w:cs="Arial"/>
                <w:bCs/>
                <w:color w:val="282828"/>
                <w:sz w:val="22"/>
              </w:rPr>
              <w:t>pouvoir fonctionner à sa guise en achetant ce que bon lui semble (des terres, une maison, des habits…)</w:t>
            </w:r>
            <w:r w:rsidR="009E5CBD" w:rsidRPr="00F67BD1">
              <w:rPr>
                <w:rFonts w:ascii="Cambria" w:hAnsi="Cambria" w:cs="Arial"/>
                <w:bCs/>
                <w:color w:val="282828"/>
                <w:sz w:val="22"/>
              </w:rPr>
              <w:t>.</w:t>
            </w:r>
          </w:p>
        </w:tc>
        <w:tc>
          <w:tcPr>
            <w:tcW w:w="5028" w:type="dxa"/>
          </w:tcPr>
          <w:p w:rsidR="00E912A5" w:rsidRPr="00F67BD1" w:rsidRDefault="00E912A5" w:rsidP="00BF5020">
            <w:pPr>
              <w:rPr>
                <w:rFonts w:ascii="Cambria" w:hAnsi="Cambria" w:cs="Arial"/>
                <w:color w:val="282828"/>
                <w:sz w:val="22"/>
              </w:rPr>
            </w:pPr>
            <w:r w:rsidRPr="00F67BD1">
              <w:rPr>
                <w:rFonts w:ascii="Cambria" w:hAnsi="Cambria" w:cs="Arial"/>
                <w:color w:val="111111"/>
                <w:sz w:val="22"/>
              </w:rPr>
              <w:t>14. Elle sert de modèle </w:t>
            </w:r>
            <w:r w:rsidRPr="00F67BD1">
              <w:rPr>
                <w:rFonts w:ascii="Cambria" w:hAnsi="Cambria" w:cs="Arial"/>
                <w:color w:val="282828"/>
                <w:sz w:val="22"/>
              </w:rPr>
              <w:t>: L</w:t>
            </w:r>
            <w:r w:rsidRPr="00F67BD1">
              <w:rPr>
                <w:rFonts w:ascii="Cambria" w:hAnsi="Cambria" w:cs="Arial"/>
                <w:bCs/>
                <w:color w:val="282828"/>
                <w:sz w:val="22"/>
              </w:rPr>
              <w:t>’autonomisation d’une femme lui permet de réussir afin d’inspirer et de motiver et les femmes, et les hommes.</w:t>
            </w:r>
          </w:p>
        </w:tc>
      </w:tr>
    </w:tbl>
    <w:p w:rsidR="003A1B9A" w:rsidRPr="00F67BD1" w:rsidRDefault="003A1B9A" w:rsidP="003A1B9A">
      <w:pPr>
        <w:spacing w:line="240" w:lineRule="atLeast"/>
        <w:rPr>
          <w:rFonts w:ascii="Cambria" w:hAnsi="Cambria"/>
        </w:rPr>
      </w:pPr>
    </w:p>
    <w:p w:rsidR="003A1B9A" w:rsidRPr="00F67BD1" w:rsidRDefault="003A1B9A" w:rsidP="003A1B9A">
      <w:pPr>
        <w:spacing w:line="240" w:lineRule="atLeast"/>
        <w:rPr>
          <w:rFonts w:ascii="Cambria" w:hAnsi="Cambria"/>
          <w:b/>
          <w:color w:val="00B050"/>
        </w:rPr>
      </w:pPr>
    </w:p>
    <w:p w:rsidR="003A1B9A" w:rsidRPr="00F67BD1" w:rsidRDefault="00297708" w:rsidP="00BF1C58">
      <w:pPr>
        <w:pStyle w:val="Titre4"/>
        <w:rPr>
          <w:rFonts w:ascii="Cambria" w:hAnsi="Cambria"/>
          <w:b/>
        </w:rPr>
      </w:pPr>
      <w:r w:rsidRPr="00F67BD1">
        <w:rPr>
          <w:rFonts w:ascii="Cambria" w:hAnsi="Cambria"/>
          <w:b/>
        </w:rPr>
        <w:t>Discussion</w:t>
      </w:r>
      <w:r w:rsidR="003A1B9A" w:rsidRPr="00F67BD1">
        <w:rPr>
          <w:rFonts w:ascii="Cambria" w:hAnsi="Cambria"/>
          <w:b/>
        </w:rPr>
        <w:t> :</w:t>
      </w:r>
    </w:p>
    <w:p w:rsidR="003A1B9A" w:rsidRPr="00F67BD1" w:rsidRDefault="003A1B9A" w:rsidP="003A1B9A">
      <w:pPr>
        <w:spacing w:line="240" w:lineRule="atLeast"/>
        <w:rPr>
          <w:rFonts w:ascii="Cambria" w:hAnsi="Cambria"/>
          <w:b/>
          <w:color w:val="00B050"/>
        </w:rPr>
      </w:pPr>
    </w:p>
    <w:p w:rsidR="006C7F9A" w:rsidRPr="00F67BD1" w:rsidRDefault="006C7F9A" w:rsidP="003A1B9A">
      <w:pPr>
        <w:spacing w:line="240" w:lineRule="atLeast"/>
        <w:rPr>
          <w:rFonts w:ascii="Cambria" w:hAnsi="Cambria"/>
          <w:color w:val="000000" w:themeColor="text1"/>
        </w:rPr>
      </w:pPr>
      <w:r w:rsidRPr="00F67BD1">
        <w:rPr>
          <w:rFonts w:ascii="Cambria" w:hAnsi="Cambria"/>
          <w:color w:val="000000" w:themeColor="text1"/>
        </w:rPr>
        <w:t xml:space="preserve">Durée : </w:t>
      </w:r>
      <w:r w:rsidRPr="00F67BD1">
        <w:rPr>
          <w:rFonts w:ascii="Cambria" w:hAnsi="Cambria"/>
          <w:color w:val="FF0000"/>
        </w:rPr>
        <w:t>15mn</w:t>
      </w:r>
    </w:p>
    <w:p w:rsidR="006C7F9A" w:rsidRPr="00F67BD1" w:rsidRDefault="006C7F9A" w:rsidP="003A1B9A">
      <w:pPr>
        <w:spacing w:line="240" w:lineRule="atLeast"/>
        <w:rPr>
          <w:rFonts w:ascii="Cambria" w:hAnsi="Cambria"/>
          <w:color w:val="000000" w:themeColor="text1"/>
        </w:rPr>
      </w:pPr>
    </w:p>
    <w:p w:rsidR="000A520E" w:rsidRPr="00F67BD1" w:rsidRDefault="003A1B9A" w:rsidP="00D2788E">
      <w:pPr>
        <w:pStyle w:val="Paragraphedeliste"/>
        <w:spacing w:line="240" w:lineRule="atLeast"/>
        <w:rPr>
          <w:rFonts w:ascii="Cambria" w:hAnsi="Cambria"/>
          <w:szCs w:val="24"/>
        </w:rPr>
      </w:pPr>
      <w:r w:rsidRPr="00F67BD1">
        <w:rPr>
          <w:rFonts w:ascii="Cambria" w:hAnsi="Cambria"/>
          <w:color w:val="00B050"/>
          <w:szCs w:val="24"/>
        </w:rPr>
        <w:t xml:space="preserve"> </w:t>
      </w:r>
      <w:r w:rsidRPr="00F67BD1">
        <w:rPr>
          <w:rFonts w:ascii="Cambria" w:hAnsi="Cambria"/>
          <w:szCs w:val="24"/>
        </w:rPr>
        <w:t>Donnez des exemples de femmes qui vous ont marqué et dites pourquoi ?</w:t>
      </w:r>
    </w:p>
    <w:p w:rsidR="006C7F9A" w:rsidRPr="00F67BD1" w:rsidRDefault="006C7F9A" w:rsidP="003A1B9A">
      <w:pPr>
        <w:pStyle w:val="Paragraphedeliste"/>
        <w:spacing w:line="240" w:lineRule="atLeast"/>
        <w:rPr>
          <w:rFonts w:ascii="Cambria" w:hAnsi="Cambria"/>
          <w:szCs w:val="24"/>
        </w:rPr>
      </w:pPr>
    </w:p>
    <w:p w:rsidR="003A2B7D" w:rsidRPr="00F67BD1" w:rsidRDefault="003A2B7D" w:rsidP="00B71264">
      <w:pPr>
        <w:pStyle w:val="Titre1"/>
        <w:rPr>
          <w:rFonts w:ascii="Cambria" w:hAnsi="Cambria"/>
          <w:b/>
        </w:rPr>
      </w:pPr>
      <w:bookmarkStart w:id="45" w:name="_Toc123653241"/>
      <w:r w:rsidRPr="00F67BD1">
        <w:rPr>
          <w:rFonts w:ascii="Cambria" w:eastAsiaTheme="minorHAnsi" w:hAnsi="Cambria"/>
          <w:b/>
          <w:lang w:eastAsia="en-US"/>
        </w:rPr>
        <w:t xml:space="preserve">MODULE </w:t>
      </w:r>
      <w:r w:rsidR="004F6841" w:rsidRPr="00F67BD1">
        <w:rPr>
          <w:rFonts w:ascii="Cambria" w:eastAsiaTheme="minorHAnsi" w:hAnsi="Cambria"/>
          <w:b/>
          <w:lang w:eastAsia="en-US"/>
        </w:rPr>
        <w:t>4</w:t>
      </w:r>
      <w:r w:rsidRPr="00F67BD1">
        <w:rPr>
          <w:rFonts w:ascii="Cambria" w:eastAsiaTheme="minorHAnsi" w:hAnsi="Cambria"/>
          <w:b/>
          <w:lang w:eastAsia="en-US"/>
        </w:rPr>
        <w:t xml:space="preserve"> : LEADERSHIP</w:t>
      </w:r>
      <w:bookmarkEnd w:id="45"/>
    </w:p>
    <w:p w:rsidR="00BE2299" w:rsidRPr="00F67BD1" w:rsidRDefault="00BE2299" w:rsidP="00BE2299">
      <w:pPr>
        <w:spacing w:line="240" w:lineRule="atLeast"/>
        <w:rPr>
          <w:rFonts w:ascii="Cambria" w:hAnsi="Cambria"/>
          <w:b/>
          <w:color w:val="00B050"/>
        </w:rPr>
      </w:pPr>
    </w:p>
    <w:p w:rsidR="00BE2299" w:rsidRPr="00F67BD1" w:rsidRDefault="00BE2299" w:rsidP="00BE2299">
      <w:pPr>
        <w:spacing w:line="240" w:lineRule="atLeast"/>
        <w:rPr>
          <w:rFonts w:ascii="Cambria" w:hAnsi="Cambria"/>
          <w:color w:val="000000" w:themeColor="text1"/>
        </w:rPr>
      </w:pPr>
      <w:r w:rsidRPr="00F67BD1">
        <w:rPr>
          <w:rFonts w:ascii="Cambria" w:hAnsi="Cambria"/>
          <w:color w:val="000000" w:themeColor="text1"/>
        </w:rPr>
        <w:t>Commencé le module par un jeu pour jauger leur connaissance en matière de leadershi</w:t>
      </w:r>
      <w:r w:rsidR="00A8665D" w:rsidRPr="00F67BD1">
        <w:rPr>
          <w:rFonts w:ascii="Cambria" w:hAnsi="Cambria"/>
          <w:color w:val="000000" w:themeColor="text1"/>
        </w:rPr>
        <w:t>p</w:t>
      </w:r>
    </w:p>
    <w:p w:rsidR="00BE2299" w:rsidRPr="00F67BD1" w:rsidRDefault="00BE2299" w:rsidP="00BF1C58">
      <w:pPr>
        <w:pStyle w:val="Titre4"/>
        <w:rPr>
          <w:rFonts w:ascii="Cambria" w:hAnsi="Cambria"/>
        </w:rPr>
      </w:pPr>
      <w:r w:rsidRPr="00F67BD1">
        <w:rPr>
          <w:rStyle w:val="lev"/>
          <w:rFonts w:ascii="Cambria" w:hAnsi="Cambria"/>
          <w:b w:val="0"/>
          <w:bCs w:val="0"/>
          <w:bdr w:val="none" w:sz="0" w:space="0" w:color="auto" w:frame="1"/>
        </w:rPr>
        <w:t>Jeu</w:t>
      </w:r>
      <w:r w:rsidR="00447F29" w:rsidRPr="00F67BD1">
        <w:rPr>
          <w:rStyle w:val="lev"/>
          <w:rFonts w:ascii="Cambria" w:hAnsi="Cambria"/>
          <w:b w:val="0"/>
          <w:bCs w:val="0"/>
          <w:bdr w:val="none" w:sz="0" w:space="0" w:color="auto" w:frame="1"/>
        </w:rPr>
        <w:t xml:space="preserve"> </w:t>
      </w:r>
      <w:r w:rsidRPr="00F67BD1">
        <w:rPr>
          <w:rStyle w:val="lev"/>
          <w:rFonts w:ascii="Cambria" w:hAnsi="Cambria"/>
          <w:b w:val="0"/>
          <w:bCs w:val="0"/>
          <w:bdr w:val="none" w:sz="0" w:space="0" w:color="auto" w:frame="1"/>
        </w:rPr>
        <w:t>: Nommez votre leader</w:t>
      </w:r>
    </w:p>
    <w:p w:rsidR="00BE2299" w:rsidRPr="00F67BD1" w:rsidRDefault="00BE2299" w:rsidP="00BE2299">
      <w:pPr>
        <w:pStyle w:val="NormalWeb"/>
        <w:shd w:val="clear" w:color="auto" w:fill="FFFFFF"/>
        <w:spacing w:before="0" w:beforeAutospacing="0"/>
        <w:rPr>
          <w:rFonts w:ascii="Cambria" w:hAnsi="Cambria"/>
          <w:color w:val="303030"/>
        </w:rPr>
      </w:pPr>
      <w:r w:rsidRPr="00F67BD1">
        <w:rPr>
          <w:rFonts w:ascii="Cambria" w:hAnsi="Cambria"/>
          <w:color w:val="303030"/>
        </w:rPr>
        <w:t xml:space="preserve">Pour jouer à </w:t>
      </w:r>
      <w:r w:rsidRPr="00F67BD1">
        <w:rPr>
          <w:rFonts w:ascii="Cambria" w:hAnsi="Cambria"/>
          <w:b/>
          <w:color w:val="303030"/>
        </w:rPr>
        <w:t>“Nommez votre leader”,</w:t>
      </w:r>
      <w:r w:rsidRPr="00F67BD1">
        <w:rPr>
          <w:rFonts w:ascii="Cambria" w:hAnsi="Cambria"/>
          <w:color w:val="303030"/>
        </w:rPr>
        <w:t xml:space="preserve"> vous devrez répartir les participants en petits groupes.</w:t>
      </w:r>
    </w:p>
    <w:p w:rsidR="00BE2299" w:rsidRPr="00F67BD1" w:rsidRDefault="00BE2299" w:rsidP="00BE2299">
      <w:pPr>
        <w:pStyle w:val="NormalWeb"/>
        <w:shd w:val="clear" w:color="auto" w:fill="FFFFFF"/>
        <w:spacing w:before="0" w:beforeAutospacing="0" w:after="0"/>
        <w:rPr>
          <w:rFonts w:ascii="Cambria" w:hAnsi="Cambria"/>
          <w:color w:val="303030"/>
        </w:rPr>
      </w:pPr>
      <w:r w:rsidRPr="00F67BD1">
        <w:rPr>
          <w:rStyle w:val="lev"/>
          <w:rFonts w:ascii="Cambria" w:hAnsi="Cambria"/>
          <w:color w:val="303030"/>
          <w:bdr w:val="none" w:sz="0" w:space="0" w:color="auto" w:frame="1"/>
        </w:rPr>
        <w:t>Étape 1 : </w:t>
      </w:r>
      <w:r w:rsidRPr="00F67BD1">
        <w:rPr>
          <w:rFonts w:ascii="Cambria" w:hAnsi="Cambria"/>
          <w:color w:val="303030"/>
        </w:rPr>
        <w:t>Demandez aux groupes de discuter des leaders qui les inspirent. Ils pourraient provenir d’une industrie ou d’une entreprise différente.</w:t>
      </w:r>
    </w:p>
    <w:p w:rsidR="00BE2299" w:rsidRPr="00F67BD1" w:rsidRDefault="00BE2299" w:rsidP="00BE2299">
      <w:pPr>
        <w:pStyle w:val="NormalWeb"/>
        <w:shd w:val="clear" w:color="auto" w:fill="FFFFFF"/>
        <w:spacing w:before="0" w:beforeAutospacing="0" w:after="0"/>
        <w:rPr>
          <w:rFonts w:ascii="Cambria" w:hAnsi="Cambria"/>
          <w:color w:val="303030"/>
        </w:rPr>
      </w:pPr>
      <w:r w:rsidRPr="00F67BD1">
        <w:rPr>
          <w:rStyle w:val="lev"/>
          <w:rFonts w:ascii="Cambria" w:hAnsi="Cambria"/>
          <w:color w:val="303030"/>
          <w:bdr w:val="none" w:sz="0" w:space="0" w:color="auto" w:frame="1"/>
        </w:rPr>
        <w:t>Étape 2 : </w:t>
      </w:r>
      <w:r w:rsidRPr="00F67BD1">
        <w:rPr>
          <w:rFonts w:ascii="Cambria" w:hAnsi="Cambria"/>
          <w:color w:val="303030"/>
        </w:rPr>
        <w:t>Demandez aux équipes d’écrire les traits de leadership de leurs choix inspirants.</w:t>
      </w:r>
    </w:p>
    <w:p w:rsidR="00BE2299" w:rsidRPr="00F67BD1" w:rsidRDefault="00BE2299" w:rsidP="00BE2299">
      <w:pPr>
        <w:pStyle w:val="NormalWeb"/>
        <w:shd w:val="clear" w:color="auto" w:fill="FFFFFF"/>
        <w:spacing w:before="0" w:beforeAutospacing="0" w:after="0"/>
        <w:rPr>
          <w:rFonts w:ascii="Cambria" w:hAnsi="Cambria"/>
          <w:color w:val="303030"/>
        </w:rPr>
      </w:pPr>
      <w:r w:rsidRPr="00F67BD1">
        <w:rPr>
          <w:rStyle w:val="lev"/>
          <w:rFonts w:ascii="Cambria" w:hAnsi="Cambria"/>
          <w:color w:val="303030"/>
          <w:bdr w:val="none" w:sz="0" w:space="0" w:color="auto" w:frame="1"/>
        </w:rPr>
        <w:t>Étape 3 : </w:t>
      </w:r>
      <w:r w:rsidRPr="00F67BD1">
        <w:rPr>
          <w:rFonts w:ascii="Cambria" w:hAnsi="Cambria"/>
          <w:color w:val="303030"/>
        </w:rPr>
        <w:t>Demandez à chacun de considérer les traits qu’ils ont en commun avec les leaders sélectionnés et de noter les caractéristiques qu’ils aimeraient développer.</w:t>
      </w:r>
    </w:p>
    <w:p w:rsidR="00BE2299" w:rsidRPr="00F67BD1" w:rsidRDefault="00BE2299" w:rsidP="00BE2299">
      <w:pPr>
        <w:pStyle w:val="NormalWeb"/>
        <w:shd w:val="clear" w:color="auto" w:fill="FFFFFF"/>
        <w:spacing w:before="0" w:beforeAutospacing="0" w:after="0"/>
        <w:rPr>
          <w:rFonts w:ascii="Cambria" w:hAnsi="Cambria"/>
          <w:color w:val="303030"/>
        </w:rPr>
      </w:pPr>
      <w:r w:rsidRPr="00F67BD1">
        <w:rPr>
          <w:rFonts w:ascii="Cambria" w:hAnsi="Cambria"/>
          <w:color w:val="303030"/>
        </w:rPr>
        <w:t>Échangez sur les différentes réponses</w:t>
      </w:r>
    </w:p>
    <w:p w:rsidR="00BE2299" w:rsidRPr="00F67BD1" w:rsidRDefault="00BE2299" w:rsidP="00B816EE">
      <w:pPr>
        <w:pStyle w:val="NormalWeb"/>
        <w:shd w:val="clear" w:color="auto" w:fill="FFFFFF"/>
        <w:spacing w:before="0" w:beforeAutospacing="0"/>
        <w:rPr>
          <w:rFonts w:ascii="Cambria" w:hAnsi="Cambria"/>
          <w:color w:val="303030"/>
        </w:rPr>
      </w:pPr>
      <w:r w:rsidRPr="00F67BD1">
        <w:rPr>
          <w:rFonts w:ascii="Cambria" w:hAnsi="Cambria"/>
          <w:color w:val="303030"/>
        </w:rPr>
        <w:t>« Nommez votre leader » est idéal pour aider les employés à identifier les compétences qu’ils aimeraient développer et voir adopter par les leaders.</w:t>
      </w:r>
    </w:p>
    <w:p w:rsidR="00BE2299" w:rsidRPr="00F67BD1" w:rsidRDefault="00B816EE" w:rsidP="00BF1C58">
      <w:pPr>
        <w:pStyle w:val="Titre4"/>
        <w:rPr>
          <w:rFonts w:ascii="Cambria" w:hAnsi="Cambria"/>
        </w:rPr>
      </w:pPr>
      <w:r w:rsidRPr="00F67BD1">
        <w:rPr>
          <w:rFonts w:ascii="Cambria" w:hAnsi="Cambria"/>
        </w:rPr>
        <w:lastRenderedPageBreak/>
        <w:t>Échangez sur ce q</w:t>
      </w:r>
      <w:r w:rsidR="00BE2299" w:rsidRPr="00F67BD1">
        <w:rPr>
          <w:rFonts w:ascii="Cambria" w:hAnsi="Cambria"/>
        </w:rPr>
        <w:t>ue signifie le leadership</w:t>
      </w:r>
      <w:r w:rsidRPr="00F67BD1">
        <w:rPr>
          <w:rFonts w:ascii="Cambria" w:hAnsi="Cambria"/>
        </w:rPr>
        <w:t> ?</w:t>
      </w:r>
    </w:p>
    <w:p w:rsidR="00BE2299" w:rsidRPr="00F67BD1" w:rsidRDefault="00BE2299" w:rsidP="00BE2299">
      <w:pPr>
        <w:spacing w:line="240" w:lineRule="atLeast"/>
        <w:rPr>
          <w:rFonts w:ascii="Cambria" w:hAnsi="Cambria"/>
        </w:rPr>
      </w:pPr>
    </w:p>
    <w:p w:rsidR="00BE2299" w:rsidRPr="00F67BD1" w:rsidRDefault="00BE2299" w:rsidP="00BE2299">
      <w:pPr>
        <w:shd w:val="clear" w:color="auto" w:fill="FFFFFF"/>
        <w:rPr>
          <w:rFonts w:ascii="Cambria" w:hAnsi="Cambria" w:cs="Arial"/>
          <w:color w:val="202124"/>
        </w:rPr>
      </w:pPr>
      <w:r w:rsidRPr="00F67BD1">
        <w:rPr>
          <w:rFonts w:ascii="Cambria" w:hAnsi="Cambria" w:cs="Arial"/>
          <w:color w:val="202124"/>
        </w:rPr>
        <w:t>Après la session des échanges revenez sur la définition du leadership et celle du leader.</w:t>
      </w:r>
    </w:p>
    <w:p w:rsidR="00BE2299" w:rsidRPr="00F67BD1" w:rsidRDefault="00BE2299" w:rsidP="00BE2299">
      <w:pPr>
        <w:shd w:val="clear" w:color="auto" w:fill="FFFFFF"/>
        <w:rPr>
          <w:rFonts w:ascii="Cambria" w:hAnsi="Cambria" w:cs="Arial"/>
          <w:color w:val="202124"/>
        </w:rPr>
      </w:pPr>
    </w:p>
    <w:p w:rsidR="00BE2299" w:rsidRPr="00F67BD1" w:rsidRDefault="00BE2299" w:rsidP="00BE2299">
      <w:pPr>
        <w:shd w:val="clear" w:color="auto" w:fill="FFFFFF"/>
        <w:rPr>
          <w:rFonts w:ascii="Cambria" w:hAnsi="Cambria" w:cs="Arial"/>
          <w:color w:val="202124"/>
        </w:rPr>
      </w:pPr>
      <w:r w:rsidRPr="00F67BD1">
        <w:rPr>
          <w:rFonts w:ascii="Cambria" w:hAnsi="Cambria" w:cs="Arial"/>
          <w:color w:val="202124"/>
        </w:rPr>
        <w:t>C’est la capacité d'un individu à mener ou conduire d'autres individus ou organisations dans le but d'atteindre certains objectifs. Ce qui est différent </w:t>
      </w:r>
      <w:r w:rsidRPr="00F67BD1">
        <w:rPr>
          <w:rFonts w:ascii="Cambria" w:hAnsi="Cambria" w:cs="Arial"/>
          <w:b/>
          <w:bCs/>
          <w:color w:val="202124"/>
        </w:rPr>
        <w:t>leader</w:t>
      </w:r>
      <w:r w:rsidRPr="00F67BD1">
        <w:rPr>
          <w:rFonts w:ascii="Cambria" w:hAnsi="Cambria" w:cs="Arial"/>
          <w:color w:val="202124"/>
        </w:rPr>
        <w:t> qui est la personne capable de guider, d'influencer et d'inspirer.</w:t>
      </w:r>
    </w:p>
    <w:p w:rsidR="00BE2299" w:rsidRPr="00F67BD1" w:rsidRDefault="00BE2299" w:rsidP="00BE2299">
      <w:pPr>
        <w:pStyle w:val="NormalWeb"/>
        <w:textAlignment w:val="baseline"/>
        <w:rPr>
          <w:rFonts w:ascii="Cambria" w:hAnsi="Cambria" w:cs="Arial"/>
          <w:b/>
          <w:color w:val="202124"/>
        </w:rPr>
      </w:pPr>
      <w:r w:rsidRPr="00F67BD1">
        <w:rPr>
          <w:rFonts w:ascii="Cambria" w:hAnsi="Cambria" w:cs="Arial"/>
          <w:b/>
          <w:color w:val="202124"/>
        </w:rPr>
        <w:t xml:space="preserve">Leader : </w:t>
      </w:r>
    </w:p>
    <w:p w:rsidR="00BE2299" w:rsidRPr="00F67BD1" w:rsidRDefault="00BE2299" w:rsidP="00B816EE">
      <w:pPr>
        <w:pStyle w:val="NormalWeb"/>
        <w:textAlignment w:val="baseline"/>
        <w:rPr>
          <w:rFonts w:ascii="Cambria" w:hAnsi="Cambria" w:cs="Arial"/>
          <w:b/>
          <w:color w:val="151921"/>
        </w:rPr>
      </w:pPr>
      <w:r w:rsidRPr="00F67BD1">
        <w:rPr>
          <w:rFonts w:ascii="Cambria" w:hAnsi="Cambria" w:cs="Arial"/>
          <w:color w:val="151921"/>
        </w:rPr>
        <w:t>Être un leader, ce n’est pas une fonction, ni un titre officiel, mais une façon d’être charismatique qui a tendance à séduire son entourage professionnel et à porter ses fruits en termes de résultats.</w:t>
      </w:r>
    </w:p>
    <w:p w:rsidR="00BE2299" w:rsidRPr="00F67BD1" w:rsidRDefault="00BE2299" w:rsidP="00BF1C58">
      <w:pPr>
        <w:pStyle w:val="Titre4"/>
        <w:rPr>
          <w:rFonts w:ascii="Cambria" w:hAnsi="Cambria"/>
          <w:b/>
        </w:rPr>
      </w:pPr>
      <w:r w:rsidRPr="00F67BD1">
        <w:rPr>
          <w:rFonts w:ascii="Cambria" w:hAnsi="Cambria"/>
          <w:b/>
        </w:rPr>
        <w:t xml:space="preserve">Les styles de leadership : </w:t>
      </w:r>
    </w:p>
    <w:p w:rsidR="00B816EE" w:rsidRPr="00F67BD1" w:rsidRDefault="00B816EE" w:rsidP="00BE2299">
      <w:pPr>
        <w:pStyle w:val="Titre3"/>
        <w:shd w:val="clear" w:color="auto" w:fill="FFFFFF"/>
        <w:spacing w:before="0" w:beforeAutospacing="0" w:after="240" w:afterAutospacing="0"/>
        <w:rPr>
          <w:rFonts w:ascii="Cambria" w:hAnsi="Cambria" w:cs="Arial"/>
          <w:color w:val="1A193D"/>
          <w:sz w:val="24"/>
          <w:szCs w:val="24"/>
        </w:rPr>
      </w:pPr>
    </w:p>
    <w:p w:rsidR="00BE2299" w:rsidRPr="00F67BD1" w:rsidRDefault="00BE2299" w:rsidP="00BF1C58">
      <w:pPr>
        <w:pStyle w:val="Titre4"/>
        <w:numPr>
          <w:ilvl w:val="0"/>
          <w:numId w:val="47"/>
        </w:numPr>
        <w:rPr>
          <w:rFonts w:ascii="Cambria" w:hAnsi="Cambria"/>
        </w:rPr>
      </w:pPr>
      <w:r w:rsidRPr="00F67BD1">
        <w:rPr>
          <w:rFonts w:ascii="Cambria" w:hAnsi="Cambria"/>
        </w:rPr>
        <w:t>Le leadership autoritaire </w:t>
      </w:r>
    </w:p>
    <w:p w:rsidR="00BE2299" w:rsidRPr="00F67BD1" w:rsidRDefault="00BE2299" w:rsidP="00BE2299">
      <w:pPr>
        <w:pStyle w:val="NormalWeb"/>
        <w:shd w:val="clear" w:color="auto" w:fill="FFFFFF"/>
        <w:spacing w:before="0" w:beforeAutospacing="0"/>
        <w:rPr>
          <w:rFonts w:ascii="Cambria" w:hAnsi="Cambria"/>
          <w:color w:val="8F90A1"/>
        </w:rPr>
      </w:pPr>
      <w:r w:rsidRPr="00F67BD1">
        <w:rPr>
          <w:rStyle w:val="lev"/>
          <w:rFonts w:ascii="Cambria" w:hAnsi="Cambria"/>
          <w:color w:val="000000" w:themeColor="text1"/>
        </w:rPr>
        <w:t>Il se fait manière autoritaire, (donner des ordres et sanctionne les comportements déviants</w:t>
      </w:r>
      <w:r w:rsidRPr="00F67BD1">
        <w:rPr>
          <w:rFonts w:ascii="Cambria" w:hAnsi="Cambria"/>
          <w:color w:val="000000" w:themeColor="text1"/>
        </w:rPr>
        <w:t>.) Le leadership autoritaire ou “directif” repose sur un chef directif dans sa passation d’ordres, lesquels ne peuvent pas être discutés par le reste du groupe. Le statut du chef s’apparente au paternalisme où une seule figure fait office d’autorité</w:t>
      </w:r>
      <w:r w:rsidRPr="00F67BD1">
        <w:rPr>
          <w:rFonts w:ascii="Cambria" w:hAnsi="Cambria"/>
          <w:color w:val="8F90A1"/>
        </w:rPr>
        <w:t>. </w:t>
      </w:r>
    </w:p>
    <w:p w:rsidR="00BE2299" w:rsidRPr="00F67BD1" w:rsidRDefault="00BE2299" w:rsidP="00BF1C58">
      <w:pPr>
        <w:pStyle w:val="Titre4"/>
        <w:numPr>
          <w:ilvl w:val="0"/>
          <w:numId w:val="47"/>
        </w:numPr>
        <w:rPr>
          <w:rFonts w:ascii="Cambria" w:hAnsi="Cambria"/>
        </w:rPr>
      </w:pPr>
      <w:r w:rsidRPr="00F67BD1">
        <w:rPr>
          <w:rFonts w:ascii="Cambria" w:hAnsi="Cambria"/>
        </w:rPr>
        <w:t>Leadership participatif et démocratique : </w:t>
      </w:r>
    </w:p>
    <w:p w:rsidR="00BE2299" w:rsidRPr="00F67BD1" w:rsidRDefault="00BE2299" w:rsidP="00BE2299">
      <w:pPr>
        <w:pStyle w:val="NormalWeb"/>
        <w:shd w:val="clear" w:color="auto" w:fill="FFFFFF"/>
        <w:spacing w:before="0" w:beforeAutospacing="0"/>
        <w:rPr>
          <w:rFonts w:ascii="Cambria" w:hAnsi="Cambria"/>
          <w:color w:val="000000" w:themeColor="text1"/>
        </w:rPr>
      </w:pPr>
      <w:r w:rsidRPr="00F67BD1">
        <w:rPr>
          <w:rStyle w:val="lev"/>
          <w:rFonts w:ascii="Cambria" w:hAnsi="Cambria"/>
          <w:color w:val="000000" w:themeColor="text1"/>
        </w:rPr>
        <w:t>.</w:t>
      </w:r>
      <w:r w:rsidRPr="00F67BD1">
        <w:rPr>
          <w:rFonts w:ascii="Cambria" w:hAnsi="Cambria"/>
          <w:color w:val="000000" w:themeColor="text1"/>
        </w:rPr>
        <w:t> Dans ce contexte, un “bon” leader semble davantage tourné sur l’encouragement de son équipe et le développement de la motivation des collaborateurs plutôt que sur un management purement autoritaire. Il doit être capable d’incarner une certaine vision de l’entreprise et de la partager aux différents membres. Le leadership participatif consiste à mettre l’accent sur la coopération entre les individus et favorise le travail collaboratif afin de développer des liens de confiance mais aussi le maintien d’une bonne ambiance de travail. </w:t>
      </w:r>
    </w:p>
    <w:p w:rsidR="00BE2299" w:rsidRPr="00F67BD1" w:rsidRDefault="00BE2299" w:rsidP="00BF1C58">
      <w:pPr>
        <w:pStyle w:val="Titre4"/>
        <w:numPr>
          <w:ilvl w:val="0"/>
          <w:numId w:val="47"/>
        </w:numPr>
        <w:rPr>
          <w:rFonts w:ascii="Cambria" w:hAnsi="Cambria"/>
        </w:rPr>
      </w:pPr>
      <w:r w:rsidRPr="00F67BD1">
        <w:rPr>
          <w:rFonts w:ascii="Cambria" w:hAnsi="Cambria"/>
        </w:rPr>
        <w:t>Le leadership permissif </w:t>
      </w:r>
      <w:r w:rsidRPr="00F67BD1">
        <w:rPr>
          <w:rFonts w:ascii="Cambria" w:hAnsi="Cambria"/>
          <w:b/>
          <w:bCs/>
        </w:rPr>
        <w:t> </w:t>
      </w:r>
    </w:p>
    <w:p w:rsidR="00BE2299" w:rsidRPr="00F67BD1" w:rsidRDefault="00BE2299" w:rsidP="0045339C">
      <w:pPr>
        <w:pStyle w:val="NormalWeb"/>
        <w:shd w:val="clear" w:color="auto" w:fill="FFFFFF"/>
        <w:spacing w:before="0" w:beforeAutospacing="0"/>
        <w:rPr>
          <w:rFonts w:ascii="Cambria" w:hAnsi="Cambria"/>
          <w:color w:val="000000" w:themeColor="text1"/>
        </w:rPr>
      </w:pPr>
      <w:r w:rsidRPr="00F67BD1">
        <w:rPr>
          <w:rStyle w:val="lev"/>
          <w:rFonts w:ascii="Cambria" w:hAnsi="Cambria"/>
          <w:b w:val="0"/>
          <w:color w:val="000000" w:themeColor="text1"/>
        </w:rPr>
        <w:t>Ce style va plus loin que le leadership démocratique et est à l’opposé du leadership autoritaire</w:t>
      </w:r>
      <w:r w:rsidRPr="00F67BD1">
        <w:rPr>
          <w:rFonts w:ascii="Cambria" w:hAnsi="Cambria"/>
          <w:b/>
          <w:color w:val="000000" w:themeColor="text1"/>
        </w:rPr>
        <w:t>.</w:t>
      </w:r>
      <w:r w:rsidRPr="00F67BD1">
        <w:rPr>
          <w:rFonts w:ascii="Cambria" w:hAnsi="Cambria"/>
          <w:color w:val="000000" w:themeColor="text1"/>
        </w:rPr>
        <w:t xml:space="preserve"> Dans un contexte de leadership permissif ou encore du “laisser-faire”, le leader ou le chef, laisse la liberté au salariés, équipes, collègues…, de faire “ce qu’ils veulent”. Dans ce cas de figure, le leader se met en retrait total face aux demandes des autres membres qui ont la liberté de prendre leurs propres décisions. Le rôle du leader “permissif” est alors de surveiller de loin les activités sans jamais intervenir dans le </w:t>
      </w:r>
      <w:r w:rsidRPr="00F67BD1">
        <w:rPr>
          <w:rStyle w:val="lev"/>
          <w:rFonts w:ascii="Cambria" w:hAnsi="Cambria"/>
          <w:b w:val="0"/>
          <w:color w:val="000000" w:themeColor="text1"/>
        </w:rPr>
        <w:t>groupe.</w:t>
      </w:r>
      <w:r w:rsidRPr="00F67BD1">
        <w:rPr>
          <w:rStyle w:val="lev"/>
          <w:rFonts w:ascii="Cambria" w:hAnsi="Cambria"/>
          <w:color w:val="000000" w:themeColor="text1"/>
        </w:rPr>
        <w:t xml:space="preserve"> </w:t>
      </w:r>
    </w:p>
    <w:p w:rsidR="009F7486" w:rsidRPr="00F67BD1" w:rsidRDefault="009F7486" w:rsidP="00BE2299">
      <w:pPr>
        <w:shd w:val="clear" w:color="auto" w:fill="FFFFFF"/>
        <w:rPr>
          <w:rFonts w:ascii="Cambria" w:hAnsi="Cambria"/>
          <w:color w:val="8F90A1"/>
        </w:rPr>
      </w:pPr>
    </w:p>
    <w:p w:rsidR="00BE2299" w:rsidRPr="00F67BD1" w:rsidRDefault="00BE2299" w:rsidP="00BF1C58">
      <w:pPr>
        <w:pStyle w:val="Titre4"/>
        <w:rPr>
          <w:rStyle w:val="lev"/>
          <w:rFonts w:ascii="Cambria" w:hAnsi="Cambria"/>
          <w:bCs w:val="0"/>
          <w:color w:val="000000" w:themeColor="text1"/>
          <w:bdr w:val="none" w:sz="0" w:space="0" w:color="auto" w:frame="1"/>
        </w:rPr>
      </w:pPr>
      <w:r w:rsidRPr="00F67BD1">
        <w:rPr>
          <w:rFonts w:ascii="Cambria" w:hAnsi="Cambria" w:cs="Arial"/>
          <w:b/>
        </w:rPr>
        <w:t>Exercice :</w:t>
      </w:r>
      <w:r w:rsidRPr="00F67BD1">
        <w:rPr>
          <w:rFonts w:ascii="Cambria" w:hAnsi="Cambria" w:cs="Arial"/>
        </w:rPr>
        <w:t xml:space="preserve">  </w:t>
      </w:r>
      <w:r w:rsidRPr="00F67BD1">
        <w:rPr>
          <w:rStyle w:val="lev"/>
          <w:rFonts w:ascii="Cambria" w:hAnsi="Cambria"/>
          <w:bCs w:val="0"/>
          <w:color w:val="000000" w:themeColor="text1"/>
          <w:bdr w:val="none" w:sz="0" w:space="0" w:color="auto" w:frame="1"/>
        </w:rPr>
        <w:t>Scénario de direction</w:t>
      </w:r>
    </w:p>
    <w:p w:rsidR="00BE2299" w:rsidRPr="00F67BD1" w:rsidRDefault="00BE2299" w:rsidP="00BE2299">
      <w:pPr>
        <w:shd w:val="clear" w:color="auto" w:fill="FFFFFF"/>
        <w:rPr>
          <w:rFonts w:ascii="Cambria" w:hAnsi="Cambria" w:cs="Arial"/>
          <w:color w:val="000000" w:themeColor="text1"/>
        </w:rPr>
      </w:pPr>
    </w:p>
    <w:p w:rsidR="00BE2299" w:rsidRPr="00F67BD1" w:rsidRDefault="00BE2299" w:rsidP="00BE2299">
      <w:pPr>
        <w:pStyle w:val="NormalWeb"/>
        <w:shd w:val="clear" w:color="auto" w:fill="FFFFFF"/>
        <w:spacing w:before="0" w:beforeAutospacing="0"/>
        <w:rPr>
          <w:rFonts w:ascii="Cambria" w:hAnsi="Cambria"/>
          <w:color w:val="000000" w:themeColor="text1"/>
        </w:rPr>
      </w:pPr>
      <w:r w:rsidRPr="00F67BD1">
        <w:rPr>
          <w:rFonts w:ascii="Cambria" w:hAnsi="Cambria"/>
          <w:color w:val="000000" w:themeColor="text1"/>
        </w:rPr>
        <w:t>« Scénario de leadership » est un exercice de développement d’équipe de leadership situationnel qui explore les trois styles de leadership les plus courants : autoritaire, démocratique ou participatif et laissez-faire.</w:t>
      </w:r>
    </w:p>
    <w:p w:rsidR="00BE2299" w:rsidRPr="00F67BD1" w:rsidRDefault="00BE2299" w:rsidP="00BE2299">
      <w:pPr>
        <w:pStyle w:val="NormalWeb"/>
        <w:shd w:val="clear" w:color="auto" w:fill="FFFFFF"/>
        <w:spacing w:before="0" w:beforeAutospacing="0" w:after="0"/>
        <w:rPr>
          <w:rFonts w:ascii="Cambria" w:hAnsi="Cambria"/>
          <w:color w:val="000000" w:themeColor="text1"/>
        </w:rPr>
      </w:pPr>
      <w:r w:rsidRPr="00F67BD1">
        <w:rPr>
          <w:rStyle w:val="lev"/>
          <w:rFonts w:ascii="Cambria" w:hAnsi="Cambria"/>
          <w:color w:val="000000" w:themeColor="text1"/>
          <w:bdr w:val="none" w:sz="0" w:space="0" w:color="auto" w:frame="1"/>
        </w:rPr>
        <w:t>Étape 1 : </w:t>
      </w:r>
      <w:r w:rsidRPr="00F67BD1">
        <w:rPr>
          <w:rFonts w:ascii="Cambria" w:hAnsi="Cambria"/>
          <w:color w:val="000000" w:themeColor="text1"/>
        </w:rPr>
        <w:t>Présentez les forces et les faiblesses de chaque style de leadership.</w:t>
      </w:r>
    </w:p>
    <w:p w:rsidR="00BE2299" w:rsidRPr="00F67BD1" w:rsidRDefault="00BE2299" w:rsidP="00BE2299">
      <w:pPr>
        <w:pStyle w:val="NormalWeb"/>
        <w:shd w:val="clear" w:color="auto" w:fill="FFFFFF"/>
        <w:spacing w:before="0" w:beforeAutospacing="0" w:after="0"/>
        <w:rPr>
          <w:rFonts w:ascii="Cambria" w:hAnsi="Cambria"/>
          <w:color w:val="000000" w:themeColor="text1"/>
        </w:rPr>
      </w:pPr>
      <w:r w:rsidRPr="00F67BD1">
        <w:rPr>
          <w:rStyle w:val="lev"/>
          <w:rFonts w:ascii="Cambria" w:hAnsi="Cambria"/>
          <w:color w:val="000000" w:themeColor="text1"/>
          <w:bdr w:val="none" w:sz="0" w:space="0" w:color="auto" w:frame="1"/>
        </w:rPr>
        <w:t>Étape 2 : </w:t>
      </w:r>
      <w:r w:rsidRPr="00F67BD1">
        <w:rPr>
          <w:rFonts w:ascii="Cambria" w:hAnsi="Cambria"/>
          <w:color w:val="000000" w:themeColor="text1"/>
        </w:rPr>
        <w:t>Fournissez un scénario de travail hypothétique nécessitant un leadership.</w:t>
      </w:r>
    </w:p>
    <w:p w:rsidR="00BE2299" w:rsidRPr="00F67BD1" w:rsidRDefault="00BE2299" w:rsidP="00BE2299">
      <w:pPr>
        <w:pStyle w:val="NormalWeb"/>
        <w:shd w:val="clear" w:color="auto" w:fill="FFFFFF"/>
        <w:spacing w:before="0" w:beforeAutospacing="0" w:after="0"/>
        <w:rPr>
          <w:rFonts w:ascii="Cambria" w:hAnsi="Cambria"/>
          <w:color w:val="000000" w:themeColor="text1"/>
        </w:rPr>
      </w:pPr>
      <w:r w:rsidRPr="00F67BD1">
        <w:rPr>
          <w:rStyle w:val="lev"/>
          <w:rFonts w:ascii="Cambria" w:hAnsi="Cambria"/>
          <w:color w:val="000000" w:themeColor="text1"/>
          <w:bdr w:val="none" w:sz="0" w:space="0" w:color="auto" w:frame="1"/>
        </w:rPr>
        <w:t>Étape 3 : </w:t>
      </w:r>
      <w:r w:rsidRPr="00F67BD1">
        <w:rPr>
          <w:rFonts w:ascii="Cambria" w:hAnsi="Cambria"/>
          <w:color w:val="000000" w:themeColor="text1"/>
        </w:rPr>
        <w:t>Demandez au groupe de faire correspondre le style de leadership le mieux adapté au scénario et d’expliquer leur raisonnement.</w:t>
      </w:r>
    </w:p>
    <w:p w:rsidR="00BE2299" w:rsidRPr="00F67BD1" w:rsidRDefault="00BE2299" w:rsidP="00BE2299">
      <w:pPr>
        <w:pStyle w:val="NormalWeb"/>
        <w:shd w:val="clear" w:color="auto" w:fill="FFFFFF"/>
        <w:spacing w:before="0" w:beforeAutospacing="0" w:after="0"/>
        <w:rPr>
          <w:rFonts w:ascii="Cambria" w:hAnsi="Cambria"/>
          <w:color w:val="000000" w:themeColor="text1"/>
        </w:rPr>
      </w:pPr>
      <w:r w:rsidRPr="00F67BD1">
        <w:rPr>
          <w:rStyle w:val="lev"/>
          <w:rFonts w:ascii="Cambria" w:hAnsi="Cambria"/>
          <w:color w:val="000000" w:themeColor="text1"/>
          <w:bdr w:val="none" w:sz="0" w:space="0" w:color="auto" w:frame="1"/>
        </w:rPr>
        <w:lastRenderedPageBreak/>
        <w:t>Étape 4 : </w:t>
      </w:r>
      <w:r w:rsidRPr="00F67BD1">
        <w:rPr>
          <w:rFonts w:ascii="Cambria" w:hAnsi="Cambria"/>
          <w:color w:val="000000" w:themeColor="text1"/>
        </w:rPr>
        <w:t>Répétez un scénario pour chaque style de leadership.</w:t>
      </w:r>
    </w:p>
    <w:p w:rsidR="00BE2299" w:rsidRPr="00F67BD1" w:rsidRDefault="00BE2299" w:rsidP="00EA42C5">
      <w:pPr>
        <w:pStyle w:val="NormalWeb"/>
        <w:shd w:val="clear" w:color="auto" w:fill="FFFFFF"/>
        <w:spacing w:before="0" w:beforeAutospacing="0"/>
        <w:rPr>
          <w:rFonts w:ascii="Cambria" w:hAnsi="Cambria"/>
          <w:color w:val="000000" w:themeColor="text1"/>
        </w:rPr>
      </w:pPr>
      <w:r w:rsidRPr="00F67BD1">
        <w:rPr>
          <w:rFonts w:ascii="Cambria" w:hAnsi="Cambria"/>
          <w:color w:val="000000" w:themeColor="text1"/>
        </w:rPr>
        <w:t>‘Leadership Scenario’ est idéal pour découvrir les différents styles de leadership de vos employés et améliorer leurs compétences en résolution de problèmes en temps réel.</w:t>
      </w:r>
    </w:p>
    <w:p w:rsidR="00BE2299" w:rsidRPr="00F67BD1" w:rsidRDefault="00BE2299" w:rsidP="00BF1C58">
      <w:pPr>
        <w:pStyle w:val="Titre4"/>
        <w:rPr>
          <w:rStyle w:val="lev"/>
          <w:rFonts w:ascii="Cambria" w:hAnsi="Cambria" w:cs="Arial"/>
          <w:bCs w:val="0"/>
          <w:color w:val="000000" w:themeColor="text1"/>
          <w:bdr w:val="none" w:sz="0" w:space="0" w:color="auto" w:frame="1"/>
        </w:rPr>
      </w:pPr>
      <w:r w:rsidRPr="00F67BD1">
        <w:rPr>
          <w:rStyle w:val="lev"/>
          <w:rFonts w:ascii="Cambria" w:hAnsi="Cambria" w:cs="Arial"/>
          <w:bCs w:val="0"/>
          <w:color w:val="000000" w:themeColor="text1"/>
          <w:bdr w:val="none" w:sz="0" w:space="0" w:color="auto" w:frame="1"/>
        </w:rPr>
        <w:t>Comment améliorer votre leadership</w:t>
      </w:r>
      <w:r w:rsidR="00EA42C5" w:rsidRPr="00F67BD1">
        <w:rPr>
          <w:rStyle w:val="lev"/>
          <w:rFonts w:ascii="Cambria" w:hAnsi="Cambria" w:cs="Arial"/>
          <w:bCs w:val="0"/>
          <w:color w:val="000000" w:themeColor="text1"/>
          <w:bdr w:val="none" w:sz="0" w:space="0" w:color="auto" w:frame="1"/>
        </w:rPr>
        <w:t xml:space="preserve"> </w:t>
      </w:r>
      <w:r w:rsidRPr="00F67BD1">
        <w:rPr>
          <w:rStyle w:val="lev"/>
          <w:rFonts w:ascii="Cambria" w:hAnsi="Cambria" w:cs="Arial"/>
          <w:bCs w:val="0"/>
          <w:color w:val="000000" w:themeColor="text1"/>
          <w:bdr w:val="none" w:sz="0" w:space="0" w:color="auto" w:frame="1"/>
        </w:rPr>
        <w:t xml:space="preserve">: </w:t>
      </w:r>
    </w:p>
    <w:p w:rsidR="00BE2299" w:rsidRPr="00F67BD1" w:rsidRDefault="00BE2299" w:rsidP="00BE2299">
      <w:pPr>
        <w:pStyle w:val="Titre3"/>
        <w:spacing w:before="0" w:beforeAutospacing="0" w:after="0" w:afterAutospacing="0"/>
        <w:textAlignment w:val="baseline"/>
        <w:rPr>
          <w:rStyle w:val="lev"/>
          <w:rFonts w:ascii="Cambria" w:hAnsi="Cambria" w:cs="Arial"/>
          <w:b/>
          <w:bCs/>
          <w:color w:val="000000" w:themeColor="text1"/>
          <w:sz w:val="24"/>
          <w:szCs w:val="24"/>
          <w:bdr w:val="none" w:sz="0" w:space="0" w:color="auto" w:frame="1"/>
        </w:rPr>
      </w:pPr>
    </w:p>
    <w:p w:rsidR="00BE2299" w:rsidRPr="00F67BD1" w:rsidRDefault="00BE2299" w:rsidP="00BE2299">
      <w:pPr>
        <w:rPr>
          <w:rFonts w:ascii="Cambria" w:hAnsi="Cambria"/>
          <w:bCs/>
          <w:color w:val="000000" w:themeColor="text1"/>
          <w:shd w:val="clear" w:color="auto" w:fill="FFFFFF"/>
        </w:rPr>
      </w:pPr>
      <w:r w:rsidRPr="00F67BD1">
        <w:rPr>
          <w:rFonts w:ascii="Cambria" w:hAnsi="Cambria"/>
          <w:bCs/>
          <w:color w:val="000000" w:themeColor="text1"/>
          <w:shd w:val="clear" w:color="auto" w:fill="FFFFFF"/>
        </w:rPr>
        <w:t xml:space="preserve">Pour améliorer son leadership il faut : savoir communiquer et écouter et savoir interpréter pour prendre les meilleures décisions.  </w:t>
      </w:r>
    </w:p>
    <w:p w:rsidR="00BE2299" w:rsidRPr="00F67BD1" w:rsidRDefault="00BE2299" w:rsidP="00BE2299">
      <w:pPr>
        <w:rPr>
          <w:rFonts w:ascii="Cambria" w:hAnsi="Cambria"/>
          <w:bCs/>
          <w:color w:val="000000" w:themeColor="text1"/>
          <w:shd w:val="clear" w:color="auto" w:fill="FFFFFF"/>
        </w:rPr>
      </w:pPr>
    </w:p>
    <w:p w:rsidR="00BE2299" w:rsidRPr="00F67BD1" w:rsidRDefault="00BE2299" w:rsidP="00BE2299">
      <w:pPr>
        <w:rPr>
          <w:rFonts w:ascii="Cambria" w:hAnsi="Cambria"/>
          <w:bCs/>
          <w:color w:val="000000" w:themeColor="text1"/>
          <w:shd w:val="clear" w:color="auto" w:fill="FFFFFF"/>
        </w:rPr>
      </w:pPr>
      <w:r w:rsidRPr="00F67BD1">
        <w:rPr>
          <w:rFonts w:ascii="Cambria" w:hAnsi="Cambria"/>
          <w:bCs/>
          <w:color w:val="000000" w:themeColor="text1"/>
          <w:shd w:val="clear" w:color="auto" w:fill="FFFFFF"/>
        </w:rPr>
        <w:t>Expliquez-leur que le leadership se travaille et que c’est une compétence particulièrement appréciée dans les entreprises. Et pour cela vous devez :</w:t>
      </w:r>
    </w:p>
    <w:p w:rsidR="00BE2299" w:rsidRPr="00F67BD1" w:rsidRDefault="00BE2299" w:rsidP="00BE2299">
      <w:pPr>
        <w:rPr>
          <w:rFonts w:ascii="Cambria" w:hAnsi="Cambria"/>
          <w:bCs/>
          <w:color w:val="000000" w:themeColor="text1"/>
          <w:shd w:val="clear" w:color="auto" w:fill="FFFFFF"/>
        </w:rPr>
      </w:pPr>
    </w:p>
    <w:p w:rsidR="00BE2299" w:rsidRPr="00F67BD1" w:rsidRDefault="00BE2299" w:rsidP="007D36DB">
      <w:pPr>
        <w:pStyle w:val="Paragraphedeliste"/>
        <w:numPr>
          <w:ilvl w:val="0"/>
          <w:numId w:val="13"/>
        </w:numPr>
        <w:rPr>
          <w:rFonts w:ascii="Cambria" w:hAnsi="Cambria" w:cs="Arial"/>
          <w:color w:val="151921"/>
          <w:szCs w:val="24"/>
        </w:rPr>
      </w:pPr>
      <w:r w:rsidRPr="00F67BD1">
        <w:rPr>
          <w:rFonts w:ascii="Cambria" w:hAnsi="Cambria" w:cs="Arial"/>
          <w:color w:val="000000" w:themeColor="text1"/>
          <w:szCs w:val="24"/>
        </w:rPr>
        <w:t xml:space="preserve">Travailler votre capacité d’adaptation pour aider les membres </w:t>
      </w:r>
      <w:r w:rsidRPr="00F67BD1">
        <w:rPr>
          <w:rFonts w:ascii="Cambria" w:hAnsi="Cambria" w:cs="Arial"/>
          <w:color w:val="151921"/>
          <w:szCs w:val="24"/>
        </w:rPr>
        <w:t xml:space="preserve">de votre équipe à développer leurs propres compétences pour qu’eux-mêmes puissent évoluer </w:t>
      </w:r>
    </w:p>
    <w:p w:rsidR="00BE2299" w:rsidRPr="00F67BD1" w:rsidRDefault="00BE2299" w:rsidP="007D36DB">
      <w:pPr>
        <w:pStyle w:val="Paragraphedeliste"/>
        <w:numPr>
          <w:ilvl w:val="0"/>
          <w:numId w:val="13"/>
        </w:numPr>
        <w:rPr>
          <w:rFonts w:ascii="Cambria" w:hAnsi="Cambria" w:cs="Arial"/>
          <w:color w:val="151921"/>
          <w:szCs w:val="24"/>
        </w:rPr>
      </w:pPr>
      <w:r w:rsidRPr="00F67BD1">
        <w:rPr>
          <w:rFonts w:ascii="Cambria" w:hAnsi="Cambria" w:cs="Arial"/>
          <w:color w:val="151921"/>
          <w:szCs w:val="24"/>
        </w:rPr>
        <w:t xml:space="preserve">Être capable d'insuffler le comment faire, le comment dire et le comment être. </w:t>
      </w:r>
    </w:p>
    <w:p w:rsidR="00E66D9E" w:rsidRPr="00F67BD1" w:rsidRDefault="00BE2299" w:rsidP="007D36DB">
      <w:pPr>
        <w:pStyle w:val="Paragraphedeliste"/>
        <w:numPr>
          <w:ilvl w:val="0"/>
          <w:numId w:val="13"/>
        </w:numPr>
        <w:rPr>
          <w:rFonts w:ascii="Cambria" w:hAnsi="Cambria" w:cs="Arial"/>
          <w:color w:val="151921"/>
          <w:szCs w:val="24"/>
        </w:rPr>
      </w:pPr>
      <w:r w:rsidRPr="00F67BD1">
        <w:rPr>
          <w:rFonts w:ascii="Cambria" w:hAnsi="Cambria" w:cs="Arial"/>
          <w:color w:val="151921"/>
          <w:szCs w:val="24"/>
        </w:rPr>
        <w:t>Garantir une évolution certaine dans l’entreprise vers des postes à responsabilité. Dans le monde professionnel, le leadership, c'est l'apanage des grands chefs.</w:t>
      </w:r>
    </w:p>
    <w:p w:rsidR="00BE2299" w:rsidRPr="00F67BD1" w:rsidRDefault="00BE2299" w:rsidP="007D36DB">
      <w:pPr>
        <w:pStyle w:val="Paragraphedeliste"/>
        <w:numPr>
          <w:ilvl w:val="0"/>
          <w:numId w:val="13"/>
        </w:numPr>
        <w:rPr>
          <w:rFonts w:ascii="Cambria" w:hAnsi="Cambria" w:cs="Arial"/>
          <w:color w:val="151921"/>
          <w:szCs w:val="24"/>
        </w:rPr>
      </w:pPr>
      <w:r w:rsidRPr="00F67BD1">
        <w:rPr>
          <w:rFonts w:ascii="Cambria" w:hAnsi="Cambria" w:cs="Arial"/>
          <w:color w:val="151921"/>
        </w:rPr>
        <w:t>Avoir une certaine aisance relationnelle.</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Être en mesure de parler en public.</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Être doté d’un certain charisme.</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Définir une vision et des principes durables qui guideront son action au quotidien</w:t>
      </w:r>
    </w:p>
    <w:p w:rsidR="00BE2299" w:rsidRPr="00F67BD1" w:rsidRDefault="00BE2299" w:rsidP="007D36DB">
      <w:pPr>
        <w:pStyle w:val="NormalWeb"/>
        <w:numPr>
          <w:ilvl w:val="0"/>
          <w:numId w:val="13"/>
        </w:numPr>
        <w:ind w:left="709" w:hanging="349"/>
        <w:textAlignment w:val="baseline"/>
        <w:rPr>
          <w:rFonts w:ascii="Cambria" w:hAnsi="Cambria" w:cs="Arial"/>
          <w:color w:val="151921"/>
        </w:rPr>
      </w:pPr>
      <w:r w:rsidRPr="00F67BD1">
        <w:rPr>
          <w:rFonts w:ascii="Cambria" w:hAnsi="Cambria" w:cs="Arial"/>
          <w:color w:val="151921"/>
        </w:rPr>
        <w:t xml:space="preserve">Miser sur l'écoute de ses clients ou se baser uniquement sur son offre et la mettre en </w:t>
      </w:r>
      <w:proofErr w:type="gramStart"/>
      <w:r w:rsidRPr="00F67BD1">
        <w:rPr>
          <w:rFonts w:ascii="Cambria" w:hAnsi="Cambria" w:cs="Arial"/>
          <w:color w:val="151921"/>
        </w:rPr>
        <w:t>avant?</w:t>
      </w:r>
      <w:proofErr w:type="gramEnd"/>
      <w:r w:rsidR="00B52B2C" w:rsidRPr="00F67BD1">
        <w:rPr>
          <w:rFonts w:ascii="Cambria" w:hAnsi="Cambria" w:cs="Arial"/>
          <w:color w:val="151921"/>
        </w:rPr>
        <w:t xml:space="preserve"> </w:t>
      </w:r>
      <w:r w:rsidRPr="00F67BD1">
        <w:rPr>
          <w:rFonts w:ascii="Cambria" w:hAnsi="Cambria" w:cs="Arial"/>
          <w:color w:val="151921"/>
        </w:rPr>
        <w:t xml:space="preserve"> « Se fixer une vision claire est décisif pour pouvoir ensuite la communiquer.</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Avoir confiance en soi, mais aussi envers les autres est l'une des caractéristiques incontournables du leadership.</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Faire confiance et déléguer efficacement vous permettra de réfléchir à d'autres problématiques.</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 xml:space="preserve">Être accessible, ouvert au dialogue car pour un leader, écouter est plus important que de parler </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Soyez proactif en initiant des changements nécessaires. L'occasion de montrer le bon exemple et créer ainsi un effet d'entraînement autour de soi.</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Mettre en avant le collectif au lieu de l’individualisme. Incarner un esprit d’équipe est décisif pour que le leadership soit reconnu.</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Ne pas hésiter à faire suivre des recommandations de vos collègues ou de supérieurs hiérarchiques qui reconnaissent vos talents de leader.</w:t>
      </w:r>
    </w:p>
    <w:p w:rsidR="00BE2299"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Assurer une fluidité dans les échanges</w:t>
      </w:r>
    </w:p>
    <w:p w:rsidR="0074347F" w:rsidRPr="00F67BD1" w:rsidRDefault="00BE2299" w:rsidP="007D36DB">
      <w:pPr>
        <w:pStyle w:val="NormalWeb"/>
        <w:numPr>
          <w:ilvl w:val="0"/>
          <w:numId w:val="13"/>
        </w:numPr>
        <w:textAlignment w:val="baseline"/>
        <w:rPr>
          <w:rFonts w:ascii="Cambria" w:hAnsi="Cambria" w:cs="Arial"/>
          <w:color w:val="151921"/>
        </w:rPr>
      </w:pPr>
      <w:r w:rsidRPr="00F67BD1">
        <w:rPr>
          <w:rFonts w:ascii="Cambria" w:hAnsi="Cambria" w:cs="Arial"/>
          <w:color w:val="151921"/>
        </w:rPr>
        <w:t>Être capable d'expliquer et de comprendre.</w:t>
      </w:r>
      <w:bookmarkStart w:id="46" w:name="_Toc121997556"/>
    </w:p>
    <w:p w:rsidR="00592A2B" w:rsidRPr="00F67BD1" w:rsidRDefault="00592A2B" w:rsidP="00BF1C58">
      <w:pPr>
        <w:pStyle w:val="Titre4"/>
        <w:rPr>
          <w:rFonts w:ascii="Cambria" w:hAnsi="Cambria"/>
          <w:b/>
        </w:rPr>
      </w:pPr>
      <w:r w:rsidRPr="00F67BD1">
        <w:rPr>
          <w:rStyle w:val="lev"/>
          <w:rFonts w:ascii="Cambria" w:hAnsi="Cambria" w:cs="Arial"/>
          <w:b w:val="0"/>
          <w:color w:val="151921"/>
          <w:bdr w:val="none" w:sz="0" w:space="0" w:color="auto" w:frame="1"/>
        </w:rPr>
        <w:t>Exerc</w:t>
      </w:r>
      <w:r w:rsidR="00BF1C58" w:rsidRPr="00F67BD1">
        <w:rPr>
          <w:rStyle w:val="lev"/>
          <w:rFonts w:ascii="Cambria" w:hAnsi="Cambria" w:cs="Arial"/>
          <w:b w:val="0"/>
          <w:color w:val="151921"/>
          <w:bdr w:val="none" w:sz="0" w:space="0" w:color="auto" w:frame="1"/>
        </w:rPr>
        <w:t>ic</w:t>
      </w:r>
      <w:r w:rsidRPr="00F67BD1">
        <w:rPr>
          <w:rStyle w:val="lev"/>
          <w:rFonts w:ascii="Cambria" w:hAnsi="Cambria" w:cs="Arial"/>
          <w:b w:val="0"/>
          <w:color w:val="151921"/>
          <w:bdr w:val="none" w:sz="0" w:space="0" w:color="auto" w:frame="1"/>
        </w:rPr>
        <w:t>e :</w:t>
      </w:r>
    </w:p>
    <w:p w:rsidR="00592A2B" w:rsidRPr="00F67BD1" w:rsidRDefault="00592A2B" w:rsidP="007D36DB">
      <w:pPr>
        <w:numPr>
          <w:ilvl w:val="0"/>
          <w:numId w:val="12"/>
        </w:numPr>
        <w:spacing w:before="300" w:after="300"/>
        <w:textAlignment w:val="baseline"/>
        <w:rPr>
          <w:rFonts w:ascii="Cambria" w:hAnsi="Cambria" w:cs="Arial"/>
          <w:color w:val="151921"/>
        </w:rPr>
      </w:pPr>
      <w:r w:rsidRPr="00F67BD1">
        <w:rPr>
          <w:rFonts w:ascii="Cambria" w:hAnsi="Cambria" w:cs="Arial"/>
          <w:color w:val="151921"/>
        </w:rPr>
        <w:t>Pensez à 2 excellents leaders pour lesquels vous avez travaillé, et 1 qui n'est pas si génial.</w:t>
      </w:r>
    </w:p>
    <w:p w:rsidR="00592A2B" w:rsidRPr="00F67BD1" w:rsidRDefault="00592A2B" w:rsidP="007D36DB">
      <w:pPr>
        <w:numPr>
          <w:ilvl w:val="0"/>
          <w:numId w:val="12"/>
        </w:numPr>
        <w:spacing w:before="300" w:after="300"/>
        <w:textAlignment w:val="baseline"/>
        <w:rPr>
          <w:rFonts w:ascii="Cambria" w:hAnsi="Cambria" w:cs="Arial"/>
          <w:color w:val="151921"/>
        </w:rPr>
      </w:pPr>
      <w:r w:rsidRPr="00F67BD1">
        <w:rPr>
          <w:rFonts w:ascii="Cambria" w:hAnsi="Cambria" w:cs="Arial"/>
          <w:color w:val="151921"/>
        </w:rPr>
        <w:t>Énumérez 3 choses que vous pouvez apprendre de chaque personne.</w:t>
      </w:r>
    </w:p>
    <w:p w:rsidR="00592A2B" w:rsidRPr="00F67BD1" w:rsidRDefault="00592A2B" w:rsidP="007D36DB">
      <w:pPr>
        <w:numPr>
          <w:ilvl w:val="0"/>
          <w:numId w:val="12"/>
        </w:numPr>
        <w:spacing w:before="300" w:after="300"/>
        <w:textAlignment w:val="baseline"/>
        <w:rPr>
          <w:rFonts w:ascii="Cambria" w:hAnsi="Cambria" w:cs="Arial"/>
          <w:color w:val="151921"/>
        </w:rPr>
      </w:pPr>
      <w:r w:rsidRPr="00F67BD1">
        <w:rPr>
          <w:rFonts w:ascii="Cambria" w:hAnsi="Cambria" w:cs="Arial"/>
          <w:color w:val="151921"/>
        </w:rPr>
        <w:t>ÈNUMÉREZ 3 choses que vous n’avez pas aimé chez le leader qui n'est pas si génial ?</w:t>
      </w:r>
    </w:p>
    <w:p w:rsidR="00592A2B" w:rsidRPr="00F67BD1" w:rsidRDefault="00592A2B" w:rsidP="007D36DB">
      <w:pPr>
        <w:numPr>
          <w:ilvl w:val="0"/>
          <w:numId w:val="12"/>
        </w:numPr>
        <w:spacing w:before="300" w:after="300"/>
        <w:textAlignment w:val="baseline"/>
        <w:rPr>
          <w:rFonts w:ascii="Cambria" w:hAnsi="Cambria" w:cs="Arial"/>
          <w:color w:val="151921"/>
        </w:rPr>
      </w:pPr>
      <w:r w:rsidRPr="00F67BD1">
        <w:rPr>
          <w:rFonts w:ascii="Cambria" w:hAnsi="Cambria" w:cs="Arial"/>
          <w:color w:val="151921"/>
        </w:rPr>
        <w:t>Pour chaque chose, pensez à une action spécifique que vous pouvez entreprendre dans votre travail maintenant.</w:t>
      </w:r>
    </w:p>
    <w:p w:rsidR="00592A2B" w:rsidRPr="00F67BD1" w:rsidRDefault="00592A2B" w:rsidP="007D36DB">
      <w:pPr>
        <w:pStyle w:val="Paragraphedeliste"/>
        <w:numPr>
          <w:ilvl w:val="0"/>
          <w:numId w:val="12"/>
        </w:numPr>
        <w:spacing w:before="300" w:after="300"/>
        <w:textAlignment w:val="baseline"/>
        <w:rPr>
          <w:rFonts w:ascii="Cambria" w:hAnsi="Cambria" w:cs="Arial"/>
          <w:color w:val="151921"/>
          <w:szCs w:val="24"/>
        </w:rPr>
      </w:pPr>
      <w:r w:rsidRPr="00F67BD1">
        <w:rPr>
          <w:rStyle w:val="lev"/>
          <w:rFonts w:ascii="Cambria" w:hAnsi="Cambria" w:cs="Arial"/>
          <w:b w:val="0"/>
          <w:bCs w:val="0"/>
          <w:color w:val="151921"/>
          <w:szCs w:val="24"/>
          <w:bdr w:val="none" w:sz="0" w:space="0" w:color="auto" w:frame="1"/>
        </w:rPr>
        <w:lastRenderedPageBreak/>
        <w:t xml:space="preserve">Ensuite ouvrez les débats ou échanges sur les différentes réponse et </w:t>
      </w:r>
      <w:r w:rsidRPr="00F67BD1">
        <w:rPr>
          <w:rFonts w:ascii="Cambria" w:hAnsi="Cambria" w:cs="Arial"/>
          <w:color w:val="151921"/>
          <w:szCs w:val="24"/>
        </w:rPr>
        <w:t>demandé leur de ressortir l’aspect leadership à travers leurs réponses</w:t>
      </w:r>
    </w:p>
    <w:p w:rsidR="00592A2B" w:rsidRPr="00F67BD1" w:rsidRDefault="00592A2B" w:rsidP="004F0E6E">
      <w:pPr>
        <w:rPr>
          <w:rStyle w:val="lev"/>
          <w:rFonts w:ascii="Cambria" w:hAnsi="Cambria" w:cs="Arial"/>
          <w:b w:val="0"/>
          <w:bCs w:val="0"/>
          <w:color w:val="151921"/>
          <w:bdr w:val="none" w:sz="0" w:space="0" w:color="auto" w:frame="1"/>
        </w:rPr>
      </w:pPr>
      <w:bookmarkStart w:id="47" w:name="_Toc123647237"/>
      <w:bookmarkStart w:id="48" w:name="_Toc123647581"/>
      <w:r w:rsidRPr="00F67BD1">
        <w:rPr>
          <w:rStyle w:val="lev"/>
          <w:rFonts w:ascii="Cambria" w:hAnsi="Cambria" w:cs="Arial"/>
          <w:b w:val="0"/>
          <w:bCs w:val="0"/>
          <w:color w:val="151921"/>
          <w:bdr w:val="none" w:sz="0" w:space="0" w:color="auto" w:frame="1"/>
        </w:rPr>
        <w:t>Ce qui permettra de s’assurer qu’ils ont bien compris la différence entre le leadership et le leader</w:t>
      </w:r>
      <w:r w:rsidR="00DB506E" w:rsidRPr="00F67BD1">
        <w:rPr>
          <w:rStyle w:val="lev"/>
          <w:rFonts w:ascii="Cambria" w:hAnsi="Cambria" w:cs="Arial"/>
          <w:b w:val="0"/>
          <w:bCs w:val="0"/>
          <w:color w:val="151921"/>
          <w:bdr w:val="none" w:sz="0" w:space="0" w:color="auto" w:frame="1"/>
        </w:rPr>
        <w:t xml:space="preserve"> et </w:t>
      </w:r>
      <w:r w:rsidR="00151E03" w:rsidRPr="00F67BD1">
        <w:rPr>
          <w:rStyle w:val="lev"/>
          <w:rFonts w:ascii="Cambria" w:hAnsi="Cambria" w:cs="Arial"/>
          <w:b w:val="0"/>
          <w:bCs w:val="0"/>
          <w:color w:val="151921"/>
          <w:bdr w:val="none" w:sz="0" w:space="0" w:color="auto" w:frame="1"/>
        </w:rPr>
        <w:t>d’organiser une session d’échange le leadership Collectif.</w:t>
      </w:r>
      <w:bookmarkEnd w:id="47"/>
      <w:bookmarkEnd w:id="48"/>
    </w:p>
    <w:p w:rsidR="00151E03" w:rsidRPr="00F67BD1" w:rsidRDefault="00151E03" w:rsidP="00592A2B">
      <w:pPr>
        <w:pStyle w:val="Titre3"/>
        <w:spacing w:before="0" w:beforeAutospacing="0" w:after="0" w:afterAutospacing="0"/>
        <w:ind w:left="360"/>
        <w:textAlignment w:val="baseline"/>
        <w:rPr>
          <w:rStyle w:val="lev"/>
          <w:rFonts w:ascii="Cambria" w:hAnsi="Cambria" w:cs="Arial"/>
          <w:b/>
          <w:bCs/>
          <w:color w:val="151921"/>
          <w:sz w:val="24"/>
          <w:szCs w:val="24"/>
          <w:bdr w:val="none" w:sz="0" w:space="0" w:color="auto" w:frame="1"/>
        </w:rPr>
      </w:pPr>
    </w:p>
    <w:p w:rsidR="00DB506E" w:rsidRPr="00F67BD1" w:rsidRDefault="00151E03" w:rsidP="00BF1C58">
      <w:pPr>
        <w:pStyle w:val="Titre2"/>
        <w:rPr>
          <w:rFonts w:ascii="Cambria" w:hAnsi="Cambria"/>
          <w:b/>
        </w:rPr>
      </w:pPr>
      <w:bookmarkStart w:id="49" w:name="_Toc123653242"/>
      <w:r w:rsidRPr="00F67BD1">
        <w:rPr>
          <w:rFonts w:ascii="Cambria" w:eastAsiaTheme="minorHAnsi" w:hAnsi="Cambria"/>
          <w:b/>
        </w:rPr>
        <w:t xml:space="preserve">SESSION 4.1 : </w:t>
      </w:r>
      <w:r w:rsidR="00DB506E" w:rsidRPr="00F67BD1">
        <w:rPr>
          <w:rFonts w:ascii="Cambria" w:eastAsiaTheme="minorHAnsi" w:hAnsi="Cambria"/>
          <w:b/>
        </w:rPr>
        <w:t>LEADERSHIP COLLECTIF</w:t>
      </w:r>
      <w:bookmarkEnd w:id="49"/>
    </w:p>
    <w:p w:rsidR="00151E03" w:rsidRPr="00F67BD1" w:rsidRDefault="00151E03" w:rsidP="00DB506E">
      <w:pPr>
        <w:spacing w:line="240" w:lineRule="atLeast"/>
        <w:rPr>
          <w:rFonts w:ascii="Cambria" w:hAnsi="Cambria"/>
        </w:rPr>
      </w:pPr>
    </w:p>
    <w:p w:rsidR="00151E03" w:rsidRPr="00F67BD1" w:rsidRDefault="00151E03" w:rsidP="00BF1C58">
      <w:pPr>
        <w:pStyle w:val="Titre4"/>
        <w:rPr>
          <w:rFonts w:ascii="Cambria" w:hAnsi="Cambria"/>
          <w:b/>
        </w:rPr>
      </w:pPr>
      <w:r w:rsidRPr="00F67BD1">
        <w:rPr>
          <w:rFonts w:ascii="Cambria" w:hAnsi="Cambria"/>
          <w:b/>
        </w:rPr>
        <w:t>Introduction</w:t>
      </w:r>
    </w:p>
    <w:tbl>
      <w:tblPr>
        <w:tblStyle w:val="Grilledutableau"/>
        <w:tblW w:w="0" w:type="auto"/>
        <w:tblLook w:val="04A0" w:firstRow="1" w:lastRow="0" w:firstColumn="1" w:lastColumn="0" w:noHBand="0" w:noVBand="1"/>
      </w:tblPr>
      <w:tblGrid>
        <w:gridCol w:w="10338"/>
      </w:tblGrid>
      <w:tr w:rsidR="00151E03" w:rsidRPr="00F67BD1" w:rsidTr="00BA134A">
        <w:trPr>
          <w:trHeight w:val="3481"/>
        </w:trPr>
        <w:tc>
          <w:tcPr>
            <w:tcW w:w="10338" w:type="dxa"/>
          </w:tcPr>
          <w:p w:rsidR="00151E03" w:rsidRPr="00F67BD1" w:rsidRDefault="00151E03" w:rsidP="007D36DB">
            <w:pPr>
              <w:pStyle w:val="Paragraphedeliste"/>
              <w:numPr>
                <w:ilvl w:val="0"/>
                <w:numId w:val="44"/>
              </w:numPr>
              <w:spacing w:line="240" w:lineRule="atLeast"/>
              <w:rPr>
                <w:rFonts w:ascii="Cambria" w:hAnsi="Cambria"/>
                <w:b/>
              </w:rPr>
            </w:pPr>
            <w:r w:rsidRPr="00F67BD1">
              <w:rPr>
                <w:rFonts w:ascii="Cambria" w:hAnsi="Cambria"/>
                <w:b/>
              </w:rPr>
              <w:t>Suite aux différentes explications et définitions donnée lors de la précèdent session, demandez leurs de vous définir ce qu’est le leadership collectif ? (5mn).</w:t>
            </w:r>
          </w:p>
          <w:p w:rsidR="00BA134A" w:rsidRPr="00F67BD1" w:rsidRDefault="00BA134A" w:rsidP="007D36DB">
            <w:pPr>
              <w:pStyle w:val="Paragraphedeliste"/>
              <w:numPr>
                <w:ilvl w:val="0"/>
                <w:numId w:val="44"/>
              </w:numPr>
              <w:spacing w:line="240" w:lineRule="atLeast"/>
              <w:rPr>
                <w:rFonts w:ascii="Cambria" w:hAnsi="Cambria"/>
                <w:b/>
              </w:rPr>
            </w:pPr>
            <w:r w:rsidRPr="00F67BD1">
              <w:rPr>
                <w:rFonts w:ascii="Cambria" w:hAnsi="Cambria"/>
                <w:b/>
              </w:rPr>
              <w:t xml:space="preserve">Expliquez à travers des exemples que le </w:t>
            </w:r>
            <w:r w:rsidR="00151E03" w:rsidRPr="00F67BD1">
              <w:rPr>
                <w:rFonts w:ascii="Cambria" w:hAnsi="Cambria" w:cs="Arial"/>
                <w:color w:val="202124"/>
                <w:shd w:val="clear" w:color="auto" w:fill="FFFFFF"/>
              </w:rPr>
              <w:t xml:space="preserve">leadership collectif », « </w:t>
            </w:r>
            <w:r w:rsidR="00F15569" w:rsidRPr="00F67BD1">
              <w:rPr>
                <w:rFonts w:ascii="Cambria" w:hAnsi="Cambria" w:cs="Arial"/>
                <w:color w:val="202124"/>
                <w:shd w:val="clear" w:color="auto" w:fill="FFFFFF"/>
              </w:rPr>
              <w:t>Co leadership</w:t>
            </w:r>
            <w:r w:rsidR="00151E03" w:rsidRPr="00F67BD1">
              <w:rPr>
                <w:rFonts w:ascii="Cambria" w:hAnsi="Cambria" w:cs="Arial"/>
                <w:color w:val="202124"/>
                <w:shd w:val="clear" w:color="auto" w:fill="FFFFFF"/>
              </w:rPr>
              <w:t xml:space="preserve"> » ou « leadership partagé », </w:t>
            </w:r>
            <w:r w:rsidRPr="00F67BD1">
              <w:rPr>
                <w:rFonts w:ascii="Cambria" w:hAnsi="Cambria" w:cs="Arial"/>
                <w:color w:val="202124"/>
                <w:shd w:val="clear" w:color="auto" w:fill="FFFFFF"/>
              </w:rPr>
              <w:t xml:space="preserve">est un </w:t>
            </w:r>
            <w:r w:rsidR="00151E03" w:rsidRPr="00F67BD1">
              <w:rPr>
                <w:rFonts w:ascii="Cambria" w:hAnsi="Cambria" w:cs="Arial"/>
                <w:bCs/>
                <w:color w:val="202124"/>
                <w:shd w:val="clear" w:color="auto" w:fill="FFFFFF"/>
              </w:rPr>
              <w:t>leadership exercé par les membres d</w:t>
            </w:r>
            <w:r w:rsidRPr="00F67BD1">
              <w:rPr>
                <w:rFonts w:ascii="Cambria" w:hAnsi="Cambria" w:cs="Arial"/>
                <w:bCs/>
                <w:color w:val="202124"/>
                <w:shd w:val="clear" w:color="auto" w:fill="FFFFFF"/>
              </w:rPr>
              <w:t>’un</w:t>
            </w:r>
            <w:r w:rsidR="00151E03" w:rsidRPr="00F67BD1">
              <w:rPr>
                <w:rFonts w:ascii="Cambria" w:hAnsi="Cambria" w:cs="Arial"/>
                <w:bCs/>
                <w:color w:val="202124"/>
                <w:shd w:val="clear" w:color="auto" w:fill="FFFFFF"/>
              </w:rPr>
              <w:t xml:space="preserve"> groupe qui s'influencent mutuellement, se mobilisent, se soutiennent, de manière réciproque et dynamique afin d'atteindre une cible commune.</w:t>
            </w:r>
            <w:r w:rsidRPr="00F67BD1">
              <w:rPr>
                <w:rFonts w:ascii="Cambria" w:hAnsi="Cambria" w:cs="Arial"/>
                <w:bCs/>
                <w:color w:val="202124"/>
                <w:shd w:val="clear" w:color="auto" w:fill="FFFFFF"/>
              </w:rPr>
              <w:t xml:space="preserve"> </w:t>
            </w:r>
            <w:r w:rsidRPr="00F67BD1">
              <w:rPr>
                <w:rFonts w:ascii="Cambria" w:hAnsi="Cambria" w:cs="Arial"/>
                <w:color w:val="202122"/>
                <w:sz w:val="21"/>
                <w:szCs w:val="21"/>
                <w:shd w:val="clear" w:color="auto" w:fill="FFFFFF"/>
              </w:rPr>
              <w:t>Il engage à un apprentissage bidirectionnel, une action commune, une responsabilité partagée et mutuelle. Le leadership collectif met en évidence l'importance des approches plus collaboratives du management.</w:t>
            </w:r>
          </w:p>
          <w:p w:rsidR="00151E03" w:rsidRPr="00F67BD1" w:rsidRDefault="00BA134A" w:rsidP="00BA134A">
            <w:pPr>
              <w:spacing w:line="240" w:lineRule="atLeast"/>
              <w:ind w:left="360"/>
              <w:rPr>
                <w:rFonts w:ascii="Cambria" w:hAnsi="Cambria" w:cs="Arial"/>
                <w:color w:val="202122"/>
                <w:sz w:val="21"/>
                <w:szCs w:val="21"/>
                <w:shd w:val="clear" w:color="auto" w:fill="FFFFFF"/>
              </w:rPr>
            </w:pPr>
            <w:r w:rsidRPr="00F67BD1">
              <w:rPr>
                <w:rFonts w:ascii="Cambria" w:hAnsi="Cambria" w:cs="Arial"/>
                <w:b/>
                <w:color w:val="202122"/>
                <w:sz w:val="21"/>
                <w:szCs w:val="21"/>
                <w:shd w:val="clear" w:color="auto" w:fill="FFFFFF"/>
              </w:rPr>
              <w:t>A retenir que :</w:t>
            </w:r>
            <w:r w:rsidRPr="00F67BD1">
              <w:rPr>
                <w:rFonts w:ascii="Cambria" w:hAnsi="Cambria" w:cs="Arial"/>
                <w:color w:val="202122"/>
                <w:sz w:val="21"/>
                <w:szCs w:val="21"/>
                <w:shd w:val="clear" w:color="auto" w:fill="FFFFFF"/>
              </w:rPr>
              <w:t xml:space="preserve"> </w:t>
            </w:r>
            <w:r w:rsidR="00151E03" w:rsidRPr="00F67BD1">
              <w:rPr>
                <w:rFonts w:ascii="Cambria" w:hAnsi="Cambria" w:cs="Arial"/>
                <w:color w:val="202122"/>
                <w:sz w:val="21"/>
                <w:szCs w:val="21"/>
                <w:shd w:val="clear" w:color="auto" w:fill="FFFFFF"/>
              </w:rPr>
              <w:t>Le leadership collectif se réalise lorsque les gens se rassemblent et mobilisent des ressources humaines, culturelles et technologiques de manière à améliorer le bien commun de leurs communautés. Il s'agit d'une approche fondamentalement inclusive du leadership parce qu'elle demande aux personnes de franchir les frontières de toutes sortes comme l'âge, le revenu, la religion et la culture.</w:t>
            </w:r>
          </w:p>
        </w:tc>
      </w:tr>
    </w:tbl>
    <w:p w:rsidR="00DB506E" w:rsidRPr="00F67BD1" w:rsidRDefault="00DB506E" w:rsidP="00DB506E">
      <w:pPr>
        <w:spacing w:line="240" w:lineRule="atLeast"/>
        <w:rPr>
          <w:rFonts w:ascii="Cambria" w:hAnsi="Cambria"/>
        </w:rPr>
      </w:pPr>
    </w:p>
    <w:p w:rsidR="00DB506E" w:rsidRPr="00F67BD1" w:rsidRDefault="00DB506E" w:rsidP="00BF1C58">
      <w:pPr>
        <w:pStyle w:val="Titre4"/>
        <w:rPr>
          <w:rFonts w:ascii="Cambria" w:hAnsi="Cambria"/>
          <w:b/>
        </w:rPr>
      </w:pPr>
      <w:r w:rsidRPr="00F67BD1">
        <w:rPr>
          <w:rFonts w:ascii="Cambria" w:hAnsi="Cambria"/>
        </w:rPr>
        <w:t xml:space="preserve"> </w:t>
      </w:r>
      <w:r w:rsidRPr="00F67BD1">
        <w:rPr>
          <w:rFonts w:ascii="Cambria" w:hAnsi="Cambria"/>
          <w:b/>
        </w:rPr>
        <w:t xml:space="preserve">DIFFERENCE ENTRE : </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394"/>
        <w:gridCol w:w="5812"/>
      </w:tblGrid>
      <w:tr w:rsidR="00DB506E" w:rsidRPr="00F67BD1" w:rsidTr="002C7CCD">
        <w:tc>
          <w:tcPr>
            <w:tcW w:w="339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506E" w:rsidRPr="00F67BD1" w:rsidRDefault="00DB506E" w:rsidP="002C7CCD">
            <w:pPr>
              <w:spacing w:before="240" w:after="240"/>
              <w:jc w:val="center"/>
              <w:rPr>
                <w:rFonts w:ascii="Cambria" w:hAnsi="Cambria" w:cs="Arial"/>
                <w:b/>
                <w:bCs/>
                <w:color w:val="202122"/>
                <w:sz w:val="21"/>
                <w:szCs w:val="21"/>
              </w:rPr>
            </w:pPr>
            <w:r w:rsidRPr="00F67BD1">
              <w:rPr>
                <w:rFonts w:ascii="Cambria" w:hAnsi="Cambria" w:cs="Arial"/>
                <w:b/>
                <w:bCs/>
                <w:color w:val="202122"/>
                <w:sz w:val="21"/>
                <w:szCs w:val="21"/>
              </w:rPr>
              <w:t>Leadership individuel</w:t>
            </w:r>
          </w:p>
        </w:tc>
        <w:tc>
          <w:tcPr>
            <w:tcW w:w="581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DB506E" w:rsidRPr="00F67BD1" w:rsidRDefault="00DB506E" w:rsidP="002C7CCD">
            <w:pPr>
              <w:spacing w:before="240" w:after="240"/>
              <w:jc w:val="center"/>
              <w:rPr>
                <w:rFonts w:ascii="Cambria" w:hAnsi="Cambria" w:cs="Arial"/>
                <w:b/>
                <w:bCs/>
                <w:color w:val="202122"/>
                <w:sz w:val="21"/>
                <w:szCs w:val="21"/>
              </w:rPr>
            </w:pPr>
            <w:r w:rsidRPr="00F67BD1">
              <w:rPr>
                <w:rFonts w:ascii="Cambria" w:hAnsi="Cambria" w:cs="Arial"/>
                <w:b/>
                <w:bCs/>
                <w:color w:val="202122"/>
                <w:sz w:val="21"/>
                <w:szCs w:val="21"/>
              </w:rPr>
              <w:t>Leadership collectif sous l'angle autrichien</w:t>
            </w:r>
          </w:p>
        </w:tc>
      </w:tr>
      <w:tr w:rsidR="00DB506E" w:rsidRPr="00F67BD1" w:rsidTr="002C7CCD">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L'individu est le leader de subordonnés</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Tous les individus sont des leaders potentiels ou avérés (~ entrepreneurs)</w:t>
            </w:r>
          </w:p>
        </w:tc>
      </w:tr>
      <w:tr w:rsidR="00DB506E" w:rsidRPr="00F67BD1" w:rsidTr="002C7CCD">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leader révèle sa vision et fixe une direction</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Chaque individu fixe ses objectifs et aligne ses actions sur celles des autres acteurs</w:t>
            </w:r>
          </w:p>
        </w:tc>
      </w:tr>
      <w:tr w:rsidR="00DB506E" w:rsidRPr="00F67BD1" w:rsidTr="002C7CCD">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leader contrôle et planifie à l'avance</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 xml:space="preserve">Chaque individu connaît ses actions successives par un apprentissage progressif et </w:t>
            </w:r>
            <w:r w:rsidR="0002200B" w:rsidRPr="00F67BD1">
              <w:rPr>
                <w:rFonts w:ascii="Cambria" w:hAnsi="Cambria" w:cs="Arial"/>
                <w:color w:val="202122"/>
                <w:sz w:val="21"/>
                <w:szCs w:val="21"/>
              </w:rPr>
              <w:t xml:space="preserve">rétroactif </w:t>
            </w:r>
          </w:p>
        </w:tc>
      </w:tr>
      <w:tr w:rsidR="00DB506E" w:rsidRPr="00F67BD1" w:rsidTr="002C7CCD">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leader exerce un pouvoir sur les autres</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pouvoir est dispersé entre les différents leaders</w:t>
            </w:r>
          </w:p>
        </w:tc>
      </w:tr>
      <w:tr w:rsidR="00DB506E" w:rsidRPr="00F67BD1" w:rsidTr="002C7CCD">
        <w:trPr>
          <w:trHeight w:val="986"/>
        </w:trPr>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leadership est hiérarchique dans un sens vertical (de haut en bas)</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leadership a une forme plus aplatie avec des relations horizontales plus fortes</w:t>
            </w:r>
          </w:p>
        </w:tc>
      </w:tr>
      <w:tr w:rsidR="00DB506E" w:rsidRPr="00F67BD1" w:rsidTr="002C7CCD">
        <w:trPr>
          <w:trHeight w:val="819"/>
        </w:trPr>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La prise de décision est centralisée</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processus de décision et les ressources sont subjectifs et dispersés</w:t>
            </w:r>
          </w:p>
        </w:tc>
      </w:tr>
      <w:tr w:rsidR="00DB506E" w:rsidRPr="00F67BD1" w:rsidTr="002C7CCD">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lastRenderedPageBreak/>
              <w:t>Le leader est responsable individuellement</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La portée de la responsabilité d'un leader s'étend au-delà de sa propre individualité</w:t>
            </w:r>
          </w:p>
        </w:tc>
      </w:tr>
      <w:tr w:rsidR="00DB506E" w:rsidRPr="00F67BD1" w:rsidTr="002C7CCD">
        <w:trPr>
          <w:trHeight w:val="921"/>
        </w:trPr>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L'intelligence du leader est individuelle et objective (quantifiable numériquement)</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leader dispose d'une ressource créative subjective et infinie. Son intelligence se développe grâce à la richesse des interactions, avec la sagesse véhiculée par les institutions</w:t>
            </w:r>
          </w:p>
        </w:tc>
      </w:tr>
      <w:tr w:rsidR="00DB506E" w:rsidRPr="00F67BD1" w:rsidTr="002C7CCD">
        <w:tc>
          <w:tcPr>
            <w:tcW w:w="339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leader agit selon une éthique de l'efficacité</w:t>
            </w:r>
          </w:p>
        </w:tc>
        <w:tc>
          <w:tcPr>
            <w:tcW w:w="581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DB506E" w:rsidRPr="00F67BD1" w:rsidRDefault="00DB506E" w:rsidP="002C7CCD">
            <w:pPr>
              <w:spacing w:before="240" w:after="240"/>
              <w:rPr>
                <w:rFonts w:ascii="Cambria" w:hAnsi="Cambria" w:cs="Arial"/>
                <w:color w:val="202122"/>
                <w:sz w:val="21"/>
                <w:szCs w:val="21"/>
              </w:rPr>
            </w:pPr>
            <w:r w:rsidRPr="00F67BD1">
              <w:rPr>
                <w:rFonts w:ascii="Cambria" w:hAnsi="Cambria" w:cs="Arial"/>
                <w:color w:val="202122"/>
                <w:sz w:val="21"/>
                <w:szCs w:val="21"/>
              </w:rPr>
              <w:t>Le leader est guidé par des règles éthiques et méta-éthiques de bonnes conduites puisées dans les institutions</w:t>
            </w:r>
          </w:p>
        </w:tc>
      </w:tr>
    </w:tbl>
    <w:p w:rsidR="0074347F" w:rsidRPr="00F67BD1" w:rsidRDefault="00A36372" w:rsidP="006C5D86">
      <w:pPr>
        <w:pStyle w:val="NormalWeb"/>
        <w:textAlignment w:val="baseline"/>
        <w:rPr>
          <w:rFonts w:ascii="Cambria" w:hAnsi="Cambria"/>
        </w:rPr>
      </w:pPr>
      <w:r w:rsidRPr="00F67BD1">
        <w:rPr>
          <w:rStyle w:val="Titre4Car"/>
          <w:rFonts w:ascii="Cambria" w:hAnsi="Cambria"/>
          <w:b/>
        </w:rPr>
        <w:t>Exerci</w:t>
      </w:r>
      <w:r w:rsidR="0074347F" w:rsidRPr="00F67BD1">
        <w:rPr>
          <w:rStyle w:val="Titre4Car"/>
          <w:rFonts w:ascii="Cambria" w:hAnsi="Cambria"/>
          <w:b/>
        </w:rPr>
        <w:t>c</w:t>
      </w:r>
      <w:r w:rsidRPr="00F67BD1">
        <w:rPr>
          <w:rStyle w:val="Titre4Car"/>
          <w:rFonts w:ascii="Cambria" w:hAnsi="Cambria"/>
          <w:b/>
        </w:rPr>
        <w:t>e :</w:t>
      </w:r>
      <w:r w:rsidRPr="00F67BD1">
        <w:rPr>
          <w:rFonts w:ascii="Cambria" w:hAnsi="Cambria"/>
          <w:sz w:val="28"/>
        </w:rPr>
        <w:t xml:space="preserve"> </w:t>
      </w:r>
      <w:r w:rsidRPr="00F67BD1">
        <w:rPr>
          <w:rFonts w:ascii="Cambria" w:hAnsi="Cambria"/>
        </w:rPr>
        <w:t>Leadership et communication – les types de comportements : l’attaque, l’effacement, la manipulation et l’affirmation de soi</w:t>
      </w:r>
      <w:bookmarkEnd w:id="46"/>
    </w:p>
    <w:p w:rsidR="00A36372" w:rsidRPr="00F67BD1" w:rsidRDefault="00A36372" w:rsidP="0074347F">
      <w:pPr>
        <w:pStyle w:val="NormalWeb"/>
        <w:ind w:left="360"/>
        <w:textAlignment w:val="baseline"/>
        <w:rPr>
          <w:rFonts w:ascii="Cambria" w:hAnsi="Cambria" w:cs="Arial"/>
          <w:color w:val="151921"/>
        </w:rPr>
      </w:pPr>
      <w:r w:rsidRPr="00F67BD1">
        <w:rPr>
          <w:rFonts w:ascii="Cambria" w:hAnsi="Cambria"/>
          <w:b/>
          <w:i/>
          <w:sz w:val="22"/>
        </w:rPr>
        <w:t>Source :</w:t>
      </w:r>
      <w:r w:rsidRPr="00F67BD1">
        <w:rPr>
          <w:rFonts w:ascii="Cambria" w:hAnsi="Cambria"/>
          <w:i/>
          <w:sz w:val="22"/>
        </w:rPr>
        <w:t xml:space="preserve"> Curriculum Genre - Manuel pratique de formation sur le genre p. 120 - 121</w:t>
      </w:r>
    </w:p>
    <w:p w:rsidR="00A36372" w:rsidRPr="00F67BD1" w:rsidRDefault="00A36372" w:rsidP="00A36372">
      <w:pPr>
        <w:rPr>
          <w:rFonts w:ascii="Cambria" w:hAnsi="Cambria"/>
        </w:rPr>
      </w:pPr>
      <w:r w:rsidRPr="00F67BD1">
        <w:rPr>
          <w:rFonts w:ascii="Cambria" w:hAnsi="Cambria"/>
          <w:b/>
        </w:rPr>
        <w:t>Compétences de base :</w:t>
      </w:r>
      <w:r w:rsidRPr="00F67BD1">
        <w:rPr>
          <w:rFonts w:ascii="Cambria" w:hAnsi="Cambria"/>
        </w:rPr>
        <w:t xml:space="preserve"> ……</w:t>
      </w:r>
    </w:p>
    <w:p w:rsidR="00A36372" w:rsidRPr="00F67BD1" w:rsidRDefault="00A36372" w:rsidP="00A36372">
      <w:pPr>
        <w:spacing w:after="60"/>
        <w:rPr>
          <w:rFonts w:ascii="Cambria" w:hAnsi="Cambria"/>
          <w:b/>
        </w:rPr>
      </w:pPr>
      <w:r w:rsidRPr="00F67BD1">
        <w:rPr>
          <w:rFonts w:ascii="Cambria" w:hAnsi="Cambria"/>
          <w:b/>
        </w:rPr>
        <w:t>Déroulement</w:t>
      </w:r>
    </w:p>
    <w:tbl>
      <w:tblPr>
        <w:tblStyle w:val="Grilledutableau"/>
        <w:tblW w:w="0" w:type="auto"/>
        <w:tblLook w:val="04A0" w:firstRow="1" w:lastRow="0" w:firstColumn="1" w:lastColumn="0" w:noHBand="0" w:noVBand="1"/>
      </w:tblPr>
      <w:tblGrid>
        <w:gridCol w:w="2830"/>
        <w:gridCol w:w="6186"/>
      </w:tblGrid>
      <w:tr w:rsidR="00A36372" w:rsidRPr="00F67BD1" w:rsidTr="002C7CCD">
        <w:tc>
          <w:tcPr>
            <w:tcW w:w="2830" w:type="dxa"/>
            <w:tcBorders>
              <w:bottom w:val="single" w:sz="4" w:space="0" w:color="auto"/>
            </w:tcBorders>
            <w:shd w:val="clear" w:color="auto" w:fill="F2F2F2" w:themeFill="background1" w:themeFillShade="F2"/>
            <w:vAlign w:val="center"/>
          </w:tcPr>
          <w:p w:rsidR="00A36372" w:rsidRPr="00F67BD1" w:rsidRDefault="00A36372" w:rsidP="002C7CCD">
            <w:pPr>
              <w:rPr>
                <w:rFonts w:ascii="Cambria" w:hAnsi="Cambria"/>
              </w:rPr>
            </w:pPr>
            <w:r w:rsidRPr="00F67BD1">
              <w:rPr>
                <w:rFonts w:ascii="Cambria" w:hAnsi="Cambria"/>
                <w:b/>
              </w:rPr>
              <w:t xml:space="preserve">Durée : </w:t>
            </w:r>
            <w:r w:rsidRPr="00F67BD1">
              <w:rPr>
                <w:rFonts w:ascii="Cambria" w:hAnsi="Cambria"/>
              </w:rPr>
              <w:t>120 minutes</w:t>
            </w:r>
          </w:p>
          <w:p w:rsidR="00A36372" w:rsidRPr="00F67BD1" w:rsidRDefault="00A36372" w:rsidP="007D36DB">
            <w:pPr>
              <w:pStyle w:val="Paragraphedeliste"/>
              <w:numPr>
                <w:ilvl w:val="0"/>
                <w:numId w:val="43"/>
              </w:numPr>
              <w:spacing w:before="120" w:after="0" w:line="240" w:lineRule="auto"/>
              <w:rPr>
                <w:rFonts w:ascii="Cambria" w:hAnsi="Cambria"/>
              </w:rPr>
            </w:pPr>
            <w:r w:rsidRPr="00F67BD1">
              <w:rPr>
                <w:rFonts w:ascii="Cambria" w:hAnsi="Cambria"/>
              </w:rPr>
              <w:t>60 minutes pour le jeu de rôle</w:t>
            </w:r>
          </w:p>
          <w:p w:rsidR="00A36372" w:rsidRPr="00F67BD1" w:rsidRDefault="00A36372" w:rsidP="007D36DB">
            <w:pPr>
              <w:pStyle w:val="Paragraphedeliste"/>
              <w:numPr>
                <w:ilvl w:val="0"/>
                <w:numId w:val="43"/>
              </w:numPr>
              <w:spacing w:before="120" w:after="0" w:line="240" w:lineRule="auto"/>
              <w:rPr>
                <w:rFonts w:ascii="Cambria" w:hAnsi="Cambria"/>
                <w:b/>
              </w:rPr>
            </w:pPr>
            <w:r w:rsidRPr="00F67BD1">
              <w:rPr>
                <w:rFonts w:ascii="Cambria" w:hAnsi="Cambria"/>
              </w:rPr>
              <w:t>60 minutes pour le débriefing en plénière</w:t>
            </w:r>
          </w:p>
          <w:p w:rsidR="00A36372" w:rsidRPr="00F67BD1" w:rsidRDefault="00A36372" w:rsidP="002C7CCD">
            <w:pPr>
              <w:rPr>
                <w:rFonts w:ascii="Cambria" w:hAnsi="Cambria"/>
              </w:rPr>
            </w:pPr>
          </w:p>
          <w:p w:rsidR="00A36372" w:rsidRPr="00F67BD1" w:rsidRDefault="00A36372" w:rsidP="002C7CCD">
            <w:pPr>
              <w:rPr>
                <w:rFonts w:ascii="Cambria" w:hAnsi="Cambria"/>
                <w:b/>
              </w:rPr>
            </w:pPr>
            <w:r w:rsidRPr="00F67BD1">
              <w:rPr>
                <w:rFonts w:ascii="Cambria" w:hAnsi="Cambria"/>
                <w:b/>
              </w:rPr>
              <w:t>Objectifs :</w:t>
            </w:r>
          </w:p>
          <w:p w:rsidR="00A36372" w:rsidRPr="00F67BD1" w:rsidRDefault="00A36372" w:rsidP="002C7CCD">
            <w:pPr>
              <w:rPr>
                <w:rFonts w:ascii="Cambria" w:hAnsi="Cambria"/>
              </w:rPr>
            </w:pPr>
            <w:r w:rsidRPr="00F67BD1">
              <w:rPr>
                <w:rFonts w:ascii="Cambria" w:hAnsi="Cambria"/>
              </w:rPr>
              <w:t xml:space="preserve">Nous remémorer les nombreux indices présents dans le langage verbal et corporel qui nous permettent de décrypter les attitudes ou comportements d’autrui. </w:t>
            </w:r>
          </w:p>
          <w:p w:rsidR="00A36372" w:rsidRPr="00F67BD1" w:rsidRDefault="00A36372" w:rsidP="002C7CCD">
            <w:pPr>
              <w:rPr>
                <w:rFonts w:ascii="Cambria" w:hAnsi="Cambria"/>
              </w:rPr>
            </w:pPr>
          </w:p>
          <w:p w:rsidR="00A36372" w:rsidRPr="00F67BD1" w:rsidRDefault="00A36372" w:rsidP="002C7CCD">
            <w:pPr>
              <w:rPr>
                <w:rFonts w:ascii="Cambria" w:hAnsi="Cambria"/>
              </w:rPr>
            </w:pPr>
            <w:r w:rsidRPr="00F67BD1">
              <w:rPr>
                <w:rFonts w:ascii="Cambria" w:hAnsi="Cambria"/>
              </w:rPr>
              <w:t>Repérer ces indices en nous-mêmes et les exploiter pour découvrir le type de réactions qu’ils provoquent et vérifier par la même occasion son adéquation avec nos intentions.</w:t>
            </w:r>
          </w:p>
          <w:p w:rsidR="00A36372" w:rsidRPr="00F67BD1" w:rsidRDefault="00A36372" w:rsidP="002C7CCD">
            <w:pPr>
              <w:rPr>
                <w:rFonts w:ascii="Cambria" w:hAnsi="Cambria"/>
              </w:rPr>
            </w:pPr>
          </w:p>
          <w:p w:rsidR="00A36372" w:rsidRPr="00F67BD1" w:rsidRDefault="00A36372" w:rsidP="002C7CCD">
            <w:pPr>
              <w:rPr>
                <w:rFonts w:ascii="Cambria" w:hAnsi="Cambria"/>
              </w:rPr>
            </w:pPr>
            <w:r w:rsidRPr="00F67BD1">
              <w:rPr>
                <w:rFonts w:ascii="Cambria" w:hAnsi="Cambria"/>
                <w:b/>
              </w:rPr>
              <w:t>Matériel :</w:t>
            </w:r>
            <w:r w:rsidRPr="00F67BD1">
              <w:rPr>
                <w:rFonts w:ascii="Cambria" w:hAnsi="Cambria"/>
              </w:rPr>
              <w:t xml:space="preserve"> Tableaux de conférence et feutres.</w:t>
            </w:r>
          </w:p>
          <w:p w:rsidR="00A36372" w:rsidRPr="00F67BD1" w:rsidRDefault="00A36372" w:rsidP="002C7CCD">
            <w:pPr>
              <w:rPr>
                <w:rFonts w:ascii="Cambria" w:hAnsi="Cambria"/>
              </w:rPr>
            </w:pPr>
          </w:p>
          <w:p w:rsidR="00A36372" w:rsidRPr="00F67BD1" w:rsidRDefault="00A36372" w:rsidP="002C7CCD">
            <w:pPr>
              <w:rPr>
                <w:rFonts w:ascii="Cambria" w:hAnsi="Cambria"/>
              </w:rPr>
            </w:pPr>
            <w:r w:rsidRPr="00F67BD1">
              <w:rPr>
                <w:rFonts w:ascii="Cambria" w:hAnsi="Cambria"/>
                <w:b/>
              </w:rPr>
              <w:t>Modalités :</w:t>
            </w:r>
            <w:r w:rsidRPr="00F67BD1">
              <w:rPr>
                <w:rFonts w:ascii="Cambria" w:hAnsi="Cambria"/>
              </w:rPr>
              <w:t xml:space="preserve"> Un exercice en groupes et un jeu de </w:t>
            </w:r>
            <w:r w:rsidRPr="00F67BD1">
              <w:rPr>
                <w:rFonts w:ascii="Cambria" w:hAnsi="Cambria"/>
              </w:rPr>
              <w:lastRenderedPageBreak/>
              <w:t>rôle pour se familiariser à l’affirmation de soi et examiner les comportements agressifs, effacés et manipulateurs.</w:t>
            </w:r>
          </w:p>
          <w:p w:rsidR="00A36372" w:rsidRPr="00F67BD1" w:rsidRDefault="00A36372" w:rsidP="002C7CCD">
            <w:pPr>
              <w:rPr>
                <w:rFonts w:ascii="Cambria" w:hAnsi="Cambria"/>
              </w:rPr>
            </w:pPr>
          </w:p>
          <w:p w:rsidR="00A36372" w:rsidRPr="00F67BD1" w:rsidRDefault="00A36372" w:rsidP="002C7CCD">
            <w:pPr>
              <w:rPr>
                <w:rFonts w:ascii="Cambria" w:hAnsi="Cambria"/>
              </w:rPr>
            </w:pPr>
          </w:p>
        </w:tc>
        <w:tc>
          <w:tcPr>
            <w:tcW w:w="6186" w:type="dxa"/>
            <w:tcBorders>
              <w:bottom w:val="single" w:sz="4" w:space="0" w:color="auto"/>
            </w:tcBorders>
            <w:shd w:val="clear" w:color="auto" w:fill="FFFFFF" w:themeFill="background1"/>
          </w:tcPr>
          <w:p w:rsidR="00A36372" w:rsidRPr="00F67BD1" w:rsidRDefault="00A36372" w:rsidP="002C7CCD">
            <w:pPr>
              <w:rPr>
                <w:rFonts w:ascii="Cambria" w:hAnsi="Cambria"/>
                <w:b/>
              </w:rPr>
            </w:pPr>
            <w:r w:rsidRPr="00F67BD1">
              <w:rPr>
                <w:rFonts w:ascii="Cambria" w:hAnsi="Cambria"/>
                <w:b/>
              </w:rPr>
              <w:lastRenderedPageBreak/>
              <w:t>1. Introduction</w:t>
            </w:r>
          </w:p>
          <w:p w:rsidR="00A36372" w:rsidRPr="00F67BD1" w:rsidRDefault="00A36372" w:rsidP="007D36DB">
            <w:pPr>
              <w:pStyle w:val="Paragraphedeliste"/>
              <w:numPr>
                <w:ilvl w:val="0"/>
                <w:numId w:val="39"/>
              </w:numPr>
              <w:spacing w:before="120" w:after="120" w:line="240" w:lineRule="auto"/>
              <w:ind w:left="357" w:hanging="357"/>
              <w:rPr>
                <w:rFonts w:ascii="Cambria" w:hAnsi="Cambria"/>
              </w:rPr>
            </w:pPr>
            <w:r w:rsidRPr="00F67BD1">
              <w:rPr>
                <w:rFonts w:ascii="Cambria" w:hAnsi="Cambria"/>
              </w:rPr>
              <w:t xml:space="preserve">Disposez les chaises de façon à ce que tous les participants et vous-mêmes, les facilitateurs, formiez un grand cercle. </w:t>
            </w:r>
          </w:p>
          <w:p w:rsidR="00A36372" w:rsidRPr="00F67BD1" w:rsidRDefault="00A36372" w:rsidP="007D36DB">
            <w:pPr>
              <w:pStyle w:val="Paragraphedeliste"/>
              <w:numPr>
                <w:ilvl w:val="0"/>
                <w:numId w:val="39"/>
              </w:numPr>
              <w:spacing w:before="120" w:after="120" w:line="240" w:lineRule="auto"/>
              <w:ind w:left="357" w:hanging="357"/>
              <w:rPr>
                <w:rFonts w:ascii="Cambria" w:hAnsi="Cambria"/>
              </w:rPr>
            </w:pPr>
            <w:r w:rsidRPr="00F67BD1">
              <w:rPr>
                <w:rFonts w:ascii="Cambria" w:hAnsi="Cambria"/>
              </w:rPr>
              <w:t>Demandez aux participants de relater un évènement positif qui leur est arrivé depuis la dernière séance.</w:t>
            </w:r>
          </w:p>
          <w:p w:rsidR="00A36372" w:rsidRPr="00F67BD1" w:rsidRDefault="00A36372" w:rsidP="007D36DB">
            <w:pPr>
              <w:pStyle w:val="Paragraphedeliste"/>
              <w:numPr>
                <w:ilvl w:val="0"/>
                <w:numId w:val="39"/>
              </w:numPr>
              <w:spacing w:before="120" w:after="120" w:line="240" w:lineRule="auto"/>
              <w:ind w:left="357" w:hanging="357"/>
              <w:rPr>
                <w:rFonts w:ascii="Cambria" w:hAnsi="Cambria"/>
              </w:rPr>
            </w:pPr>
            <w:r w:rsidRPr="00F67BD1">
              <w:rPr>
                <w:rFonts w:ascii="Cambria" w:hAnsi="Cambria"/>
              </w:rPr>
              <w:t>Annoncez que cette séance sera très pragmatique puisqu’elle consiste à réfléchir aux moyens de lutter contre les problèmes mentionnés précédemment.</w:t>
            </w:r>
          </w:p>
          <w:p w:rsidR="00A36372" w:rsidRPr="00F67BD1" w:rsidRDefault="00A36372" w:rsidP="002C7CCD">
            <w:pPr>
              <w:pStyle w:val="Paragraphedeliste"/>
              <w:ind w:left="360"/>
              <w:rPr>
                <w:rFonts w:ascii="Cambria" w:hAnsi="Cambria"/>
              </w:rPr>
            </w:pPr>
          </w:p>
          <w:p w:rsidR="00A36372" w:rsidRPr="00F67BD1" w:rsidRDefault="00A36372" w:rsidP="002C7CCD">
            <w:pPr>
              <w:rPr>
                <w:rFonts w:ascii="Cambria" w:hAnsi="Cambria"/>
                <w:b/>
              </w:rPr>
            </w:pPr>
            <w:r w:rsidRPr="00F67BD1">
              <w:rPr>
                <w:rFonts w:ascii="Cambria" w:hAnsi="Cambria"/>
                <w:b/>
              </w:rPr>
              <w:t>Déroulement :</w:t>
            </w:r>
          </w:p>
          <w:p w:rsidR="00A36372" w:rsidRPr="00F67BD1" w:rsidRDefault="00A36372" w:rsidP="007D36DB">
            <w:pPr>
              <w:pStyle w:val="Paragraphedeliste"/>
              <w:numPr>
                <w:ilvl w:val="0"/>
                <w:numId w:val="41"/>
              </w:numPr>
              <w:spacing w:before="120" w:after="0" w:line="240" w:lineRule="auto"/>
              <w:rPr>
                <w:rFonts w:ascii="Cambria" w:hAnsi="Cambria"/>
              </w:rPr>
            </w:pPr>
            <w:r w:rsidRPr="00F67BD1">
              <w:rPr>
                <w:rFonts w:ascii="Cambria" w:hAnsi="Cambria"/>
              </w:rPr>
              <w:t>Expliquez aux participants que lorsque l’on veut influencer le comportement d’autrui, on peut parfois adopter un mode de communication qui ne fait pas avancer les choses. L’objectif de cette séance est d’examiner en profondeur la manière dont on tente d’influencer les autres et les réactions à avoir quand d’autres tentent de nous influencer.</w:t>
            </w:r>
          </w:p>
          <w:p w:rsidR="00A36372" w:rsidRPr="00F67BD1" w:rsidRDefault="00A36372" w:rsidP="007D36DB">
            <w:pPr>
              <w:pStyle w:val="Paragraphedeliste"/>
              <w:numPr>
                <w:ilvl w:val="0"/>
                <w:numId w:val="41"/>
              </w:numPr>
              <w:spacing w:before="120" w:after="0" w:line="240" w:lineRule="auto"/>
              <w:rPr>
                <w:rFonts w:ascii="Cambria" w:hAnsi="Cambria"/>
              </w:rPr>
            </w:pPr>
            <w:r w:rsidRPr="00F67BD1">
              <w:rPr>
                <w:rFonts w:ascii="Cambria" w:hAnsi="Cambria"/>
              </w:rPr>
              <w:t xml:space="preserve">Précisez que l’activité portera plus particulièrement sur les modes de communication que sont </w:t>
            </w:r>
            <w:r w:rsidRPr="00F67BD1">
              <w:rPr>
                <w:rFonts w:ascii="Cambria" w:hAnsi="Cambria"/>
                <w:b/>
              </w:rPr>
              <w:t>l’attaque, l’effacement, la manipulation et l’affirmation de soi</w:t>
            </w:r>
            <w:r w:rsidRPr="00F67BD1">
              <w:rPr>
                <w:rFonts w:ascii="Cambria" w:hAnsi="Cambria"/>
              </w:rPr>
              <w:t>. Expliquez que chacun d’entre nous a recours à ces stratégies à un moment donné.</w:t>
            </w:r>
          </w:p>
          <w:p w:rsidR="00A36372" w:rsidRPr="00F67BD1" w:rsidRDefault="00A36372" w:rsidP="007D36DB">
            <w:pPr>
              <w:pStyle w:val="Paragraphedeliste"/>
              <w:numPr>
                <w:ilvl w:val="0"/>
                <w:numId w:val="41"/>
              </w:numPr>
              <w:spacing w:before="120" w:after="0" w:line="240" w:lineRule="auto"/>
              <w:rPr>
                <w:rFonts w:ascii="Cambria" w:hAnsi="Cambria"/>
              </w:rPr>
            </w:pPr>
            <w:r w:rsidRPr="00F67BD1">
              <w:rPr>
                <w:rFonts w:ascii="Cambria" w:hAnsi="Cambria"/>
              </w:rPr>
              <w:t xml:space="preserve">Demandez-leur de </w:t>
            </w:r>
            <w:r w:rsidRPr="00F67BD1">
              <w:rPr>
                <w:rFonts w:ascii="Cambria" w:hAnsi="Cambria"/>
                <w:b/>
              </w:rPr>
              <w:t>citer des types de comportements correspondant à ces quatre catégories</w:t>
            </w:r>
            <w:r w:rsidRPr="00F67BD1">
              <w:rPr>
                <w:rFonts w:ascii="Cambria" w:hAnsi="Cambria"/>
              </w:rPr>
              <w:t xml:space="preserve"> et </w:t>
            </w:r>
            <w:r w:rsidRPr="00F67BD1">
              <w:rPr>
                <w:rFonts w:ascii="Cambria" w:hAnsi="Cambria"/>
                <w:b/>
              </w:rPr>
              <w:t>notez-les</w:t>
            </w:r>
            <w:r w:rsidRPr="00F67BD1">
              <w:rPr>
                <w:rFonts w:ascii="Cambria" w:hAnsi="Cambria"/>
              </w:rPr>
              <w:t xml:space="preserve"> sur un tableau à la vue de tous.</w:t>
            </w:r>
          </w:p>
          <w:p w:rsidR="00A36372" w:rsidRPr="00F67BD1" w:rsidRDefault="00A36372" w:rsidP="007D36DB">
            <w:pPr>
              <w:pStyle w:val="Paragraphedeliste"/>
              <w:numPr>
                <w:ilvl w:val="0"/>
                <w:numId w:val="41"/>
              </w:numPr>
              <w:spacing w:before="120" w:after="0" w:line="240" w:lineRule="auto"/>
              <w:rPr>
                <w:rFonts w:ascii="Cambria" w:hAnsi="Cambria"/>
              </w:rPr>
            </w:pPr>
            <w:r w:rsidRPr="00F67BD1">
              <w:rPr>
                <w:rFonts w:ascii="Cambria" w:hAnsi="Cambria"/>
              </w:rPr>
              <w:t xml:space="preserve">Demandez à des volontaires </w:t>
            </w:r>
            <w:r w:rsidRPr="00F67BD1">
              <w:rPr>
                <w:rFonts w:ascii="Cambria" w:hAnsi="Cambria"/>
                <w:b/>
              </w:rPr>
              <w:t>d’illustrer un ou plusieurs de ces types de comportements.</w:t>
            </w:r>
          </w:p>
          <w:p w:rsidR="00A36372" w:rsidRPr="00F67BD1" w:rsidRDefault="00A36372" w:rsidP="007D36DB">
            <w:pPr>
              <w:pStyle w:val="Paragraphedeliste"/>
              <w:numPr>
                <w:ilvl w:val="0"/>
                <w:numId w:val="41"/>
              </w:numPr>
              <w:spacing w:before="120" w:after="0" w:line="240" w:lineRule="auto"/>
              <w:rPr>
                <w:rFonts w:ascii="Cambria" w:hAnsi="Cambria"/>
              </w:rPr>
            </w:pPr>
            <w:r w:rsidRPr="00F67BD1">
              <w:rPr>
                <w:rFonts w:ascii="Cambria" w:hAnsi="Cambria"/>
              </w:rPr>
              <w:lastRenderedPageBreak/>
              <w:t xml:space="preserve">Surtout, rappelez-leur que nous sommes tous amenés à utiliser, de temps en temps, ces attitudes, qui souvent </w:t>
            </w:r>
            <w:r w:rsidRPr="00F67BD1">
              <w:rPr>
                <w:rFonts w:ascii="Cambria" w:hAnsi="Cambria"/>
                <w:b/>
              </w:rPr>
              <w:t>semblent la manière la plus simple de gérer une situation à court terme. Toutefois, sur le long terme, elles peuvent devenir problématiques</w:t>
            </w:r>
            <w:r w:rsidRPr="00F67BD1">
              <w:rPr>
                <w:rFonts w:ascii="Cambria" w:hAnsi="Cambria"/>
              </w:rPr>
              <w:t>. Par exemple, quelqu’un qui aura tendance à être effacé risque à terme de ne plus vraiment exister aux yeux des autres. De même, une personne souvent manipulatrice risque de ne pas être appréciée des autres qui se mettront alors à l’éviter.</w:t>
            </w:r>
          </w:p>
          <w:p w:rsidR="00A36372" w:rsidRPr="00F67BD1" w:rsidRDefault="00A36372" w:rsidP="002C7CCD">
            <w:pPr>
              <w:rPr>
                <w:rFonts w:ascii="Cambria" w:hAnsi="Cambria"/>
              </w:rPr>
            </w:pPr>
          </w:p>
          <w:p w:rsidR="00A36372" w:rsidRPr="00F67BD1" w:rsidRDefault="00A36372" w:rsidP="002C7CCD">
            <w:pPr>
              <w:rPr>
                <w:rFonts w:ascii="Cambria" w:hAnsi="Cambria"/>
              </w:rPr>
            </w:pPr>
            <w:r w:rsidRPr="00F67BD1">
              <w:rPr>
                <w:rFonts w:ascii="Cambria" w:hAnsi="Cambria"/>
                <w:b/>
              </w:rPr>
              <w:t>Répartissez les participants en quatre groupes.</w:t>
            </w:r>
            <w:r w:rsidRPr="00F67BD1">
              <w:rPr>
                <w:rFonts w:ascii="Cambria" w:hAnsi="Cambria"/>
              </w:rPr>
              <w:t xml:space="preserve"> </w:t>
            </w:r>
          </w:p>
          <w:p w:rsidR="00A36372" w:rsidRPr="00F67BD1" w:rsidRDefault="00A36372" w:rsidP="002C7CCD">
            <w:pPr>
              <w:rPr>
                <w:rFonts w:ascii="Cambria" w:hAnsi="Cambria"/>
              </w:rPr>
            </w:pPr>
            <w:r w:rsidRPr="00F67BD1">
              <w:rPr>
                <w:rFonts w:ascii="Cambria" w:hAnsi="Cambria"/>
              </w:rPr>
              <w:t xml:space="preserve">Demandez-leur de réfléchir à une occasion où ils ont adopté un </w:t>
            </w:r>
            <w:r w:rsidRPr="00F67BD1">
              <w:rPr>
                <w:rFonts w:ascii="Cambria" w:hAnsi="Cambria"/>
                <w:b/>
              </w:rPr>
              <w:t>comportement agressif, effacé ou manipulateur et d’en tirer un scénario</w:t>
            </w:r>
            <w:r w:rsidRPr="00F67BD1">
              <w:rPr>
                <w:rFonts w:ascii="Cambria" w:hAnsi="Cambria"/>
              </w:rPr>
              <w:t xml:space="preserve">. </w:t>
            </w:r>
          </w:p>
          <w:p w:rsidR="00A36372" w:rsidRPr="00F67BD1" w:rsidRDefault="00A36372" w:rsidP="002C7CCD">
            <w:pPr>
              <w:rPr>
                <w:rFonts w:ascii="Cambria" w:hAnsi="Cambria"/>
              </w:rPr>
            </w:pPr>
            <w:r w:rsidRPr="00F67BD1">
              <w:rPr>
                <w:rFonts w:ascii="Cambria" w:hAnsi="Cambria"/>
              </w:rPr>
              <w:t>Donnez-leur 10 minutes pour préparer leur scène.</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Demandez-leur ensuite de la jouer devant tous les autres, au centre du cercle.</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Après chaque prestation, demandez aux autres participants de répondre aux questions suivantes :</w:t>
            </w:r>
          </w:p>
          <w:p w:rsidR="00A36372" w:rsidRPr="00F67BD1" w:rsidRDefault="00A36372" w:rsidP="007D36DB">
            <w:pPr>
              <w:pStyle w:val="Paragraphedeliste"/>
              <w:numPr>
                <w:ilvl w:val="1"/>
                <w:numId w:val="40"/>
              </w:numPr>
              <w:spacing w:before="120" w:after="0" w:line="240" w:lineRule="auto"/>
              <w:rPr>
                <w:rFonts w:ascii="Cambria" w:hAnsi="Cambria"/>
              </w:rPr>
            </w:pPr>
            <w:r w:rsidRPr="00F67BD1">
              <w:rPr>
                <w:rFonts w:ascii="Cambria" w:hAnsi="Cambria"/>
              </w:rPr>
              <w:t>Quels types de comportements avez-vous remarqués ?</w:t>
            </w:r>
          </w:p>
        </w:tc>
      </w:tr>
      <w:tr w:rsidR="00A36372" w:rsidRPr="00F67BD1" w:rsidTr="002C7CCD">
        <w:tc>
          <w:tcPr>
            <w:tcW w:w="9016" w:type="dxa"/>
            <w:gridSpan w:val="2"/>
            <w:shd w:val="clear" w:color="auto" w:fill="FFFFFF" w:themeFill="background1"/>
            <w:vAlign w:val="center"/>
          </w:tcPr>
          <w:p w:rsidR="00A36372" w:rsidRPr="00F67BD1" w:rsidRDefault="00A36372" w:rsidP="002C7CCD">
            <w:pPr>
              <w:rPr>
                <w:rFonts w:ascii="Cambria" w:hAnsi="Cambria"/>
                <w:b/>
              </w:rPr>
            </w:pPr>
            <w:r w:rsidRPr="00F67BD1">
              <w:rPr>
                <w:rFonts w:ascii="Cambria" w:hAnsi="Cambria"/>
                <w:b/>
              </w:rPr>
              <w:lastRenderedPageBreak/>
              <w:t>2. Les types de comportements : l’attaque, l’effacement, la manipulation et l’affirmation de soi</w:t>
            </w:r>
          </w:p>
          <w:p w:rsidR="00A36372" w:rsidRPr="00F67BD1" w:rsidRDefault="00A36372" w:rsidP="002C7CCD">
            <w:pPr>
              <w:rPr>
                <w:rFonts w:ascii="Cambria" w:hAnsi="Cambria"/>
                <w:sz w:val="12"/>
                <w:szCs w:val="12"/>
              </w:rPr>
            </w:pPr>
          </w:p>
          <w:p w:rsidR="00A36372" w:rsidRPr="00F67BD1" w:rsidRDefault="00A36372" w:rsidP="002C7CCD">
            <w:pPr>
              <w:rPr>
                <w:rFonts w:ascii="Cambria" w:hAnsi="Cambria"/>
                <w:b/>
              </w:rPr>
            </w:pPr>
            <w:r w:rsidRPr="00F67BD1">
              <w:rPr>
                <w:rFonts w:ascii="Cambria" w:hAnsi="Cambria"/>
                <w:b/>
              </w:rPr>
              <w:t>Thématique</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Pourquoi les personnes ont-elles eu recours à l’attaque/l’effacement/la manipulation ?</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Comment ont-elles manifesté ces comportements (avec des mots, des gestes) ?</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Quelles conséquences leur comportement a-t-il eues sur la situation ?</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Pouvez-vous suggérer un autre comportement possible ?</w:t>
            </w:r>
          </w:p>
          <w:p w:rsidR="00A36372" w:rsidRPr="00F67BD1" w:rsidRDefault="00A36372" w:rsidP="002C7CCD">
            <w:pPr>
              <w:rPr>
                <w:rFonts w:ascii="Cambria" w:hAnsi="Cambria"/>
                <w:b/>
              </w:rPr>
            </w:pPr>
            <w:r w:rsidRPr="00F67BD1">
              <w:rPr>
                <w:rFonts w:ascii="Cambria" w:hAnsi="Cambria"/>
                <w:b/>
              </w:rPr>
              <w:t xml:space="preserve"> </w:t>
            </w:r>
          </w:p>
          <w:p w:rsidR="00A36372" w:rsidRPr="00F67BD1" w:rsidRDefault="00A36372" w:rsidP="002C7CCD">
            <w:pPr>
              <w:rPr>
                <w:rFonts w:ascii="Cambria" w:hAnsi="Cambria"/>
                <w:b/>
              </w:rPr>
            </w:pPr>
            <w:r w:rsidRPr="00F67BD1">
              <w:rPr>
                <w:rFonts w:ascii="Cambria" w:hAnsi="Cambria"/>
                <w:b/>
              </w:rPr>
              <w:t>Pour poursuivre le débriefing :</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Quels signes peuvent nous aider à reconnaître, voire à prédire le comportement des autres ?</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Quels indices dans notre propre comportement sont susceptibles de nous signaler que nous ne nous affirmons pas assez ?</w:t>
            </w:r>
          </w:p>
          <w:p w:rsidR="00A36372" w:rsidRPr="00F67BD1" w:rsidRDefault="00A36372" w:rsidP="007D36DB">
            <w:pPr>
              <w:pStyle w:val="Paragraphedeliste"/>
              <w:numPr>
                <w:ilvl w:val="0"/>
                <w:numId w:val="40"/>
              </w:numPr>
              <w:spacing w:before="120" w:after="0" w:line="240" w:lineRule="auto"/>
              <w:rPr>
                <w:rFonts w:ascii="Cambria" w:hAnsi="Cambria"/>
              </w:rPr>
            </w:pPr>
            <w:r w:rsidRPr="00F67BD1">
              <w:rPr>
                <w:rFonts w:ascii="Cambria" w:hAnsi="Cambria"/>
              </w:rPr>
              <w:t>Comment pouvons-nous modifier nos réactions automatiques et apprendre à réagir autrement ?</w:t>
            </w:r>
          </w:p>
          <w:p w:rsidR="00A36372" w:rsidRPr="00F67BD1" w:rsidRDefault="00A36372" w:rsidP="002C7CCD">
            <w:pPr>
              <w:rPr>
                <w:rFonts w:ascii="Cambria" w:hAnsi="Cambria"/>
              </w:rPr>
            </w:pPr>
            <w:r w:rsidRPr="00F67BD1">
              <w:rPr>
                <w:rFonts w:ascii="Cambria" w:hAnsi="Cambria"/>
              </w:rPr>
              <w:t xml:space="preserve"> </w:t>
            </w:r>
          </w:p>
          <w:p w:rsidR="00A36372" w:rsidRPr="00F67BD1" w:rsidRDefault="00A36372" w:rsidP="002C7CCD">
            <w:pPr>
              <w:rPr>
                <w:rFonts w:ascii="Cambria" w:hAnsi="Cambria"/>
              </w:rPr>
            </w:pPr>
            <w:r w:rsidRPr="00F67BD1">
              <w:rPr>
                <w:rFonts w:ascii="Cambria" w:hAnsi="Cambria"/>
              </w:rPr>
              <w:t xml:space="preserve">Pour conclure cet exercice, rappelez que chacun utilise tous ces types de comportements à un moment donné, que ce soit volontairement ou involontairement. </w:t>
            </w:r>
          </w:p>
          <w:p w:rsidR="00A36372" w:rsidRPr="00F67BD1" w:rsidRDefault="00A36372" w:rsidP="002C7CCD">
            <w:pPr>
              <w:rPr>
                <w:rFonts w:ascii="Cambria" w:hAnsi="Cambria"/>
              </w:rPr>
            </w:pPr>
            <w:r w:rsidRPr="00F67BD1">
              <w:rPr>
                <w:rFonts w:ascii="Cambria" w:hAnsi="Cambria"/>
              </w:rPr>
              <w:t>Toutefois, la meilleure approche de communication est l’affirmation de soi.</w:t>
            </w:r>
          </w:p>
        </w:tc>
      </w:tr>
    </w:tbl>
    <w:p w:rsidR="00A36372" w:rsidRPr="00F67BD1" w:rsidRDefault="00A36372" w:rsidP="00A36372">
      <w:pPr>
        <w:rPr>
          <w:rFonts w:ascii="Cambria" w:hAnsi="Cambria"/>
        </w:rPr>
      </w:pPr>
    </w:p>
    <w:p w:rsidR="00A36372" w:rsidRPr="00F67BD1" w:rsidRDefault="00A36372" w:rsidP="00D45A46">
      <w:pPr>
        <w:pStyle w:val="Titre4"/>
        <w:rPr>
          <w:rFonts w:ascii="Cambria" w:hAnsi="Cambria"/>
        </w:rPr>
      </w:pPr>
      <w:r w:rsidRPr="00F67BD1">
        <w:rPr>
          <w:rFonts w:ascii="Cambria" w:hAnsi="Cambria"/>
        </w:rPr>
        <w:t xml:space="preserve">Notes pour </w:t>
      </w:r>
      <w:r w:rsidR="00B36C0C" w:rsidRPr="00F67BD1">
        <w:rPr>
          <w:rFonts w:ascii="Cambria" w:hAnsi="Cambria"/>
        </w:rPr>
        <w:t>facilitateurs</w:t>
      </w:r>
    </w:p>
    <w:tbl>
      <w:tblPr>
        <w:tblStyle w:val="Grilledutableau"/>
        <w:tblW w:w="0" w:type="auto"/>
        <w:shd w:val="clear" w:color="auto" w:fill="FBE4D5" w:themeFill="accent2" w:themeFillTint="33"/>
        <w:tblLook w:val="04A0" w:firstRow="1" w:lastRow="0" w:firstColumn="1" w:lastColumn="0" w:noHBand="0" w:noVBand="1"/>
      </w:tblPr>
      <w:tblGrid>
        <w:gridCol w:w="9016"/>
      </w:tblGrid>
      <w:tr w:rsidR="00A36372" w:rsidRPr="00F67BD1" w:rsidTr="002C7CCD">
        <w:tc>
          <w:tcPr>
            <w:tcW w:w="9016" w:type="dxa"/>
            <w:shd w:val="clear" w:color="auto" w:fill="FBE4D5" w:themeFill="accent2" w:themeFillTint="33"/>
          </w:tcPr>
          <w:p w:rsidR="00A36372" w:rsidRPr="00F67BD1" w:rsidRDefault="00A36372" w:rsidP="002C7CCD">
            <w:pPr>
              <w:rPr>
                <w:rFonts w:ascii="Cambria" w:hAnsi="Cambria"/>
                <w:b/>
              </w:rPr>
            </w:pPr>
            <w:r w:rsidRPr="00F67BD1">
              <w:rPr>
                <w:rFonts w:ascii="Cambria" w:hAnsi="Cambria"/>
                <w:b/>
              </w:rPr>
              <w:t>Exemple des différents types de comportements :</w:t>
            </w:r>
          </w:p>
          <w:p w:rsidR="00A36372" w:rsidRPr="00F67BD1" w:rsidRDefault="00A36372" w:rsidP="007D36DB">
            <w:pPr>
              <w:pStyle w:val="Paragraphedeliste"/>
              <w:numPr>
                <w:ilvl w:val="0"/>
                <w:numId w:val="42"/>
              </w:numPr>
              <w:spacing w:before="120" w:after="0" w:line="240" w:lineRule="auto"/>
              <w:rPr>
                <w:rFonts w:ascii="Cambria" w:hAnsi="Cambria"/>
              </w:rPr>
            </w:pPr>
            <w:r w:rsidRPr="00F67BD1">
              <w:rPr>
                <w:rFonts w:ascii="Cambria" w:hAnsi="Cambria"/>
                <w:b/>
              </w:rPr>
              <w:t>L’attaque :</w:t>
            </w:r>
            <w:r w:rsidRPr="00F67BD1">
              <w:rPr>
                <w:rFonts w:ascii="Cambria" w:hAnsi="Cambria"/>
              </w:rPr>
              <w:t xml:space="preserve"> harceler, crier, interrompre, avertir, corriger, persister, insulter.</w:t>
            </w:r>
          </w:p>
          <w:p w:rsidR="00A36372" w:rsidRPr="00F67BD1" w:rsidRDefault="00A36372" w:rsidP="007D36DB">
            <w:pPr>
              <w:pStyle w:val="Paragraphedeliste"/>
              <w:numPr>
                <w:ilvl w:val="0"/>
                <w:numId w:val="42"/>
              </w:numPr>
              <w:spacing w:before="120" w:after="0" w:line="240" w:lineRule="auto"/>
              <w:rPr>
                <w:rFonts w:ascii="Cambria" w:hAnsi="Cambria"/>
              </w:rPr>
            </w:pPr>
            <w:r w:rsidRPr="00F67BD1">
              <w:rPr>
                <w:rFonts w:ascii="Cambria" w:hAnsi="Cambria"/>
                <w:b/>
              </w:rPr>
              <w:t>L’effacement :</w:t>
            </w:r>
            <w:r w:rsidRPr="00F67BD1">
              <w:rPr>
                <w:rFonts w:ascii="Cambria" w:hAnsi="Cambria"/>
              </w:rPr>
              <w:t xml:space="preserve"> se mettre en retrait, contenir sa colère sans rien laisser paraître, éviter le conflit à tout prix, parler de quelqu’un dans son dos, faire l’autruche, ne pas dire ce que l’on pense, prétendre être d’accord, être poli tout en étant en colère.</w:t>
            </w:r>
          </w:p>
          <w:p w:rsidR="00A36372" w:rsidRPr="00F67BD1" w:rsidRDefault="00A36372" w:rsidP="007D36DB">
            <w:pPr>
              <w:pStyle w:val="Paragraphedeliste"/>
              <w:numPr>
                <w:ilvl w:val="0"/>
                <w:numId w:val="42"/>
              </w:numPr>
              <w:spacing w:before="120" w:after="0" w:line="240" w:lineRule="auto"/>
              <w:rPr>
                <w:rFonts w:ascii="Cambria" w:hAnsi="Cambria"/>
              </w:rPr>
            </w:pPr>
            <w:r w:rsidRPr="00F67BD1">
              <w:rPr>
                <w:rFonts w:ascii="Cambria" w:hAnsi="Cambria"/>
                <w:b/>
              </w:rPr>
              <w:lastRenderedPageBreak/>
              <w:t>La manipulation :</w:t>
            </w:r>
            <w:r w:rsidRPr="00F67BD1">
              <w:rPr>
                <w:rFonts w:ascii="Cambria" w:hAnsi="Cambria"/>
              </w:rPr>
              <w:t xml:space="preserve"> faire levier avec quelque chose, supplier, plaider en faveur, faire culpabiliser les autres, se livrer au chantage affectif, faire semblant de pleurer, monnayer quelque chose (contre des vivres, une aide conditionnelle, de l’argent).</w:t>
            </w:r>
          </w:p>
          <w:p w:rsidR="00A36372" w:rsidRPr="00F67BD1" w:rsidRDefault="00A36372" w:rsidP="007D36DB">
            <w:pPr>
              <w:pStyle w:val="Paragraphedeliste"/>
              <w:numPr>
                <w:ilvl w:val="0"/>
                <w:numId w:val="42"/>
              </w:numPr>
              <w:spacing w:before="120" w:after="0" w:line="240" w:lineRule="auto"/>
              <w:rPr>
                <w:rFonts w:ascii="Cambria" w:hAnsi="Cambria"/>
              </w:rPr>
            </w:pPr>
            <w:r w:rsidRPr="00F67BD1">
              <w:rPr>
                <w:rFonts w:ascii="Cambria" w:hAnsi="Cambria"/>
                <w:b/>
              </w:rPr>
              <w:t>L’affirmation de soi :</w:t>
            </w:r>
            <w:r w:rsidRPr="00F67BD1">
              <w:rPr>
                <w:rFonts w:ascii="Cambria" w:hAnsi="Cambria"/>
              </w:rPr>
              <w:t xml:space="preserve"> comportement qui permet à quelqu’un d’agir avec confiance, de savoir se défendre et d’exprimer sans crainte et en toute franchise ses sentiments, d’affirmer ses propres droits sans menacer ceux des autres.</w:t>
            </w:r>
          </w:p>
          <w:p w:rsidR="00A36372" w:rsidRPr="00F67BD1" w:rsidRDefault="00A36372" w:rsidP="002C7CCD">
            <w:pPr>
              <w:rPr>
                <w:rFonts w:ascii="Cambria" w:hAnsi="Cambria"/>
              </w:rPr>
            </w:pPr>
          </w:p>
          <w:p w:rsidR="00A36372" w:rsidRPr="00F67BD1" w:rsidRDefault="00A36372" w:rsidP="002C7CCD">
            <w:pPr>
              <w:rPr>
                <w:rFonts w:ascii="Cambria" w:hAnsi="Cambria"/>
                <w:b/>
              </w:rPr>
            </w:pPr>
            <w:r w:rsidRPr="00F67BD1">
              <w:rPr>
                <w:rFonts w:ascii="Cambria" w:hAnsi="Cambria"/>
                <w:b/>
              </w:rPr>
              <w:t>Comment repérer ces différents types de comportements :</w:t>
            </w:r>
          </w:p>
          <w:p w:rsidR="00A36372" w:rsidRPr="00F67BD1" w:rsidRDefault="00A36372" w:rsidP="007D36DB">
            <w:pPr>
              <w:pStyle w:val="Paragraphedeliste"/>
              <w:numPr>
                <w:ilvl w:val="0"/>
                <w:numId w:val="38"/>
              </w:numPr>
              <w:spacing w:before="120" w:after="0" w:line="240" w:lineRule="auto"/>
              <w:rPr>
                <w:rFonts w:ascii="Cambria" w:hAnsi="Cambria"/>
              </w:rPr>
            </w:pPr>
            <w:r w:rsidRPr="00F67BD1">
              <w:rPr>
                <w:rFonts w:ascii="Cambria" w:hAnsi="Cambria"/>
                <w:b/>
              </w:rPr>
              <w:t xml:space="preserve">L’attaque </w:t>
            </w:r>
            <w:r w:rsidRPr="00F67BD1">
              <w:rPr>
                <w:rFonts w:ascii="Cambria" w:hAnsi="Cambria"/>
              </w:rPr>
              <w:t>: menaces, antécédents de comportement violent, rejet systématique de la faute sur les autres, stress personnel important, très grande susceptibilité, comportement agressif, imprévisible ou agité.</w:t>
            </w:r>
          </w:p>
          <w:p w:rsidR="00A36372" w:rsidRPr="00F67BD1" w:rsidRDefault="00A36372" w:rsidP="007D36DB">
            <w:pPr>
              <w:pStyle w:val="Paragraphedeliste"/>
              <w:numPr>
                <w:ilvl w:val="0"/>
                <w:numId w:val="38"/>
              </w:numPr>
              <w:spacing w:before="120" w:after="0" w:line="240" w:lineRule="auto"/>
              <w:rPr>
                <w:rFonts w:ascii="Cambria" w:hAnsi="Cambria"/>
              </w:rPr>
            </w:pPr>
            <w:r w:rsidRPr="00F67BD1">
              <w:rPr>
                <w:rFonts w:ascii="Cambria" w:hAnsi="Cambria"/>
                <w:b/>
              </w:rPr>
              <w:t>L’effacement :</w:t>
            </w:r>
            <w:r w:rsidRPr="00F67BD1">
              <w:rPr>
                <w:rFonts w:ascii="Cambria" w:hAnsi="Cambria"/>
              </w:rPr>
              <w:t xml:space="preserve"> refuser de sortir et rester à la maison, préférer rester seul plutôt que de prendre part à des activités sociales, être rarement contacté par des amis ou connaissances, ne jamais parler au téléphone avec des amis ou ne jamais rendre visite à des amis, ne pas compter d’intimes.</w:t>
            </w:r>
          </w:p>
          <w:p w:rsidR="00A36372" w:rsidRPr="00F67BD1" w:rsidRDefault="00A36372" w:rsidP="007D36DB">
            <w:pPr>
              <w:pStyle w:val="Paragraphedeliste"/>
              <w:numPr>
                <w:ilvl w:val="0"/>
                <w:numId w:val="38"/>
              </w:numPr>
              <w:spacing w:before="120" w:after="0" w:line="240" w:lineRule="auto"/>
              <w:rPr>
                <w:rFonts w:ascii="Cambria" w:hAnsi="Cambria"/>
              </w:rPr>
            </w:pPr>
            <w:r w:rsidRPr="00F67BD1">
              <w:rPr>
                <w:rFonts w:ascii="Cambria" w:hAnsi="Cambria"/>
                <w:b/>
              </w:rPr>
              <w:t>La manipulation :</w:t>
            </w:r>
            <w:r w:rsidRPr="00F67BD1">
              <w:rPr>
                <w:rFonts w:ascii="Cambria" w:hAnsi="Cambria"/>
              </w:rPr>
              <w:t xml:space="preserve"> mentir et trouver des excuses, recourir à un humour sarcastique et ironique visant à déresponsabiliser ou à rabaisser autrui, les juger et les critiquer constamment, les ignorer, les culpabiliser.</w:t>
            </w:r>
          </w:p>
        </w:tc>
      </w:tr>
    </w:tbl>
    <w:p w:rsidR="00A36372" w:rsidRPr="00F67BD1" w:rsidRDefault="00A36372" w:rsidP="00A36372">
      <w:pPr>
        <w:rPr>
          <w:rFonts w:ascii="Cambria" w:hAnsi="Cambria"/>
        </w:rPr>
      </w:pPr>
    </w:p>
    <w:p w:rsidR="00A36372" w:rsidRPr="00F67BD1" w:rsidRDefault="00A36372" w:rsidP="00D45A46">
      <w:pPr>
        <w:pStyle w:val="Titre4"/>
        <w:rPr>
          <w:rFonts w:ascii="Cambria" w:hAnsi="Cambria"/>
          <w:b/>
        </w:rPr>
      </w:pPr>
      <w:r w:rsidRPr="00F67BD1">
        <w:rPr>
          <w:rFonts w:ascii="Cambria" w:hAnsi="Cambria"/>
          <w:b/>
        </w:rPr>
        <w:t xml:space="preserve">Conclusion </w:t>
      </w:r>
    </w:p>
    <w:tbl>
      <w:tblPr>
        <w:tblStyle w:val="Grilledutableau"/>
        <w:tblW w:w="0" w:type="auto"/>
        <w:shd w:val="clear" w:color="auto" w:fill="E2EFD9" w:themeFill="accent6" w:themeFillTint="33"/>
        <w:tblLook w:val="04A0" w:firstRow="1" w:lastRow="0" w:firstColumn="1" w:lastColumn="0" w:noHBand="0" w:noVBand="1"/>
      </w:tblPr>
      <w:tblGrid>
        <w:gridCol w:w="9088"/>
      </w:tblGrid>
      <w:tr w:rsidR="00A36372" w:rsidRPr="00F67BD1" w:rsidTr="00832B03">
        <w:trPr>
          <w:trHeight w:val="1555"/>
        </w:trPr>
        <w:tc>
          <w:tcPr>
            <w:tcW w:w="9088" w:type="dxa"/>
            <w:shd w:val="clear" w:color="auto" w:fill="E2EFD9" w:themeFill="accent6" w:themeFillTint="33"/>
          </w:tcPr>
          <w:p w:rsidR="00A36372" w:rsidRPr="00F67BD1" w:rsidRDefault="00A36372" w:rsidP="007D36DB">
            <w:pPr>
              <w:pStyle w:val="Paragraphedeliste"/>
              <w:numPr>
                <w:ilvl w:val="0"/>
                <w:numId w:val="26"/>
              </w:numPr>
              <w:spacing w:before="120" w:after="0" w:line="240" w:lineRule="auto"/>
              <w:rPr>
                <w:rFonts w:ascii="Cambria" w:hAnsi="Cambria"/>
                <w:sz w:val="22"/>
              </w:rPr>
            </w:pPr>
            <w:r w:rsidRPr="00F67BD1">
              <w:rPr>
                <w:rFonts w:ascii="Cambria" w:hAnsi="Cambria"/>
                <w:sz w:val="22"/>
              </w:rPr>
              <w:t>Demandez les participants de mentionner une chose qu’ils ont apprise aujourd’hui, une chose dont ils feront part à quelqu’un d’autre et une autre qu’ils ont hâte de faire d’ici la prochaine séance.</w:t>
            </w:r>
          </w:p>
          <w:p w:rsidR="00A36372" w:rsidRPr="00832B03" w:rsidRDefault="00A36372" w:rsidP="00832B03">
            <w:pPr>
              <w:pStyle w:val="Paragraphedeliste"/>
              <w:numPr>
                <w:ilvl w:val="0"/>
                <w:numId w:val="26"/>
              </w:numPr>
              <w:spacing w:before="120" w:after="0" w:line="240" w:lineRule="auto"/>
              <w:rPr>
                <w:rFonts w:ascii="Cambria" w:hAnsi="Cambria"/>
                <w:sz w:val="22"/>
              </w:rPr>
            </w:pPr>
            <w:r w:rsidRPr="00F67BD1">
              <w:rPr>
                <w:rFonts w:ascii="Cambria" w:hAnsi="Cambria"/>
                <w:sz w:val="22"/>
              </w:rPr>
              <w:t>Demandez-leur également s’il leur reste des questions à poser concernant la séance d’aujourd’hui.</w:t>
            </w:r>
          </w:p>
        </w:tc>
      </w:tr>
    </w:tbl>
    <w:p w:rsidR="00A8536A" w:rsidRPr="00F67BD1" w:rsidRDefault="00A8536A" w:rsidP="003A1B9A">
      <w:pPr>
        <w:spacing w:line="240" w:lineRule="atLeast"/>
        <w:rPr>
          <w:rFonts w:ascii="Cambria" w:hAnsi="Cambria"/>
        </w:rPr>
      </w:pPr>
    </w:p>
    <w:p w:rsidR="002646FA" w:rsidRPr="00F67BD1" w:rsidRDefault="002646FA" w:rsidP="002646FA">
      <w:pPr>
        <w:pStyle w:val="Titre1"/>
        <w:rPr>
          <w:rFonts w:ascii="Cambria" w:eastAsiaTheme="minorHAnsi" w:hAnsi="Cambria"/>
          <w:b/>
        </w:rPr>
      </w:pPr>
      <w:bookmarkStart w:id="50" w:name="_Toc123653243"/>
      <w:r w:rsidRPr="00F67BD1">
        <w:rPr>
          <w:rFonts w:ascii="Cambria" w:eastAsiaTheme="minorHAnsi" w:hAnsi="Cambria"/>
          <w:b/>
        </w:rPr>
        <w:t>MODULE 5 : NORME SOCIAL</w:t>
      </w:r>
      <w:bookmarkEnd w:id="50"/>
    </w:p>
    <w:p w:rsidR="002646FA" w:rsidRPr="00F67BD1" w:rsidRDefault="002646FA" w:rsidP="002646FA">
      <w:pPr>
        <w:spacing w:line="240" w:lineRule="atLeast"/>
        <w:rPr>
          <w:rFonts w:ascii="Cambria" w:hAnsi="Cambria"/>
          <w:b/>
          <w:color w:val="00B050"/>
        </w:rPr>
      </w:pPr>
    </w:p>
    <w:p w:rsidR="00F67BD1" w:rsidRPr="00F67BD1" w:rsidRDefault="00F67BD1" w:rsidP="00F67BD1">
      <w:pPr>
        <w:pStyle w:val="Titre2"/>
        <w:rPr>
          <w:b/>
          <w:shd w:val="clear" w:color="auto" w:fill="FFFFFF"/>
        </w:rPr>
      </w:pPr>
      <w:bookmarkStart w:id="51" w:name="_Toc123653244"/>
      <w:r w:rsidRPr="00F67BD1">
        <w:rPr>
          <w:b/>
          <w:shd w:val="clear" w:color="auto" w:fill="FFFFFF"/>
        </w:rPr>
        <w:t>SESSION 5.1 : DEFINIR LES NORMES SOCIALES</w:t>
      </w:r>
      <w:bookmarkEnd w:id="51"/>
      <w:r w:rsidRPr="00F67BD1">
        <w:rPr>
          <w:b/>
          <w:shd w:val="clear" w:color="auto" w:fill="FFFFFF"/>
        </w:rPr>
        <w:t xml:space="preserve"> </w:t>
      </w:r>
    </w:p>
    <w:p w:rsidR="00F67BD1" w:rsidRDefault="00F67BD1" w:rsidP="002646FA">
      <w:pPr>
        <w:rPr>
          <w:rFonts w:ascii="Cambria" w:hAnsi="Cambria" w:cs="Arial"/>
          <w:color w:val="202124"/>
          <w:shd w:val="clear" w:color="auto" w:fill="FFFFFF"/>
        </w:rPr>
      </w:pPr>
    </w:p>
    <w:p w:rsidR="00A9593D" w:rsidRDefault="00A9593D" w:rsidP="002646FA">
      <w:pPr>
        <w:rPr>
          <w:rFonts w:ascii="Cambria" w:hAnsi="Cambria" w:cs="Arial"/>
          <w:color w:val="202124"/>
          <w:shd w:val="clear" w:color="auto" w:fill="FFFFFF"/>
        </w:rPr>
      </w:pPr>
      <w:r>
        <w:rPr>
          <w:rFonts w:ascii="Cambria" w:hAnsi="Cambria" w:cs="Arial"/>
          <w:color w:val="202124"/>
          <w:shd w:val="clear" w:color="auto" w:fill="FFFFFF"/>
        </w:rPr>
        <w:t xml:space="preserve">Durée : </w:t>
      </w:r>
      <w:r w:rsidRPr="00A9593D">
        <w:rPr>
          <w:rFonts w:ascii="Cambria" w:hAnsi="Cambria" w:cs="Arial"/>
          <w:color w:val="FF0000"/>
          <w:shd w:val="clear" w:color="auto" w:fill="FFFFFF"/>
        </w:rPr>
        <w:t>20mn</w:t>
      </w:r>
    </w:p>
    <w:p w:rsidR="00F67BD1" w:rsidRDefault="00F67BD1" w:rsidP="002646FA">
      <w:pPr>
        <w:rPr>
          <w:rFonts w:ascii="Cambria" w:hAnsi="Cambria" w:cs="Arial"/>
          <w:color w:val="202124"/>
          <w:shd w:val="clear" w:color="auto" w:fill="FFFFFF"/>
        </w:rPr>
      </w:pPr>
      <w:r>
        <w:rPr>
          <w:rFonts w:ascii="Cambria" w:hAnsi="Cambria" w:cs="Arial"/>
          <w:color w:val="202124"/>
          <w:shd w:val="clear" w:color="auto" w:fill="FFFFFF"/>
        </w:rPr>
        <w:t>A</w:t>
      </w:r>
      <w:r w:rsidR="005843BB">
        <w:rPr>
          <w:rFonts w:ascii="Cambria" w:hAnsi="Cambria" w:cs="Arial"/>
          <w:color w:val="202124"/>
          <w:shd w:val="clear" w:color="auto" w:fill="FFFFFF"/>
        </w:rPr>
        <w:t xml:space="preserve"> </w:t>
      </w:r>
      <w:r>
        <w:rPr>
          <w:rFonts w:ascii="Cambria" w:hAnsi="Cambria" w:cs="Arial"/>
          <w:color w:val="202124"/>
          <w:shd w:val="clear" w:color="auto" w:fill="FFFFFF"/>
        </w:rPr>
        <w:t xml:space="preserve">travers un brainstorming, </w:t>
      </w:r>
      <w:r w:rsidR="005843BB">
        <w:rPr>
          <w:rFonts w:ascii="Cambria" w:hAnsi="Cambria" w:cs="Arial"/>
          <w:color w:val="202124"/>
          <w:shd w:val="clear" w:color="auto" w:fill="FFFFFF"/>
        </w:rPr>
        <w:t>échangé</w:t>
      </w:r>
      <w:r>
        <w:rPr>
          <w:rFonts w:ascii="Cambria" w:hAnsi="Cambria" w:cs="Arial"/>
          <w:color w:val="202124"/>
          <w:shd w:val="clear" w:color="auto" w:fill="FFFFFF"/>
        </w:rPr>
        <w:t xml:space="preserve"> avec les participants sur </w:t>
      </w:r>
      <w:r w:rsidR="005843BB">
        <w:rPr>
          <w:rFonts w:ascii="Cambria" w:hAnsi="Cambria" w:cs="Arial"/>
          <w:color w:val="202124"/>
          <w:shd w:val="clear" w:color="auto" w:fill="FFFFFF"/>
        </w:rPr>
        <w:t>leurs compréhensions</w:t>
      </w:r>
      <w:r>
        <w:rPr>
          <w:rFonts w:ascii="Cambria" w:hAnsi="Cambria" w:cs="Arial"/>
          <w:color w:val="202124"/>
          <w:shd w:val="clear" w:color="auto" w:fill="FFFFFF"/>
        </w:rPr>
        <w:t> :</w:t>
      </w:r>
    </w:p>
    <w:p w:rsidR="005843BB" w:rsidRDefault="005843BB" w:rsidP="002646FA">
      <w:pPr>
        <w:rPr>
          <w:rFonts w:ascii="Cambria" w:hAnsi="Cambria" w:cs="Arial"/>
          <w:color w:val="202124"/>
          <w:shd w:val="clear" w:color="auto" w:fill="FFFFFF"/>
        </w:rPr>
      </w:pPr>
    </w:p>
    <w:p w:rsidR="00F67BD1" w:rsidRPr="005843BB" w:rsidRDefault="005843BB" w:rsidP="002646FA">
      <w:pPr>
        <w:rPr>
          <w:rFonts w:ascii="Cambria" w:hAnsi="Cambria" w:cs="Arial"/>
          <w:b/>
          <w:color w:val="202124"/>
          <w:shd w:val="clear" w:color="auto" w:fill="FFFFFF"/>
        </w:rPr>
      </w:pPr>
      <w:r w:rsidRPr="005843BB">
        <w:rPr>
          <w:rFonts w:ascii="Cambria" w:hAnsi="Cambria" w:cs="Arial"/>
          <w:b/>
          <w:color w:val="202124"/>
          <w:shd w:val="clear" w:color="auto" w:fill="FFFFFF"/>
        </w:rPr>
        <w:t>Du</w:t>
      </w:r>
      <w:r w:rsidR="00F67BD1" w:rsidRPr="005843BB">
        <w:rPr>
          <w:rFonts w:ascii="Cambria" w:hAnsi="Cambria" w:cs="Arial"/>
          <w:b/>
          <w:color w:val="202124"/>
          <w:shd w:val="clear" w:color="auto" w:fill="FFFFFF"/>
        </w:rPr>
        <w:t xml:space="preserve"> terme norme social</w:t>
      </w:r>
      <w:r w:rsidRPr="005843BB">
        <w:rPr>
          <w:rFonts w:ascii="Cambria" w:hAnsi="Cambria" w:cs="Arial"/>
          <w:b/>
          <w:color w:val="202124"/>
          <w:shd w:val="clear" w:color="auto" w:fill="FFFFFF"/>
        </w:rPr>
        <w:t> ?</w:t>
      </w:r>
    </w:p>
    <w:p w:rsidR="00F67BD1" w:rsidRPr="005843BB" w:rsidRDefault="005843BB" w:rsidP="002646FA">
      <w:pPr>
        <w:rPr>
          <w:rFonts w:ascii="Cambria" w:hAnsi="Cambria" w:cs="Arial"/>
          <w:b/>
          <w:color w:val="202124"/>
          <w:shd w:val="clear" w:color="auto" w:fill="FFFFFF"/>
        </w:rPr>
      </w:pPr>
      <w:r w:rsidRPr="005843BB">
        <w:rPr>
          <w:rFonts w:ascii="Cambria" w:hAnsi="Cambria" w:cs="Arial"/>
          <w:b/>
          <w:color w:val="202124"/>
          <w:shd w:val="clear" w:color="auto" w:fill="FFFFFF"/>
        </w:rPr>
        <w:t>E</w:t>
      </w:r>
      <w:r w:rsidR="00F67BD1" w:rsidRPr="005843BB">
        <w:rPr>
          <w:rFonts w:ascii="Cambria" w:hAnsi="Cambria" w:cs="Arial"/>
          <w:b/>
          <w:color w:val="202124"/>
          <w:shd w:val="clear" w:color="auto" w:fill="FFFFFF"/>
        </w:rPr>
        <w:t>xemp</w:t>
      </w:r>
      <w:r>
        <w:rPr>
          <w:rFonts w:ascii="Cambria" w:hAnsi="Cambria" w:cs="Arial"/>
          <w:b/>
          <w:color w:val="202124"/>
          <w:shd w:val="clear" w:color="auto" w:fill="FFFFFF"/>
        </w:rPr>
        <w:t>l</w:t>
      </w:r>
      <w:r w:rsidR="00F67BD1" w:rsidRPr="005843BB">
        <w:rPr>
          <w:rFonts w:ascii="Cambria" w:hAnsi="Cambria" w:cs="Arial"/>
          <w:b/>
          <w:color w:val="202124"/>
          <w:shd w:val="clear" w:color="auto" w:fill="FFFFFF"/>
        </w:rPr>
        <w:t>e de norme social</w:t>
      </w:r>
      <w:r w:rsidRPr="005843BB">
        <w:rPr>
          <w:rFonts w:ascii="Cambria" w:hAnsi="Cambria" w:cs="Arial"/>
          <w:b/>
          <w:color w:val="202124"/>
          <w:shd w:val="clear" w:color="auto" w:fill="FFFFFF"/>
        </w:rPr>
        <w:t> ?</w:t>
      </w:r>
    </w:p>
    <w:p w:rsidR="005843BB" w:rsidRDefault="005843BB" w:rsidP="002646FA">
      <w:pPr>
        <w:rPr>
          <w:rFonts w:ascii="Cambria" w:hAnsi="Cambria" w:cs="Arial"/>
          <w:b/>
          <w:color w:val="202124"/>
          <w:shd w:val="clear" w:color="auto" w:fill="FFFFFF"/>
        </w:rPr>
      </w:pPr>
      <w:r w:rsidRPr="005843BB">
        <w:rPr>
          <w:rFonts w:ascii="Cambria" w:hAnsi="Cambria" w:cs="Arial"/>
          <w:b/>
          <w:color w:val="202124"/>
          <w:shd w:val="clear" w:color="auto" w:fill="FFFFFF"/>
        </w:rPr>
        <w:t>Avantage et inconvénient ?</w:t>
      </w:r>
    </w:p>
    <w:p w:rsidR="00EC0923" w:rsidRPr="005843BB" w:rsidRDefault="00EC0923" w:rsidP="002646FA">
      <w:pPr>
        <w:rPr>
          <w:rFonts w:ascii="Cambria" w:hAnsi="Cambria" w:cs="Arial"/>
          <w:b/>
          <w:color w:val="202124"/>
          <w:shd w:val="clear" w:color="auto" w:fill="FFFFFF"/>
        </w:rPr>
      </w:pPr>
    </w:p>
    <w:p w:rsidR="005843BB" w:rsidRDefault="00A9593D" w:rsidP="002646FA">
      <w:pPr>
        <w:rPr>
          <w:rFonts w:ascii="Cambria" w:hAnsi="Cambria" w:cs="Arial"/>
          <w:color w:val="202124"/>
          <w:shd w:val="clear" w:color="auto" w:fill="FFFFFF"/>
        </w:rPr>
      </w:pPr>
      <w:r>
        <w:rPr>
          <w:rFonts w:ascii="Cambria" w:hAnsi="Cambria" w:cs="Arial"/>
          <w:color w:val="202124"/>
          <w:shd w:val="clear" w:color="auto" w:fill="FFFFFF"/>
        </w:rPr>
        <w:t>Notez les réponses sur le tableau afin de pouvoir faire le récapitulatif de la séance d’échange.</w:t>
      </w:r>
      <w:r w:rsidR="00EC0923">
        <w:rPr>
          <w:rFonts w:ascii="Cambria" w:hAnsi="Cambria" w:cs="Arial"/>
          <w:color w:val="202124"/>
          <w:shd w:val="clear" w:color="auto" w:fill="FFFFFF"/>
        </w:rPr>
        <w:t xml:space="preserve"> </w:t>
      </w:r>
      <w:r w:rsidR="007F4FC8">
        <w:rPr>
          <w:rFonts w:ascii="Cambria" w:hAnsi="Cambria" w:cs="Arial"/>
          <w:color w:val="202124"/>
          <w:shd w:val="clear" w:color="auto" w:fill="FFFFFF"/>
        </w:rPr>
        <w:t xml:space="preserve">Revenez sur le contenu du tableau ci-dessous afin de bien </w:t>
      </w:r>
      <w:r w:rsidR="00EC0923">
        <w:rPr>
          <w:rFonts w:ascii="Cambria" w:hAnsi="Cambria" w:cs="Arial"/>
          <w:color w:val="202124"/>
          <w:shd w:val="clear" w:color="auto" w:fill="FFFFFF"/>
        </w:rPr>
        <w:t xml:space="preserve">expliquez </w:t>
      </w:r>
      <w:r w:rsidR="007F4FC8">
        <w:rPr>
          <w:rFonts w:ascii="Cambria" w:hAnsi="Cambria" w:cs="Arial"/>
          <w:color w:val="202124"/>
          <w:shd w:val="clear" w:color="auto" w:fill="FFFFFF"/>
        </w:rPr>
        <w:t xml:space="preserve">ce qu’est une norme sociale </w:t>
      </w:r>
      <w:r w:rsidR="00EC0923">
        <w:rPr>
          <w:rFonts w:ascii="Cambria" w:hAnsi="Cambria" w:cs="Arial"/>
          <w:color w:val="202124"/>
          <w:shd w:val="clear" w:color="auto" w:fill="FFFFFF"/>
        </w:rPr>
        <w:t>:</w:t>
      </w:r>
    </w:p>
    <w:p w:rsidR="007F4FC8" w:rsidRDefault="007F4FC8" w:rsidP="002646FA">
      <w:pPr>
        <w:rPr>
          <w:rFonts w:ascii="Cambria" w:hAnsi="Cambria" w:cs="Arial"/>
          <w:color w:val="202124"/>
          <w:shd w:val="clear" w:color="auto" w:fill="FFFFFF"/>
        </w:rPr>
      </w:pPr>
    </w:p>
    <w:p w:rsidR="007F4FC8" w:rsidRDefault="007F4FC8" w:rsidP="002646FA">
      <w:pPr>
        <w:rPr>
          <w:rFonts w:ascii="Cambria" w:hAnsi="Cambria" w:cs="Arial"/>
          <w:color w:val="202124"/>
          <w:shd w:val="clear" w:color="auto" w:fill="FFFFFF"/>
        </w:rPr>
      </w:pPr>
    </w:p>
    <w:p w:rsidR="007F4FC8" w:rsidRDefault="007F4FC8" w:rsidP="002646FA">
      <w:pPr>
        <w:rPr>
          <w:rFonts w:ascii="Cambria" w:hAnsi="Cambria" w:cs="Arial"/>
          <w:color w:val="202124"/>
          <w:shd w:val="clear" w:color="auto" w:fill="FFFFFF"/>
        </w:rPr>
      </w:pPr>
    </w:p>
    <w:p w:rsidR="007F4FC8" w:rsidRDefault="007F4FC8" w:rsidP="002646FA">
      <w:pPr>
        <w:rPr>
          <w:rFonts w:ascii="Cambria" w:hAnsi="Cambria" w:cs="Arial"/>
          <w:color w:val="202124"/>
          <w:shd w:val="clear" w:color="auto" w:fill="FFFFFF"/>
        </w:rPr>
      </w:pPr>
    </w:p>
    <w:p w:rsidR="007F4FC8" w:rsidRDefault="007F4FC8" w:rsidP="002646FA">
      <w:pPr>
        <w:rPr>
          <w:rFonts w:ascii="Cambria" w:hAnsi="Cambria" w:cs="Arial"/>
          <w:color w:val="202124"/>
          <w:shd w:val="clear" w:color="auto" w:fill="FFFFFF"/>
        </w:rPr>
      </w:pPr>
    </w:p>
    <w:p w:rsidR="007F4FC8" w:rsidRDefault="007F4FC8" w:rsidP="002646FA">
      <w:pPr>
        <w:rPr>
          <w:rFonts w:ascii="Cambria" w:hAnsi="Cambria" w:cs="Arial"/>
          <w:color w:val="202124"/>
          <w:shd w:val="clear" w:color="auto" w:fill="FFFFFF"/>
        </w:rPr>
      </w:pPr>
      <w:r>
        <w:rPr>
          <w:rFonts w:ascii="Cambria" w:hAnsi="Cambria" w:cs="Arial"/>
          <w:color w:val="202124"/>
          <w:shd w:val="clear" w:color="auto" w:fill="FFFFFF"/>
        </w:rPr>
        <w:t xml:space="preserve"> </w:t>
      </w:r>
    </w:p>
    <w:p w:rsidR="007F4FC8" w:rsidRDefault="007F4FC8" w:rsidP="002646FA">
      <w:pPr>
        <w:rPr>
          <w:rFonts w:ascii="Cambria" w:hAnsi="Cambria" w:cs="Arial"/>
          <w:color w:val="202124"/>
          <w:shd w:val="clear" w:color="auto" w:fill="FFFFFF"/>
        </w:rPr>
      </w:pPr>
    </w:p>
    <w:p w:rsidR="007F4FC8" w:rsidRDefault="007F4FC8" w:rsidP="002646FA">
      <w:pPr>
        <w:rPr>
          <w:rFonts w:ascii="Cambria" w:hAnsi="Cambria" w:cs="Arial"/>
          <w:color w:val="202124"/>
          <w:shd w:val="clear" w:color="auto" w:fill="FFFFFF"/>
        </w:rPr>
      </w:pPr>
    </w:p>
    <w:p w:rsidR="00861DA6" w:rsidRDefault="00861DA6" w:rsidP="002646FA">
      <w:pPr>
        <w:rPr>
          <w:rFonts w:ascii="Cambria" w:hAnsi="Cambria" w:cs="Arial"/>
          <w:color w:val="202124"/>
          <w:shd w:val="clear" w:color="auto" w:fill="FFFFFF"/>
        </w:rPr>
      </w:pPr>
    </w:p>
    <w:p w:rsidR="00861DA6" w:rsidRDefault="00861DA6" w:rsidP="002646FA">
      <w:pPr>
        <w:rPr>
          <w:rFonts w:ascii="Cambria" w:hAnsi="Cambria" w:cs="Arial"/>
          <w:color w:val="202124"/>
          <w:shd w:val="clear" w:color="auto" w:fill="FFFFFF"/>
        </w:rPr>
      </w:pPr>
    </w:p>
    <w:p w:rsidR="007F4FC8" w:rsidRDefault="007F4FC8" w:rsidP="002646FA">
      <w:pPr>
        <w:rPr>
          <w:rFonts w:ascii="Cambria" w:hAnsi="Cambria" w:cs="Arial"/>
          <w:color w:val="202124"/>
          <w:shd w:val="clear" w:color="auto" w:fill="FFFFFF"/>
        </w:rPr>
      </w:pPr>
    </w:p>
    <w:p w:rsidR="00A9593D" w:rsidRDefault="00A9593D" w:rsidP="002646FA">
      <w:pPr>
        <w:rPr>
          <w:rFonts w:ascii="Cambria" w:hAnsi="Cambria" w:cs="Arial"/>
          <w:color w:val="202124"/>
          <w:shd w:val="clear" w:color="auto" w:fill="FFFFFF"/>
        </w:rPr>
      </w:pPr>
    </w:p>
    <w:tbl>
      <w:tblPr>
        <w:tblStyle w:val="Grilledutableau"/>
        <w:tblW w:w="0" w:type="auto"/>
        <w:tblLook w:val="04A0" w:firstRow="1" w:lastRow="0" w:firstColumn="1" w:lastColumn="0" w:noHBand="0" w:noVBand="1"/>
      </w:tblPr>
      <w:tblGrid>
        <w:gridCol w:w="5225"/>
        <w:gridCol w:w="5113"/>
      </w:tblGrid>
      <w:tr w:rsidR="00A9593D" w:rsidRPr="00A9593D" w:rsidTr="00A9593D">
        <w:tc>
          <w:tcPr>
            <w:tcW w:w="5225" w:type="dxa"/>
          </w:tcPr>
          <w:p w:rsidR="00A9593D" w:rsidRPr="00EC0923" w:rsidRDefault="00EC0923" w:rsidP="00EC0923">
            <w:pPr>
              <w:jc w:val="center"/>
              <w:rPr>
                <w:rFonts w:ascii="Cambria" w:hAnsi="Cambria"/>
                <w:b/>
              </w:rPr>
            </w:pPr>
            <w:r w:rsidRPr="00EC0923">
              <w:rPr>
                <w:rFonts w:ascii="Cambria" w:hAnsi="Cambria"/>
                <w:b/>
              </w:rPr>
              <w:t>QUESTIONS</w:t>
            </w:r>
          </w:p>
        </w:tc>
        <w:tc>
          <w:tcPr>
            <w:tcW w:w="5113" w:type="dxa"/>
          </w:tcPr>
          <w:p w:rsidR="00A9593D" w:rsidRPr="00EC0923" w:rsidRDefault="00EC0923" w:rsidP="00EC0923">
            <w:pPr>
              <w:jc w:val="center"/>
              <w:rPr>
                <w:rFonts w:ascii="Cambria" w:hAnsi="Cambria" w:cs="Arial"/>
                <w:b/>
                <w:color w:val="202124"/>
                <w:shd w:val="clear" w:color="auto" w:fill="FFFFFF"/>
              </w:rPr>
            </w:pPr>
            <w:r w:rsidRPr="00EC0923">
              <w:rPr>
                <w:rFonts w:ascii="Cambria" w:hAnsi="Cambria" w:cs="Arial"/>
                <w:b/>
                <w:color w:val="202124"/>
                <w:shd w:val="clear" w:color="auto" w:fill="FFFFFF"/>
              </w:rPr>
              <w:t>REPONSES</w:t>
            </w:r>
          </w:p>
        </w:tc>
      </w:tr>
      <w:tr w:rsidR="00B10582" w:rsidRPr="00A9593D" w:rsidTr="00A9593D">
        <w:tc>
          <w:tcPr>
            <w:tcW w:w="5225" w:type="dxa"/>
          </w:tcPr>
          <w:p w:rsidR="00B10582" w:rsidRDefault="00B10582" w:rsidP="00B10582">
            <w:pPr>
              <w:jc w:val="center"/>
              <w:rPr>
                <w:rFonts w:ascii="Cambria" w:hAnsi="Cambria" w:cs="Arial"/>
                <w:b/>
                <w:color w:val="202124"/>
                <w:shd w:val="clear" w:color="auto" w:fill="FFFFFF"/>
              </w:rPr>
            </w:pPr>
          </w:p>
          <w:p w:rsidR="00B10582" w:rsidRDefault="00B10582" w:rsidP="00B10582">
            <w:pPr>
              <w:jc w:val="center"/>
              <w:rPr>
                <w:b/>
                <w:shd w:val="clear" w:color="auto" w:fill="FFFFFF"/>
              </w:rPr>
            </w:pPr>
          </w:p>
          <w:p w:rsidR="00B10582" w:rsidRDefault="00B10582" w:rsidP="00B10582">
            <w:pPr>
              <w:jc w:val="center"/>
              <w:rPr>
                <w:b/>
                <w:shd w:val="clear" w:color="auto" w:fill="FFFFFF"/>
              </w:rPr>
            </w:pPr>
          </w:p>
          <w:p w:rsidR="00B10582" w:rsidRDefault="00B10582" w:rsidP="00B10582">
            <w:pPr>
              <w:jc w:val="center"/>
              <w:rPr>
                <w:b/>
                <w:shd w:val="clear" w:color="auto" w:fill="FFFFFF"/>
              </w:rPr>
            </w:pPr>
          </w:p>
          <w:p w:rsidR="00B10582" w:rsidRDefault="00B10582" w:rsidP="00B10582">
            <w:pPr>
              <w:jc w:val="center"/>
              <w:rPr>
                <w:b/>
                <w:shd w:val="clear" w:color="auto" w:fill="FFFFFF"/>
              </w:rPr>
            </w:pPr>
          </w:p>
          <w:p w:rsidR="00B10582" w:rsidRDefault="00B10582" w:rsidP="00B10582">
            <w:pPr>
              <w:jc w:val="center"/>
              <w:rPr>
                <w:b/>
                <w:shd w:val="clear" w:color="auto" w:fill="FFFFFF"/>
              </w:rPr>
            </w:pPr>
          </w:p>
          <w:p w:rsidR="00B10582" w:rsidRDefault="00B10582" w:rsidP="00B10582">
            <w:pPr>
              <w:jc w:val="center"/>
              <w:rPr>
                <w:b/>
                <w:shd w:val="clear" w:color="auto" w:fill="FFFFFF"/>
              </w:rPr>
            </w:pPr>
          </w:p>
          <w:p w:rsidR="00B10582" w:rsidRDefault="00B10582" w:rsidP="00B10582">
            <w:pPr>
              <w:jc w:val="center"/>
              <w:rPr>
                <w:b/>
                <w:shd w:val="clear" w:color="auto" w:fill="FFFFFF"/>
              </w:rPr>
            </w:pPr>
          </w:p>
          <w:p w:rsidR="00B10582" w:rsidRPr="005843BB" w:rsidRDefault="00B10582" w:rsidP="00B10582">
            <w:pPr>
              <w:jc w:val="center"/>
              <w:rPr>
                <w:rFonts w:ascii="Cambria" w:hAnsi="Cambria" w:cs="Arial"/>
                <w:b/>
                <w:color w:val="202124"/>
                <w:shd w:val="clear" w:color="auto" w:fill="FFFFFF"/>
              </w:rPr>
            </w:pPr>
            <w:r w:rsidRPr="005843BB">
              <w:rPr>
                <w:rFonts w:ascii="Cambria" w:hAnsi="Cambria" w:cs="Arial"/>
                <w:b/>
                <w:color w:val="202124"/>
                <w:shd w:val="clear" w:color="auto" w:fill="FFFFFF"/>
              </w:rPr>
              <w:t>Du terme norme social ?</w:t>
            </w:r>
          </w:p>
          <w:p w:rsidR="00B10582" w:rsidRPr="00A9593D" w:rsidRDefault="00B10582" w:rsidP="00B10582">
            <w:pPr>
              <w:shd w:val="clear" w:color="auto" w:fill="FFFFFF"/>
              <w:rPr>
                <w:rFonts w:ascii="Cambria" w:hAnsi="Cambria" w:cs="Arial"/>
                <w:color w:val="202124"/>
              </w:rPr>
            </w:pPr>
          </w:p>
        </w:tc>
        <w:tc>
          <w:tcPr>
            <w:tcW w:w="5113" w:type="dxa"/>
          </w:tcPr>
          <w:p w:rsidR="00B10582" w:rsidRPr="00B10582" w:rsidRDefault="00B10582" w:rsidP="00B10582">
            <w:pPr>
              <w:rPr>
                <w:rFonts w:ascii="Cambria" w:hAnsi="Cambria"/>
              </w:rPr>
            </w:pPr>
            <w:r w:rsidRPr="00B10582">
              <w:rPr>
                <w:rFonts w:ascii="Cambria" w:hAnsi="Cambria" w:cs="Arial"/>
                <w:color w:val="1F011C"/>
                <w:shd w:val="clear" w:color="auto" w:fill="FFFFFF"/>
              </w:rPr>
              <w:t>Les normes sociales sont en quelque sorte la </w:t>
            </w:r>
            <w:r w:rsidRPr="00B10582">
              <w:rPr>
                <w:rStyle w:val="lev"/>
                <w:rFonts w:ascii="Cambria" w:hAnsi="Cambria" w:cs="Arial"/>
                <w:color w:val="1F011C"/>
                <w:shd w:val="clear" w:color="auto" w:fill="FFFFFF"/>
              </w:rPr>
              <w:t>mise en application des valeurs d'une société</w:t>
            </w:r>
            <w:r w:rsidRPr="00B10582">
              <w:rPr>
                <w:rFonts w:ascii="Cambria" w:hAnsi="Cambria" w:cs="Arial"/>
                <w:color w:val="1F011C"/>
                <w:shd w:val="clear" w:color="auto" w:fill="FFFFFF"/>
              </w:rPr>
              <w:t>. Elles précisent ce qui est juste, ce qui doit être fait, ce qui est indigne, etc. Les normes sociales orientent les actions des individus, en leur proposant des manières d'agir et de penser qu'ils ont acquises lors de la période de socialisation.</w:t>
            </w:r>
          </w:p>
          <w:p w:rsidR="00B10582" w:rsidRPr="00B10582" w:rsidRDefault="00B10582" w:rsidP="00B10582">
            <w:pPr>
              <w:shd w:val="clear" w:color="auto" w:fill="FFFFFF"/>
              <w:rPr>
                <w:rFonts w:ascii="Cambria" w:hAnsi="Cambria" w:cs="Arial"/>
                <w:color w:val="202124"/>
              </w:rPr>
            </w:pPr>
          </w:p>
          <w:p w:rsidR="00B10582" w:rsidRPr="00B10582" w:rsidRDefault="00B10582" w:rsidP="00B10582">
            <w:pPr>
              <w:shd w:val="clear" w:color="auto" w:fill="FFFFFF"/>
              <w:rPr>
                <w:rStyle w:val="hgkelc"/>
                <w:rFonts w:ascii="Cambria" w:hAnsi="Cambria" w:cs="Arial"/>
                <w:color w:val="202124"/>
              </w:rPr>
            </w:pPr>
            <w:r w:rsidRPr="00B10582">
              <w:rPr>
                <w:rStyle w:val="hgkelc"/>
                <w:rFonts w:ascii="Cambria" w:hAnsi="Cambria" w:cs="Arial"/>
                <w:color w:val="202124"/>
              </w:rPr>
              <w:t>Les </w:t>
            </w:r>
            <w:r w:rsidRPr="00B10582">
              <w:rPr>
                <w:rStyle w:val="hgkelc"/>
                <w:rFonts w:ascii="Cambria" w:hAnsi="Cambria" w:cs="Arial"/>
                <w:b/>
                <w:bCs/>
                <w:color w:val="202124"/>
              </w:rPr>
              <w:t>normes sociales sont</w:t>
            </w:r>
            <w:r w:rsidRPr="00B10582">
              <w:rPr>
                <w:rStyle w:val="hgkelc"/>
                <w:rFonts w:ascii="Cambria" w:hAnsi="Cambria" w:cs="Arial"/>
                <w:color w:val="202124"/>
              </w:rPr>
              <w:t> des « règles » non écrites régissant le comportement partagé par les membres d'un groupe ou d'une société donnée, des règles informelles, souvent implicites, que la plupart des gens acceptent et respectent.</w:t>
            </w:r>
          </w:p>
          <w:p w:rsidR="00B10582" w:rsidRPr="00B10582" w:rsidRDefault="00B10582" w:rsidP="00B10582">
            <w:pPr>
              <w:shd w:val="clear" w:color="auto" w:fill="FFFFFF"/>
              <w:rPr>
                <w:rFonts w:ascii="Cambria" w:hAnsi="Cambria" w:cs="Arial"/>
                <w:color w:val="202124"/>
              </w:rPr>
            </w:pPr>
          </w:p>
          <w:p w:rsidR="00B10582" w:rsidRDefault="00B10582" w:rsidP="00B10582">
            <w:pPr>
              <w:shd w:val="clear" w:color="auto" w:fill="FFFFFF"/>
              <w:rPr>
                <w:rFonts w:ascii="Cambria" w:hAnsi="Cambria" w:cs="Arial"/>
                <w:color w:val="202124"/>
                <w:shd w:val="clear" w:color="auto" w:fill="FFFFFF"/>
              </w:rPr>
            </w:pPr>
            <w:r w:rsidRPr="00B10582">
              <w:rPr>
                <w:rFonts w:ascii="Cambria" w:hAnsi="Cambria" w:cs="Arial"/>
                <w:color w:val="202124"/>
                <w:shd w:val="clear" w:color="auto" w:fill="FFFFFF"/>
              </w:rPr>
              <w:t>L'ensemble des </w:t>
            </w:r>
            <w:r w:rsidRPr="00B10582">
              <w:rPr>
                <w:rFonts w:ascii="Cambria" w:hAnsi="Cambria" w:cs="Arial"/>
                <w:b/>
                <w:bCs/>
                <w:color w:val="202124"/>
                <w:shd w:val="clear" w:color="auto" w:fill="FFFFFF"/>
              </w:rPr>
              <w:t>normes</w:t>
            </w:r>
            <w:r w:rsidRPr="00B10582">
              <w:rPr>
                <w:rFonts w:ascii="Cambria" w:hAnsi="Cambria" w:cs="Arial"/>
                <w:color w:val="202124"/>
                <w:shd w:val="clear" w:color="auto" w:fill="FFFFFF"/>
              </w:rPr>
              <w:t> d'une société est beaucoup plus vaste et comprend toutes les règles non écrites, le "non-dit" qui sous-tend les rôles, les actes et les conduites. Les </w:t>
            </w:r>
            <w:r w:rsidRPr="00B10582">
              <w:rPr>
                <w:rFonts w:ascii="Cambria" w:hAnsi="Cambria" w:cs="Arial"/>
                <w:b/>
                <w:bCs/>
                <w:color w:val="202124"/>
                <w:shd w:val="clear" w:color="auto" w:fill="FFFFFF"/>
              </w:rPr>
              <w:t>normes sont</w:t>
            </w:r>
            <w:r w:rsidRPr="00B10582">
              <w:rPr>
                <w:rFonts w:ascii="Cambria" w:hAnsi="Cambria" w:cs="Arial"/>
                <w:color w:val="202124"/>
                <w:shd w:val="clear" w:color="auto" w:fill="FFFFFF"/>
              </w:rPr>
              <w:t> souvent assorties de sanctions et expriment certaines </w:t>
            </w:r>
            <w:r w:rsidRPr="00B10582">
              <w:rPr>
                <w:rFonts w:ascii="Cambria" w:hAnsi="Cambria" w:cs="Arial"/>
                <w:b/>
                <w:bCs/>
                <w:color w:val="202124"/>
                <w:shd w:val="clear" w:color="auto" w:fill="FFFFFF"/>
              </w:rPr>
              <w:t>valeurs sociales</w:t>
            </w:r>
            <w:r w:rsidRPr="00B10582">
              <w:rPr>
                <w:rFonts w:ascii="Cambria" w:hAnsi="Cambria" w:cs="Arial"/>
                <w:color w:val="202124"/>
                <w:shd w:val="clear" w:color="auto" w:fill="FFFFFF"/>
              </w:rPr>
              <w:t>.</w:t>
            </w:r>
          </w:p>
          <w:p w:rsidR="00B10582" w:rsidRPr="00B10582" w:rsidRDefault="00B10582" w:rsidP="00B10582">
            <w:pPr>
              <w:rPr>
                <w:rFonts w:ascii="Cambria" w:hAnsi="Cambria"/>
              </w:rPr>
            </w:pPr>
            <w:r w:rsidRPr="00B10582">
              <w:rPr>
                <w:rFonts w:ascii="Cambria" w:hAnsi="Cambria" w:cs="Arial"/>
                <w:b/>
                <w:color w:val="202124"/>
              </w:rPr>
              <w:t xml:space="preserve">A retenir : </w:t>
            </w:r>
            <w:r w:rsidRPr="00B10582">
              <w:rPr>
                <w:rFonts w:ascii="Cambria" w:hAnsi="Cambria" w:cs="Arial"/>
                <w:b/>
                <w:color w:val="1F011C"/>
                <w:shd w:val="clear" w:color="auto" w:fill="FFFFFF"/>
              </w:rPr>
              <w:t>les</w:t>
            </w:r>
            <w:r w:rsidRPr="00B10582">
              <w:rPr>
                <w:rFonts w:ascii="Cambria" w:hAnsi="Cambria" w:cs="Arial"/>
                <w:color w:val="1F011C"/>
                <w:shd w:val="clear" w:color="auto" w:fill="FFFFFF"/>
              </w:rPr>
              <w:t xml:space="preserve"> normes se modifient sous l'impulsion du </w:t>
            </w:r>
            <w:r w:rsidRPr="00B10582">
              <w:rPr>
                <w:rStyle w:val="lev"/>
                <w:rFonts w:ascii="Cambria" w:hAnsi="Cambria" w:cs="Arial"/>
                <w:color w:val="1F011C"/>
                <w:shd w:val="clear" w:color="auto" w:fill="FFFFFF"/>
              </w:rPr>
              <w:t>progrès technique</w:t>
            </w:r>
            <w:r w:rsidRPr="00B10582">
              <w:rPr>
                <w:rFonts w:ascii="Cambria" w:hAnsi="Cambria" w:cs="Arial"/>
                <w:color w:val="1F011C"/>
                <w:shd w:val="clear" w:color="auto" w:fill="FFFFFF"/>
              </w:rPr>
              <w:t xml:space="preserve">. </w:t>
            </w:r>
            <w:r>
              <w:rPr>
                <w:rFonts w:ascii="Cambria" w:hAnsi="Cambria" w:cs="Arial"/>
                <w:color w:val="1F011C"/>
                <w:shd w:val="clear" w:color="auto" w:fill="FFFFFF"/>
              </w:rPr>
              <w:t xml:space="preserve"> Exemple : </w:t>
            </w:r>
            <w:r w:rsidRPr="00B10582">
              <w:rPr>
                <w:rFonts w:ascii="Cambria" w:hAnsi="Cambria" w:cs="Arial"/>
                <w:color w:val="1F011C"/>
                <w:shd w:val="clear" w:color="auto" w:fill="FFFFFF"/>
              </w:rPr>
              <w:t>Les progrès de la médecine, et notamment la généralisation de la pilule, sont ainsi à l'origine de la libéralisation des mœurs en matière sexuelle. L'ensemble de ces phénomènes fait que les normes évoluent en permanence : on parle alors de changement social.</w:t>
            </w:r>
          </w:p>
          <w:p w:rsidR="00B10582" w:rsidRPr="00B10582" w:rsidRDefault="00B10582" w:rsidP="00B10582">
            <w:pPr>
              <w:shd w:val="clear" w:color="auto" w:fill="FFFFFF"/>
              <w:rPr>
                <w:rFonts w:ascii="Cambria" w:hAnsi="Cambria" w:cs="Arial"/>
                <w:color w:val="202124"/>
              </w:rPr>
            </w:pPr>
          </w:p>
        </w:tc>
      </w:tr>
      <w:tr w:rsidR="00B10582" w:rsidRPr="00A9593D" w:rsidTr="00A9593D">
        <w:tc>
          <w:tcPr>
            <w:tcW w:w="5225" w:type="dxa"/>
          </w:tcPr>
          <w:p w:rsidR="00B10582" w:rsidRDefault="00B10582" w:rsidP="00B10582">
            <w:pPr>
              <w:jc w:val="center"/>
              <w:rPr>
                <w:rFonts w:ascii="Cambria" w:hAnsi="Cambria" w:cs="Arial"/>
                <w:b/>
                <w:color w:val="202124"/>
                <w:shd w:val="clear" w:color="auto" w:fill="FFFFFF"/>
              </w:rPr>
            </w:pPr>
          </w:p>
          <w:p w:rsidR="00B10582" w:rsidRDefault="00B10582" w:rsidP="00B10582">
            <w:pPr>
              <w:jc w:val="center"/>
              <w:rPr>
                <w:b/>
                <w:shd w:val="clear" w:color="auto" w:fill="FFFFFF"/>
              </w:rPr>
            </w:pPr>
          </w:p>
          <w:p w:rsidR="00B10582" w:rsidRPr="005843BB" w:rsidRDefault="00B10582" w:rsidP="00B10582">
            <w:pPr>
              <w:jc w:val="center"/>
              <w:rPr>
                <w:rFonts w:ascii="Cambria" w:hAnsi="Cambria" w:cs="Arial"/>
                <w:b/>
                <w:color w:val="202124"/>
                <w:shd w:val="clear" w:color="auto" w:fill="FFFFFF"/>
              </w:rPr>
            </w:pPr>
            <w:r w:rsidRPr="005843BB">
              <w:rPr>
                <w:rFonts w:ascii="Cambria" w:hAnsi="Cambria" w:cs="Arial"/>
                <w:b/>
                <w:color w:val="202124"/>
                <w:shd w:val="clear" w:color="auto" w:fill="FFFFFF"/>
              </w:rPr>
              <w:t>Exemp</w:t>
            </w:r>
            <w:r>
              <w:rPr>
                <w:rFonts w:ascii="Cambria" w:hAnsi="Cambria" w:cs="Arial"/>
                <w:b/>
                <w:color w:val="202124"/>
                <w:shd w:val="clear" w:color="auto" w:fill="FFFFFF"/>
              </w:rPr>
              <w:t>l</w:t>
            </w:r>
            <w:r w:rsidRPr="005843BB">
              <w:rPr>
                <w:rFonts w:ascii="Cambria" w:hAnsi="Cambria" w:cs="Arial"/>
                <w:b/>
                <w:color w:val="202124"/>
                <w:shd w:val="clear" w:color="auto" w:fill="FFFFFF"/>
              </w:rPr>
              <w:t>e de norme social ?</w:t>
            </w:r>
          </w:p>
          <w:p w:rsidR="00B10582" w:rsidRPr="00A9593D" w:rsidRDefault="00B10582" w:rsidP="00B10582">
            <w:pPr>
              <w:shd w:val="clear" w:color="auto" w:fill="FFFFFF"/>
              <w:jc w:val="center"/>
              <w:rPr>
                <w:rFonts w:ascii="Cambria" w:hAnsi="Cambria" w:cs="Arial"/>
                <w:color w:val="202124"/>
              </w:rPr>
            </w:pPr>
          </w:p>
        </w:tc>
        <w:tc>
          <w:tcPr>
            <w:tcW w:w="5113" w:type="dxa"/>
          </w:tcPr>
          <w:p w:rsidR="003C6147" w:rsidRPr="003C6147" w:rsidRDefault="003C6147" w:rsidP="003C6147">
            <w:pPr>
              <w:rPr>
                <w:rFonts w:ascii="Cambria" w:hAnsi="Cambria"/>
              </w:rPr>
            </w:pPr>
            <w:r>
              <w:rPr>
                <w:rFonts w:ascii="Cambria" w:hAnsi="Cambria" w:cs="Arial"/>
                <w:color w:val="555555"/>
                <w:shd w:val="clear" w:color="auto" w:fill="FFFFFF"/>
              </w:rPr>
              <w:t>L</w:t>
            </w:r>
            <w:r w:rsidRPr="003C6147">
              <w:rPr>
                <w:rFonts w:ascii="Cambria" w:hAnsi="Cambria" w:cs="Arial"/>
                <w:color w:val="555555"/>
                <w:shd w:val="clear" w:color="auto" w:fill="FFFFFF"/>
              </w:rPr>
              <w:t>es normes sociales ils varient d'une société à l'autre, ils sont déjà le produit d'usages, de coutumes et de traditions. Ils se forment au fil des ans et varient également d'une génération à l'autre.</w:t>
            </w:r>
          </w:p>
          <w:p w:rsidR="003C6147" w:rsidRDefault="003C6147" w:rsidP="00B10582">
            <w:pPr>
              <w:shd w:val="clear" w:color="auto" w:fill="FFFFFF"/>
              <w:rPr>
                <w:rStyle w:val="hgkelc"/>
                <w:rFonts w:ascii="Cambria" w:hAnsi="Cambria" w:cs="Arial"/>
                <w:color w:val="202124"/>
              </w:rPr>
            </w:pPr>
          </w:p>
          <w:p w:rsidR="00B10582" w:rsidRPr="00A9593D" w:rsidRDefault="00B10582" w:rsidP="00B10582">
            <w:pPr>
              <w:shd w:val="clear" w:color="auto" w:fill="FFFFFF"/>
              <w:rPr>
                <w:rFonts w:ascii="Cambria" w:hAnsi="Cambria" w:cs="Arial"/>
                <w:color w:val="202124"/>
              </w:rPr>
            </w:pPr>
            <w:r>
              <w:rPr>
                <w:rStyle w:val="hgkelc"/>
                <w:rFonts w:ascii="Cambria" w:hAnsi="Cambria" w:cs="Arial"/>
                <w:color w:val="202124"/>
              </w:rPr>
              <w:t>L</w:t>
            </w:r>
            <w:r w:rsidRPr="00A9593D">
              <w:rPr>
                <w:rStyle w:val="hgkelc"/>
                <w:rFonts w:ascii="Cambria" w:hAnsi="Cambria" w:cs="Arial"/>
                <w:color w:val="202124"/>
              </w:rPr>
              <w:t>a politesse, le tabou de l'inceste, le deuil. Les </w:t>
            </w:r>
            <w:r w:rsidRPr="00A9593D">
              <w:rPr>
                <w:rStyle w:val="hgkelc"/>
                <w:rFonts w:ascii="Cambria" w:hAnsi="Cambria" w:cs="Arial"/>
                <w:b/>
                <w:bCs/>
                <w:color w:val="202124"/>
              </w:rPr>
              <w:t>normes sociales</w:t>
            </w:r>
            <w:r w:rsidRPr="00A9593D">
              <w:rPr>
                <w:rStyle w:val="hgkelc"/>
                <w:rFonts w:ascii="Cambria" w:hAnsi="Cambria" w:cs="Arial"/>
                <w:color w:val="202124"/>
              </w:rPr>
              <w:t> diffèrent d'une société à l'autre (</w:t>
            </w:r>
            <w:r w:rsidRPr="00A9593D">
              <w:rPr>
                <w:rStyle w:val="hgkelc"/>
                <w:rFonts w:ascii="Cambria" w:hAnsi="Cambria" w:cs="Arial"/>
                <w:b/>
                <w:bCs/>
                <w:color w:val="202124"/>
              </w:rPr>
              <w:t>exemple</w:t>
            </w:r>
            <w:r w:rsidRPr="00A9593D">
              <w:rPr>
                <w:rStyle w:val="hgkelc"/>
                <w:rFonts w:ascii="Cambria" w:hAnsi="Cambria" w:cs="Arial"/>
                <w:color w:val="202124"/>
              </w:rPr>
              <w:t> : monogamie / polygamie) et évoluent dans le temps (</w:t>
            </w:r>
            <w:r w:rsidRPr="00A9593D">
              <w:rPr>
                <w:rStyle w:val="hgkelc"/>
                <w:rFonts w:ascii="Cambria" w:hAnsi="Cambria" w:cs="Arial"/>
                <w:b/>
                <w:bCs/>
                <w:color w:val="202124"/>
              </w:rPr>
              <w:t>exemple</w:t>
            </w:r>
            <w:r w:rsidRPr="00A9593D">
              <w:rPr>
                <w:rStyle w:val="hgkelc"/>
                <w:rFonts w:ascii="Cambria" w:hAnsi="Cambria" w:cs="Arial"/>
                <w:color w:val="202124"/>
              </w:rPr>
              <w:t> : mariage / union libre). Le respect de la </w:t>
            </w:r>
            <w:r w:rsidRPr="00A9593D">
              <w:rPr>
                <w:rStyle w:val="hgkelc"/>
                <w:rFonts w:ascii="Cambria" w:hAnsi="Cambria" w:cs="Arial"/>
                <w:b/>
                <w:bCs/>
                <w:color w:val="202124"/>
              </w:rPr>
              <w:t>norme sociale</w:t>
            </w:r>
            <w:r w:rsidRPr="00A9593D">
              <w:rPr>
                <w:rStyle w:val="hgkelc"/>
                <w:rFonts w:ascii="Cambria" w:hAnsi="Cambria" w:cs="Arial"/>
                <w:color w:val="202124"/>
              </w:rPr>
              <w:t> contribue à la cohésion </w:t>
            </w:r>
            <w:r w:rsidRPr="00A9593D">
              <w:rPr>
                <w:rStyle w:val="hgkelc"/>
                <w:rFonts w:ascii="Cambria" w:hAnsi="Cambria" w:cs="Arial"/>
                <w:b/>
                <w:bCs/>
                <w:color w:val="202124"/>
              </w:rPr>
              <w:t>sociale</w:t>
            </w:r>
            <w:r w:rsidRPr="00A9593D">
              <w:rPr>
                <w:rStyle w:val="hgkelc"/>
                <w:rFonts w:ascii="Cambria" w:hAnsi="Cambria" w:cs="Arial"/>
                <w:color w:val="202124"/>
              </w:rPr>
              <w:t>.</w:t>
            </w:r>
          </w:p>
        </w:tc>
      </w:tr>
      <w:tr w:rsidR="00B10582" w:rsidRPr="00A9593D" w:rsidTr="00A9593D">
        <w:tc>
          <w:tcPr>
            <w:tcW w:w="5225" w:type="dxa"/>
          </w:tcPr>
          <w:p w:rsidR="00B10582" w:rsidRPr="005843BB" w:rsidRDefault="00B10582" w:rsidP="00381E5F">
            <w:pPr>
              <w:jc w:val="center"/>
              <w:rPr>
                <w:rFonts w:ascii="Cambria" w:hAnsi="Cambria" w:cs="Arial"/>
                <w:b/>
                <w:color w:val="202124"/>
                <w:shd w:val="clear" w:color="auto" w:fill="FFFFFF"/>
              </w:rPr>
            </w:pPr>
            <w:r w:rsidRPr="005843BB">
              <w:rPr>
                <w:rFonts w:ascii="Cambria" w:hAnsi="Cambria" w:cs="Arial"/>
                <w:b/>
                <w:color w:val="202124"/>
                <w:shd w:val="clear" w:color="auto" w:fill="FFFFFF"/>
              </w:rPr>
              <w:t>Avantage</w:t>
            </w:r>
          </w:p>
          <w:p w:rsidR="00B10582" w:rsidRPr="00A9593D" w:rsidRDefault="00B10582" w:rsidP="00381E5F">
            <w:pPr>
              <w:shd w:val="clear" w:color="auto" w:fill="FFFFFF"/>
              <w:jc w:val="center"/>
              <w:rPr>
                <w:rFonts w:ascii="Cambria" w:hAnsi="Cambria" w:cs="Arial"/>
                <w:color w:val="202124"/>
                <w:sz w:val="27"/>
                <w:szCs w:val="27"/>
              </w:rPr>
            </w:pPr>
          </w:p>
        </w:tc>
        <w:tc>
          <w:tcPr>
            <w:tcW w:w="5113" w:type="dxa"/>
          </w:tcPr>
          <w:p w:rsidR="00B10582" w:rsidRDefault="00881E54" w:rsidP="00B10582">
            <w:pPr>
              <w:shd w:val="clear" w:color="auto" w:fill="FFFFFF"/>
              <w:rPr>
                <w:rStyle w:val="hgkelc"/>
                <w:rFonts w:ascii="Cambria" w:hAnsi="Cambria" w:cs="Arial"/>
                <w:color w:val="202124"/>
              </w:rPr>
            </w:pPr>
            <w:r>
              <w:rPr>
                <w:rStyle w:val="hgkelc"/>
                <w:rFonts w:ascii="Cambria" w:hAnsi="Cambria" w:cs="Arial"/>
                <w:color w:val="202124"/>
              </w:rPr>
              <w:t>Un guide pour savoir comment penser ou agir en société afin de favoriser une meilleure harmonie dans la vie sociale ;</w:t>
            </w:r>
          </w:p>
          <w:p w:rsidR="00881E54" w:rsidRPr="00A9593D" w:rsidRDefault="00881E54" w:rsidP="00B10582">
            <w:pPr>
              <w:shd w:val="clear" w:color="auto" w:fill="FFFFFF"/>
              <w:rPr>
                <w:rStyle w:val="hgkelc"/>
                <w:rFonts w:ascii="Cambria" w:hAnsi="Cambria" w:cs="Arial"/>
                <w:color w:val="202124"/>
              </w:rPr>
            </w:pPr>
          </w:p>
        </w:tc>
      </w:tr>
      <w:tr w:rsidR="00B10582" w:rsidRPr="00A9593D" w:rsidTr="00A9593D">
        <w:tc>
          <w:tcPr>
            <w:tcW w:w="5225" w:type="dxa"/>
          </w:tcPr>
          <w:p w:rsidR="00B10582" w:rsidRPr="00A9593D" w:rsidRDefault="00B10582" w:rsidP="00381E5F">
            <w:pPr>
              <w:spacing w:line="240" w:lineRule="atLeast"/>
              <w:jc w:val="center"/>
              <w:rPr>
                <w:rFonts w:ascii="Cambria" w:hAnsi="Cambria"/>
                <w:b/>
                <w:color w:val="00B050"/>
              </w:rPr>
            </w:pPr>
            <w:r>
              <w:rPr>
                <w:rFonts w:ascii="Cambria" w:hAnsi="Cambria" w:cs="Arial"/>
                <w:b/>
                <w:color w:val="202124"/>
                <w:shd w:val="clear" w:color="auto" w:fill="FFFFFF"/>
              </w:rPr>
              <w:t>I</w:t>
            </w:r>
            <w:r w:rsidRPr="005843BB">
              <w:rPr>
                <w:rFonts w:ascii="Cambria" w:hAnsi="Cambria" w:cs="Arial"/>
                <w:b/>
                <w:color w:val="202124"/>
                <w:shd w:val="clear" w:color="auto" w:fill="FFFFFF"/>
              </w:rPr>
              <w:t>nconvénient</w:t>
            </w:r>
          </w:p>
        </w:tc>
        <w:tc>
          <w:tcPr>
            <w:tcW w:w="5113" w:type="dxa"/>
          </w:tcPr>
          <w:p w:rsidR="00881E54" w:rsidRPr="00881E54" w:rsidRDefault="00881E54" w:rsidP="00B10582">
            <w:pPr>
              <w:spacing w:line="240" w:lineRule="atLeast"/>
              <w:rPr>
                <w:color w:val="00B050"/>
              </w:rPr>
            </w:pPr>
            <w:r w:rsidRPr="00881E54">
              <w:rPr>
                <w:rFonts w:ascii="Cambria" w:hAnsi="Cambria"/>
                <w:color w:val="000000" w:themeColor="text1"/>
              </w:rPr>
              <w:t>I</w:t>
            </w:r>
            <w:r w:rsidRPr="00881E54">
              <w:rPr>
                <w:color w:val="000000" w:themeColor="text1"/>
              </w:rPr>
              <w:t>nciter les gens à agir d’une manière qui ne corre</w:t>
            </w:r>
            <w:r>
              <w:rPr>
                <w:color w:val="000000" w:themeColor="text1"/>
              </w:rPr>
              <w:t>s</w:t>
            </w:r>
            <w:r w:rsidRPr="00881E54">
              <w:rPr>
                <w:color w:val="000000" w:themeColor="text1"/>
              </w:rPr>
              <w:t>pond pas a1 leurs personnalités</w:t>
            </w:r>
          </w:p>
        </w:tc>
      </w:tr>
    </w:tbl>
    <w:p w:rsidR="002646FA" w:rsidRPr="00F67BD1" w:rsidRDefault="002646FA" w:rsidP="002646FA">
      <w:pPr>
        <w:shd w:val="clear" w:color="auto" w:fill="FFFFFF"/>
        <w:rPr>
          <w:rFonts w:ascii="Cambria" w:hAnsi="Cambria" w:cs="Arial"/>
          <w:color w:val="202124"/>
          <w:sz w:val="27"/>
          <w:szCs w:val="27"/>
        </w:rPr>
      </w:pPr>
    </w:p>
    <w:p w:rsidR="00536D83" w:rsidRPr="00F67BD1" w:rsidRDefault="00536D83" w:rsidP="00536D83">
      <w:pPr>
        <w:pStyle w:val="Titre2"/>
        <w:rPr>
          <w:b/>
          <w:shd w:val="clear" w:color="auto" w:fill="FFFFFF"/>
        </w:rPr>
      </w:pPr>
      <w:bookmarkStart w:id="52" w:name="_Toc123653245"/>
      <w:r w:rsidRPr="00F67BD1">
        <w:rPr>
          <w:b/>
          <w:shd w:val="clear" w:color="auto" w:fill="FFFFFF"/>
        </w:rPr>
        <w:t>SESSION 5.</w:t>
      </w:r>
      <w:r>
        <w:rPr>
          <w:b/>
          <w:shd w:val="clear" w:color="auto" w:fill="FFFFFF"/>
        </w:rPr>
        <w:t>2</w:t>
      </w:r>
      <w:r w:rsidRPr="00F67BD1">
        <w:rPr>
          <w:b/>
          <w:shd w:val="clear" w:color="auto" w:fill="FFFFFF"/>
        </w:rPr>
        <w:t xml:space="preserve"> : NORMES SOCIALES </w:t>
      </w:r>
      <w:r>
        <w:rPr>
          <w:b/>
          <w:shd w:val="clear" w:color="auto" w:fill="FFFFFF"/>
        </w:rPr>
        <w:t>ENTRE HOMMES ET FEMMES</w:t>
      </w:r>
      <w:bookmarkEnd w:id="52"/>
    </w:p>
    <w:p w:rsidR="00536D83" w:rsidRDefault="00536D83" w:rsidP="002646FA">
      <w:pPr>
        <w:pStyle w:val="Titre4"/>
        <w:rPr>
          <w:rFonts w:ascii="Cambria" w:hAnsi="Cambria"/>
          <w:b/>
        </w:rPr>
      </w:pPr>
    </w:p>
    <w:p w:rsidR="002646FA" w:rsidRPr="00F67BD1" w:rsidRDefault="002646FA" w:rsidP="002646FA">
      <w:pPr>
        <w:pStyle w:val="Titre4"/>
        <w:rPr>
          <w:rFonts w:ascii="Cambria" w:hAnsi="Cambria"/>
          <w:b/>
        </w:rPr>
      </w:pPr>
      <w:r w:rsidRPr="00F67BD1">
        <w:rPr>
          <w:rFonts w:ascii="Cambria" w:hAnsi="Cambria"/>
          <w:b/>
        </w:rPr>
        <w:t>Hommes et femmes, « idéal » et réalité :</w:t>
      </w:r>
    </w:p>
    <w:p w:rsidR="002646FA" w:rsidRPr="00F67BD1" w:rsidRDefault="002646FA" w:rsidP="002646FA">
      <w:pPr>
        <w:spacing w:line="240" w:lineRule="atLeast"/>
        <w:rPr>
          <w:rFonts w:ascii="Cambria" w:hAnsi="Cambria"/>
          <w:color w:val="000000" w:themeColor="text1"/>
        </w:rPr>
      </w:pPr>
    </w:p>
    <w:p w:rsidR="002646FA" w:rsidRPr="00F67BD1" w:rsidRDefault="002646FA" w:rsidP="002646FA">
      <w:pPr>
        <w:spacing w:line="240" w:lineRule="atLeast"/>
        <w:rPr>
          <w:rFonts w:ascii="Cambria" w:hAnsi="Cambria"/>
          <w:color w:val="000000" w:themeColor="text1"/>
        </w:rPr>
      </w:pPr>
      <w:r w:rsidRPr="00F67BD1">
        <w:rPr>
          <w:rFonts w:ascii="Cambria" w:hAnsi="Cambria"/>
          <w:b/>
          <w:color w:val="000000" w:themeColor="text1"/>
        </w:rPr>
        <w:t xml:space="preserve">Objectifs : </w:t>
      </w:r>
      <w:r w:rsidRPr="00F67BD1">
        <w:rPr>
          <w:rFonts w:ascii="Cambria" w:hAnsi="Cambria"/>
          <w:color w:val="000000" w:themeColor="text1"/>
        </w:rPr>
        <w:t xml:space="preserve"> Analyser les représentations de l’homme « idéal » et de la femme « idéale ». Prendre conscience que notre comportement est soumis à certaines attentes de la part de nos intimes, de notre famille, de nos pairs et de notre communauté.</w:t>
      </w:r>
    </w:p>
    <w:p w:rsidR="002646FA" w:rsidRDefault="002646FA" w:rsidP="002646FA">
      <w:pPr>
        <w:spacing w:line="240" w:lineRule="atLeast"/>
        <w:rPr>
          <w:rFonts w:ascii="Cambria" w:hAnsi="Cambria"/>
          <w:color w:val="000000" w:themeColor="text1"/>
        </w:rPr>
      </w:pPr>
      <w:r w:rsidRPr="00F67BD1">
        <w:rPr>
          <w:rFonts w:ascii="Cambria" w:hAnsi="Cambria"/>
          <w:color w:val="000000" w:themeColor="text1"/>
        </w:rPr>
        <w:t xml:space="preserve">N’étant pas les mêmes pour les hommes et les femmes, les contraintes qu’elles font peser et les chances qu’elles donnent diffèrent aussi. </w:t>
      </w:r>
    </w:p>
    <w:p w:rsidR="00381E5F" w:rsidRPr="00F67BD1" w:rsidRDefault="00381E5F" w:rsidP="002646FA">
      <w:pPr>
        <w:spacing w:line="240" w:lineRule="atLeast"/>
        <w:rPr>
          <w:rFonts w:ascii="Cambria" w:hAnsi="Cambria"/>
          <w:color w:val="000000" w:themeColor="text1"/>
        </w:rPr>
      </w:pPr>
    </w:p>
    <w:p w:rsidR="002646FA" w:rsidRPr="00F67BD1" w:rsidRDefault="002646FA" w:rsidP="002646FA">
      <w:pPr>
        <w:spacing w:line="240" w:lineRule="atLeast"/>
        <w:rPr>
          <w:rFonts w:ascii="Cambria" w:hAnsi="Cambria"/>
          <w:color w:val="000000" w:themeColor="text1"/>
        </w:rPr>
      </w:pPr>
      <w:r w:rsidRPr="00F67BD1">
        <w:rPr>
          <w:rFonts w:ascii="Cambria" w:hAnsi="Cambria"/>
          <w:b/>
          <w:color w:val="000000" w:themeColor="text1"/>
        </w:rPr>
        <w:t>Matériel :</w:t>
      </w:r>
      <w:r w:rsidRPr="00F67BD1">
        <w:rPr>
          <w:rFonts w:ascii="Cambria" w:hAnsi="Cambria"/>
          <w:color w:val="000000" w:themeColor="text1"/>
        </w:rPr>
        <w:t xml:space="preserve"> Tableaux de conférence et feutres.</w:t>
      </w:r>
    </w:p>
    <w:p w:rsidR="002646FA" w:rsidRPr="00F67BD1" w:rsidRDefault="002646FA" w:rsidP="002646FA">
      <w:pPr>
        <w:spacing w:line="240" w:lineRule="atLeast"/>
        <w:rPr>
          <w:rFonts w:ascii="Cambria" w:hAnsi="Cambria"/>
          <w:color w:val="000000" w:themeColor="text1"/>
        </w:rPr>
      </w:pPr>
    </w:p>
    <w:p w:rsidR="002646FA" w:rsidRPr="00F67BD1" w:rsidRDefault="002646FA" w:rsidP="002646FA">
      <w:pPr>
        <w:spacing w:line="240" w:lineRule="atLeast"/>
        <w:rPr>
          <w:rFonts w:ascii="Cambria" w:hAnsi="Cambria"/>
          <w:color w:val="000000" w:themeColor="text1"/>
        </w:rPr>
      </w:pPr>
      <w:r w:rsidRPr="00F67BD1">
        <w:rPr>
          <w:rFonts w:ascii="Cambria" w:hAnsi="Cambria"/>
          <w:b/>
          <w:color w:val="000000" w:themeColor="text1"/>
        </w:rPr>
        <w:t>Modalités :</w:t>
      </w:r>
      <w:r w:rsidRPr="00F67BD1">
        <w:rPr>
          <w:rFonts w:ascii="Cambria" w:hAnsi="Cambria"/>
          <w:color w:val="000000" w:themeColor="text1"/>
        </w:rPr>
        <w:t xml:space="preserve"> Discussion en petits groupes.</w:t>
      </w:r>
    </w:p>
    <w:p w:rsidR="002646FA" w:rsidRPr="00F67BD1" w:rsidRDefault="002646FA" w:rsidP="002646FA">
      <w:pPr>
        <w:spacing w:line="240" w:lineRule="atLeast"/>
        <w:rPr>
          <w:rFonts w:ascii="Cambria" w:hAnsi="Cambria"/>
          <w:b/>
          <w:color w:val="000000" w:themeColor="text1"/>
        </w:rPr>
      </w:pPr>
    </w:p>
    <w:p w:rsidR="002646FA" w:rsidRPr="00F67BD1" w:rsidRDefault="002646FA" w:rsidP="002646FA">
      <w:pPr>
        <w:pStyle w:val="Titre4"/>
        <w:rPr>
          <w:rFonts w:ascii="Cambria" w:hAnsi="Cambria"/>
          <w:b/>
        </w:rPr>
      </w:pPr>
      <w:r w:rsidRPr="00F67BD1">
        <w:rPr>
          <w:rFonts w:ascii="Cambria" w:hAnsi="Cambria"/>
          <w:b/>
        </w:rPr>
        <w:t>Déroulement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Annoncez que cette séance s’intéressera aux comportements que les hommes et les femmes sont censés avoir dans notre société.</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Demandez aux participants de former des groupes non mixtes de cinq personnes. Demandez aux étudiantes de répondre à toutes les questions du point de vue des filles, et aux étudiants de répondre aux questions du point de vue des garçons.</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Distribuez à chaque groupe des feutres et un tableau de conférence. Demandez-leur de faire deux colonnes et de noter leurs réponses comme suit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Dans la première colonne, demandez-leur d’écrire le comportement qu’ils sont censés avoir avec leur famille, leur communauté, leurs pairs et leurs intimes.</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Dans la seconde colonne, demandez-leur d’écrire ce qu’ils sont censés faire et dire, ou ne pas faire et ne pas dire devant des membres de leur famille, de la communauté, leurs pairs et leurs intimes.</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Au bout de 20 minutes de discussion, distribuez aux groupes un autre tableau de conférence et demandez-leur de répondre aux mêmes questions, mais pour le sexe opposé cette fois-ci. Les groupes tracent à nouveau deux colonnes et répondent aux mêmes questions en se plaçant du point de vue du sexe opposé : les filles répondent pour les garçons, et les garçons pour les filles.</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Au bout de 20 minutes de discussion, invitez-les à se réunir en cercle et à partager leurs conclusions avec l’ensemble du groupe. Le temps étant limité, tous les groupes n’auront pas la possibilité de présenter leurs résultats. Par conséquent, sélectionnez-en quelques-uns pour présenter une colonne chacun et gardez du temps pour quelques remarques ou questions sur chaque présentation.</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Lors du débriefing, posez les questions suivantes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La vie dans notre communauté est-elle plus facile pour un homme ou pour une femme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Ces idées et ces attentes nous rendent-elles heureux ou malheureux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Ces différences influencent-elles notre aptitude à atteindre nos objectifs dans la vie ?</w:t>
      </w:r>
    </w:p>
    <w:p w:rsidR="002646FA" w:rsidRPr="00F67BD1" w:rsidRDefault="002646FA" w:rsidP="002646FA">
      <w:pPr>
        <w:spacing w:line="240" w:lineRule="atLeast"/>
        <w:rPr>
          <w:rFonts w:ascii="Cambria" w:hAnsi="Cambria"/>
          <w:b/>
          <w:color w:val="000000" w:themeColor="text1"/>
        </w:rPr>
      </w:pPr>
    </w:p>
    <w:tbl>
      <w:tblPr>
        <w:tblStyle w:val="Grilledutableau"/>
        <w:tblW w:w="0" w:type="auto"/>
        <w:tblLook w:val="04A0" w:firstRow="1" w:lastRow="0" w:firstColumn="1" w:lastColumn="0" w:noHBand="0" w:noVBand="1"/>
      </w:tblPr>
      <w:tblGrid>
        <w:gridCol w:w="10338"/>
      </w:tblGrid>
      <w:tr w:rsidR="002646FA" w:rsidRPr="00F67BD1" w:rsidTr="00B10582">
        <w:tc>
          <w:tcPr>
            <w:tcW w:w="10338" w:type="dxa"/>
            <w:shd w:val="clear" w:color="auto" w:fill="FFC000"/>
          </w:tcPr>
          <w:p w:rsidR="002646FA" w:rsidRPr="00F67BD1" w:rsidRDefault="002646FA" w:rsidP="00B10582">
            <w:pPr>
              <w:spacing w:line="240" w:lineRule="atLeast"/>
              <w:rPr>
                <w:rFonts w:ascii="Cambria" w:hAnsi="Cambria"/>
                <w:b/>
                <w:color w:val="000000" w:themeColor="text1"/>
              </w:rPr>
            </w:pPr>
            <w:r w:rsidRPr="00F67BD1">
              <w:rPr>
                <w:rFonts w:ascii="Cambria" w:hAnsi="Cambria"/>
                <w:b/>
                <w:color w:val="000000" w:themeColor="text1"/>
              </w:rPr>
              <w:t>Notes pour les facilitateurs :</w:t>
            </w:r>
          </w:p>
        </w:tc>
      </w:tr>
      <w:tr w:rsidR="002646FA" w:rsidRPr="00F67BD1" w:rsidTr="00B10582">
        <w:trPr>
          <w:trHeight w:val="3386"/>
        </w:trPr>
        <w:tc>
          <w:tcPr>
            <w:tcW w:w="10338" w:type="dxa"/>
            <w:shd w:val="clear" w:color="auto" w:fill="FFC000"/>
          </w:tcPr>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lastRenderedPageBreak/>
              <w:t>Cette activité a pour but de nous aider à prendre conscience que notre comportement est soumis à certaines attentes de la part de nos intimes, de notre famille, de nos pairs et de notre communauté. N’étant pas les mêmes pour les hommes et les femmes, les contraintes qu’elles font peser et les chances qu’elles offrent diffèrent, elles aussi. Il nous arrive d’être contraints à nous comporter d’une façon que nous ne souhaitons pas, qui ne nous satisfait pas et qui entrave notre capacité à atteindre les buts que nous nous sommes fixés dans la vie. Insistez sur le fait que même s’il existe des représentations idéales de « vrai » homme ou « vraie » femme, tout le monde ne souhaite pas forcément (ou ne peut pas) les atteindre. Ces différences se doivent donc d’être respectées.</w:t>
            </w:r>
          </w:p>
          <w:p w:rsidR="002646FA" w:rsidRPr="00F67BD1" w:rsidRDefault="002646FA" w:rsidP="00B10582">
            <w:pPr>
              <w:spacing w:line="240" w:lineRule="atLeast"/>
              <w:rPr>
                <w:rFonts w:ascii="Cambria" w:hAnsi="Cambria"/>
                <w:color w:val="000000" w:themeColor="text1"/>
              </w:rPr>
            </w:pP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xml:space="preserve"> En général, la vie en société est plus difficile pour les femmes que pour les hommes. Par rapport à ces derniers, leurs pouvoirs décisionnels sont moindres, elles participent moins à la vie publique et ont moins l’occasion de se prononcer sur des problématiques qui pourtant les concernent directement. </w:t>
            </w:r>
          </w:p>
        </w:tc>
      </w:tr>
    </w:tbl>
    <w:p w:rsidR="002646FA" w:rsidRDefault="002646FA" w:rsidP="002646FA">
      <w:pPr>
        <w:spacing w:line="240" w:lineRule="atLeast"/>
        <w:rPr>
          <w:rFonts w:ascii="Cambria" w:hAnsi="Cambria"/>
          <w:color w:val="000000" w:themeColor="text1"/>
        </w:rPr>
      </w:pPr>
    </w:p>
    <w:p w:rsidR="00F55A6C" w:rsidRPr="00F67BD1" w:rsidRDefault="00F55A6C" w:rsidP="002646FA">
      <w:pPr>
        <w:spacing w:line="240" w:lineRule="atLeast"/>
        <w:rPr>
          <w:rFonts w:ascii="Cambria" w:hAnsi="Cambria"/>
          <w:color w:val="000000" w:themeColor="text1"/>
        </w:rPr>
      </w:pPr>
      <w:r w:rsidRPr="00F67BD1">
        <w:rPr>
          <w:rFonts w:ascii="Cambria" w:hAnsi="Cambria"/>
          <w:b/>
          <w:color w:val="000000" w:themeColor="text1"/>
        </w:rPr>
        <w:t>Conclusion 10 minutes</w:t>
      </w:r>
    </w:p>
    <w:tbl>
      <w:tblPr>
        <w:tblStyle w:val="Grilledutableau"/>
        <w:tblW w:w="0" w:type="auto"/>
        <w:tblLook w:val="04A0" w:firstRow="1" w:lastRow="0" w:firstColumn="1" w:lastColumn="0" w:noHBand="0" w:noVBand="1"/>
      </w:tblPr>
      <w:tblGrid>
        <w:gridCol w:w="10338"/>
      </w:tblGrid>
      <w:tr w:rsidR="002646FA" w:rsidRPr="00F67BD1" w:rsidTr="00B10582">
        <w:trPr>
          <w:trHeight w:val="1990"/>
        </w:trPr>
        <w:tc>
          <w:tcPr>
            <w:tcW w:w="10338" w:type="dxa"/>
            <w:shd w:val="clear" w:color="auto" w:fill="C5E0B3" w:themeFill="accent6" w:themeFillTint="66"/>
          </w:tcPr>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Remerciez tous les participants d’être venus. Demandez-leur de mentionner une chose qu’ils ont apprise aujourd’hui et une autre qu’ils ont hâte de faire d’ici la prochaine réunion.</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Demandez-leur également s’il leur reste des questions à poser concernant la séance d’aujourd’hui.</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Rappelez que les étudiants et les étudiants assisteront séparément à la prochaine séance. Précisez-leur la date et l’horaire de leur séance respective et dites-leur que vous avez hâte de tous les retrouver.</w:t>
            </w:r>
          </w:p>
        </w:tc>
      </w:tr>
    </w:tbl>
    <w:p w:rsidR="002646FA" w:rsidRPr="00F67BD1" w:rsidRDefault="002646FA" w:rsidP="002646FA">
      <w:pPr>
        <w:spacing w:line="240" w:lineRule="atLeast"/>
        <w:rPr>
          <w:rFonts w:ascii="Cambria" w:hAnsi="Cambria"/>
          <w:color w:val="000000" w:themeColor="text1"/>
        </w:rPr>
      </w:pPr>
    </w:p>
    <w:p w:rsidR="002646FA" w:rsidRPr="009A4AB9" w:rsidRDefault="00536D83" w:rsidP="009A4AB9">
      <w:pPr>
        <w:pStyle w:val="Titre2"/>
        <w:rPr>
          <w:rFonts w:ascii="Cambria" w:hAnsi="Cambria"/>
          <w:b/>
        </w:rPr>
      </w:pPr>
      <w:bookmarkStart w:id="53" w:name="_Toc123653246"/>
      <w:r w:rsidRPr="009A4AB9">
        <w:rPr>
          <w:b/>
        </w:rPr>
        <w:t xml:space="preserve">SESSION 5.3 : NORMES </w:t>
      </w:r>
      <w:proofErr w:type="gramStart"/>
      <w:r w:rsidRPr="009A4AB9">
        <w:rPr>
          <w:b/>
        </w:rPr>
        <w:t>SOCIALES,  À</w:t>
      </w:r>
      <w:proofErr w:type="gramEnd"/>
      <w:r w:rsidRPr="009A4AB9">
        <w:rPr>
          <w:b/>
        </w:rPr>
        <w:t xml:space="preserve"> LA DECOUVERTE DES</w:t>
      </w:r>
      <w:r w:rsidRPr="009A4AB9">
        <w:rPr>
          <w:rFonts w:ascii="Cambria" w:hAnsi="Cambria"/>
          <w:b/>
        </w:rPr>
        <w:t xml:space="preserve"> MASCULINITES</w:t>
      </w:r>
      <w:bookmarkEnd w:id="53"/>
      <w:r w:rsidRPr="009A4AB9">
        <w:rPr>
          <w:rFonts w:ascii="Cambria" w:hAnsi="Cambria"/>
          <w:b/>
        </w:rPr>
        <w:t xml:space="preserve"> </w:t>
      </w:r>
    </w:p>
    <w:p w:rsidR="002646FA" w:rsidRPr="00F67BD1" w:rsidRDefault="002646FA" w:rsidP="002646FA">
      <w:pPr>
        <w:spacing w:line="240" w:lineRule="atLeast"/>
        <w:rPr>
          <w:rFonts w:ascii="Cambria" w:hAnsi="Cambria"/>
          <w:color w:val="000000" w:themeColor="text1"/>
        </w:rPr>
      </w:pPr>
    </w:p>
    <w:p w:rsidR="002646FA" w:rsidRPr="00F67BD1" w:rsidRDefault="002646FA" w:rsidP="002646FA">
      <w:pPr>
        <w:spacing w:line="240" w:lineRule="atLeast"/>
        <w:rPr>
          <w:rFonts w:ascii="Cambria" w:hAnsi="Cambria"/>
          <w:b/>
          <w:color w:val="FF0000"/>
        </w:rPr>
      </w:pPr>
      <w:r w:rsidRPr="00F67BD1">
        <w:rPr>
          <w:rFonts w:ascii="Cambria" w:hAnsi="Cambria"/>
          <w:b/>
          <w:color w:val="000000" w:themeColor="text1"/>
        </w:rPr>
        <w:t>1</w:t>
      </w:r>
      <w:r w:rsidRPr="00F67BD1">
        <w:rPr>
          <w:rStyle w:val="Titre4Car"/>
          <w:rFonts w:ascii="Cambria" w:hAnsi="Cambria"/>
          <w:b/>
        </w:rPr>
        <w:t xml:space="preserve">. Introduction </w:t>
      </w:r>
      <w:r w:rsidRPr="00536D83">
        <w:rPr>
          <w:rStyle w:val="Titre4Car"/>
          <w:rFonts w:ascii="Cambria" w:hAnsi="Cambria"/>
          <w:b/>
          <w:color w:val="FF0000"/>
        </w:rPr>
        <w:t>10 minutes</w:t>
      </w:r>
    </w:p>
    <w:p w:rsidR="002646FA" w:rsidRPr="00F67BD1" w:rsidRDefault="002646FA" w:rsidP="002646FA">
      <w:pPr>
        <w:spacing w:line="240" w:lineRule="atLeast"/>
        <w:rPr>
          <w:rFonts w:ascii="Cambria" w:hAnsi="Cambria"/>
          <w:b/>
          <w:color w:val="000000" w:themeColor="text1"/>
        </w:rPr>
      </w:pPr>
    </w:p>
    <w:tbl>
      <w:tblPr>
        <w:tblStyle w:val="Grilledutableau"/>
        <w:tblW w:w="0" w:type="auto"/>
        <w:tblLook w:val="04A0" w:firstRow="1" w:lastRow="0" w:firstColumn="1" w:lastColumn="0" w:noHBand="0" w:noVBand="1"/>
      </w:tblPr>
      <w:tblGrid>
        <w:gridCol w:w="10338"/>
      </w:tblGrid>
      <w:tr w:rsidR="002646FA" w:rsidRPr="00F67BD1" w:rsidTr="00B10582">
        <w:trPr>
          <w:trHeight w:val="4271"/>
        </w:trPr>
        <w:tc>
          <w:tcPr>
            <w:tcW w:w="10338" w:type="dxa"/>
            <w:shd w:val="clear" w:color="auto" w:fill="D0CECE" w:themeFill="background2" w:themeFillShade="E6"/>
          </w:tcPr>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Disposez les chaises de façon à ce que tous les participants et vous-mêmes, le facilitateur, formiez un grand cercle. Accueillez-les à cette nouvelle séance et remerciez-les de leur présence. Renseignez-vous sur les retardataires ou les absents.</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Annoncez-leur que les trois prochaines séances se tiendront sans les filles afin d’examiner plus en profondeur les problématiques qui se posent typiquement aux hommes. Après ces trois séances, l’ensemble des participants, étudiants et étudiantes, auront la possibilité de partager leurs conclusions et de faire le point en plénière.</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Faites un rappel de la séance précédente en demandant aux étudiants de résumer ce qu’ils ont appris.</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Annoncez que cette séance sera consacrée à l’étude approfondie des rôles de genre pour les hommes dans la société congolaise, des inégalités suscitées et des moyens de lutter contre elles.</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Objectif : Réfléchir aux rôles de genre dans la société congolaise et comprendre que les inégalités s’accompagnent de différentes conséquences négatives tant pour les hommes que pour les femmes.</w:t>
            </w:r>
          </w:p>
        </w:tc>
      </w:tr>
    </w:tbl>
    <w:p w:rsidR="002646FA" w:rsidRPr="00F67BD1" w:rsidRDefault="002646FA" w:rsidP="002646FA">
      <w:pPr>
        <w:spacing w:line="240" w:lineRule="atLeast"/>
        <w:rPr>
          <w:rFonts w:ascii="Cambria" w:hAnsi="Cambria"/>
          <w:color w:val="000000" w:themeColor="text1"/>
        </w:rPr>
      </w:pPr>
    </w:p>
    <w:p w:rsidR="002646FA" w:rsidRPr="00F67BD1" w:rsidRDefault="002646FA" w:rsidP="002646FA">
      <w:pPr>
        <w:spacing w:line="240" w:lineRule="atLeast"/>
        <w:rPr>
          <w:rFonts w:ascii="Cambria" w:hAnsi="Cambria"/>
          <w:color w:val="000000" w:themeColor="text1"/>
        </w:rPr>
      </w:pPr>
      <w:r w:rsidRPr="00F67BD1">
        <w:rPr>
          <w:rFonts w:ascii="Cambria" w:hAnsi="Cambria"/>
          <w:b/>
          <w:color w:val="000000" w:themeColor="text1"/>
        </w:rPr>
        <w:t>Matériel :</w:t>
      </w:r>
      <w:r w:rsidRPr="00F67BD1">
        <w:rPr>
          <w:rFonts w:ascii="Cambria" w:hAnsi="Cambria"/>
          <w:color w:val="000000" w:themeColor="text1"/>
        </w:rPr>
        <w:t xml:space="preserve"> Tableaux de conférence et feutres.</w:t>
      </w:r>
    </w:p>
    <w:p w:rsidR="002646FA" w:rsidRPr="00F67BD1" w:rsidRDefault="002646FA" w:rsidP="002646FA">
      <w:pPr>
        <w:spacing w:line="240" w:lineRule="atLeast"/>
        <w:rPr>
          <w:rFonts w:ascii="Cambria" w:hAnsi="Cambria"/>
          <w:color w:val="000000" w:themeColor="text1"/>
        </w:rPr>
      </w:pPr>
      <w:r w:rsidRPr="00F67BD1">
        <w:rPr>
          <w:rFonts w:ascii="Cambria" w:hAnsi="Cambria"/>
          <w:b/>
          <w:color w:val="000000" w:themeColor="text1"/>
        </w:rPr>
        <w:t>Modalités :</w:t>
      </w:r>
      <w:r w:rsidRPr="00F67BD1">
        <w:rPr>
          <w:rFonts w:ascii="Cambria" w:hAnsi="Cambria"/>
          <w:color w:val="000000" w:themeColor="text1"/>
        </w:rPr>
        <w:t xml:space="preserve"> Travail en groupes suivi d’un débriefing en plénière.</w:t>
      </w:r>
    </w:p>
    <w:p w:rsidR="002646FA" w:rsidRPr="00F67BD1" w:rsidRDefault="002646FA" w:rsidP="002646FA">
      <w:pPr>
        <w:spacing w:line="240" w:lineRule="atLeast"/>
        <w:rPr>
          <w:rFonts w:ascii="Cambria" w:hAnsi="Cambria"/>
          <w:color w:val="000000" w:themeColor="text1"/>
        </w:rPr>
      </w:pPr>
    </w:p>
    <w:p w:rsidR="002646FA" w:rsidRPr="00F67BD1" w:rsidRDefault="002646FA" w:rsidP="002646FA">
      <w:pPr>
        <w:pStyle w:val="Titre4"/>
        <w:rPr>
          <w:rFonts w:ascii="Cambria" w:hAnsi="Cambria"/>
          <w:b/>
        </w:rPr>
      </w:pPr>
      <w:r w:rsidRPr="00F67BD1">
        <w:rPr>
          <w:rFonts w:ascii="Cambria" w:hAnsi="Cambria"/>
          <w:b/>
        </w:rPr>
        <w:t>Déroulement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Commencez par noter que les hommes et les garçons doivent faire face à des obstacles différents de ceux des femmes et des filles. Les obstacles de ces dernières sont bien souvent plus difficiles à surmonter en raison des inégalités entre les femmes et les hommes.</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lastRenderedPageBreak/>
        <w:t>• Répartissez les étudiants en deux groupes. Invitez-les à discuter des problèmes auxquels les hommes et les garçons sont actuellement confrontés dans leurs communautés respectives et à noter des mots clés sur les tableaux de conférence.</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Demandez aux étudiants de répondre ensemble aux questions suivantes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Quels sont les principaux problèmes auxquels font face les hommes et les garçons en RDC ? Pour quelles raisons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Que peuvent faire les hommes pour surmonter ces problèmes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Quels sont les problèmes liés aux inégalités de genre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Dans quelle mesure diffèrent-ils pour les femmes et les hommes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Au bout de 30 minutes, demandez aux deux groupes de présenter leurs résultats. Demandez aux étudiants de l’autre groupe s’ils souhaitent poser des questions, s’ils ont des réponses similaires ou des conclusions différentes.</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À partir des grandes questions soulevées par les participants, élargissez le débat. Guidez ainsi la discussion vers les différents types d’inégalités et leurs conséquences pour les hommes et les femmes. Demandez aux étudiants de réfléchir à d’autres exemples tirés de leurs expériences personnelles ou de la vie universitaire.</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D’après eux, quelles solutions pourraient mettre fin à ces inégalités ? Quelles stratégies sont susceptibles d’être efficaces pour surmonter ces inégalités et problèmes ?</w:t>
      </w: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À la fin de la séance, rappelez aux garçons de conserver précieusement les notes sur les tableaux de conférence afin d’en discuter ultérieurement avec les étudiantes.</w:t>
      </w:r>
    </w:p>
    <w:p w:rsidR="002646FA" w:rsidRPr="00F67BD1" w:rsidRDefault="002646FA" w:rsidP="002646FA">
      <w:pPr>
        <w:spacing w:line="240" w:lineRule="atLeast"/>
        <w:rPr>
          <w:rFonts w:ascii="Cambria" w:hAnsi="Cambria"/>
          <w:color w:val="000000" w:themeColor="text1"/>
        </w:rPr>
      </w:pPr>
    </w:p>
    <w:tbl>
      <w:tblPr>
        <w:tblStyle w:val="Grilledutableau"/>
        <w:tblW w:w="0" w:type="auto"/>
        <w:tblLook w:val="04A0" w:firstRow="1" w:lastRow="0" w:firstColumn="1" w:lastColumn="0" w:noHBand="0" w:noVBand="1"/>
      </w:tblPr>
      <w:tblGrid>
        <w:gridCol w:w="10338"/>
      </w:tblGrid>
      <w:tr w:rsidR="002646FA" w:rsidRPr="00F67BD1" w:rsidTr="00B10582">
        <w:trPr>
          <w:trHeight w:val="5115"/>
        </w:trPr>
        <w:tc>
          <w:tcPr>
            <w:tcW w:w="10338" w:type="dxa"/>
            <w:shd w:val="clear" w:color="auto" w:fill="FFC000"/>
          </w:tcPr>
          <w:p w:rsidR="002646FA" w:rsidRPr="00F67BD1" w:rsidRDefault="002646FA" w:rsidP="00B10582">
            <w:pPr>
              <w:spacing w:line="240" w:lineRule="atLeast"/>
              <w:rPr>
                <w:rFonts w:ascii="Cambria" w:hAnsi="Cambria"/>
                <w:b/>
                <w:color w:val="000000" w:themeColor="text1"/>
              </w:rPr>
            </w:pPr>
            <w:r w:rsidRPr="00F67BD1">
              <w:rPr>
                <w:rFonts w:ascii="Cambria" w:hAnsi="Cambria"/>
                <w:b/>
                <w:color w:val="000000" w:themeColor="text1"/>
              </w:rPr>
              <w:t>Notes pour les facilitateurs :</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Le terme « inégalités de genre » désigne le fait de ne pas octroyer aux gens les mêmes chances en raison de différences perçues sur la seule base de critères de genre.</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La discrimination sexiste réfère au traitement défavorable d’un individu ou d’un groupe en raison de son genre. Si les inégalités de genre et la discrimination sexiste sont généralement discutées en rapport aux femmes, quiconque est toutefois susceptible d’être confronté à des inégalités de genre ou à la discrimination sexiste3.</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Bien que les hommes soient généralement privilégiés et aient le contrôle de leurs relations avec les femmes, cette position peut cependant les désavantager. Ainsi, le stéréotype d’un homme fort et dur, qui par exemple boit beaucoup et règle les disputes en en venant aux mains, n’est pas forcément du goût de tous les hommes qui pour leur part préféreraient passer du temps avec leur femme et leurs enfants, mais craignent les moqueries s’ils n’agissent pas ainsi.</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En effet, l’influence de nos pairs sur notre vie est grande. Ils peuvent ainsi nous inciter à nous comporter d’une manière que nous n’approuvons pas totalement, ou au contraire nous inspirer et nous pousser à nous surpasser.</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Quant aux femmes, elles sont souvent censées être soumises et gérer l’ensemble des tâches domestiques. Elles peuvent soit en tirer une certaine satisfaction, car leur aide est ainsi reconnue et appréciée, soit être malheureuses de voir le peu de contrôle qu’elles ont sur leur vie.</w:t>
            </w:r>
          </w:p>
        </w:tc>
      </w:tr>
    </w:tbl>
    <w:p w:rsidR="002646FA" w:rsidRPr="00F67BD1" w:rsidRDefault="002646FA" w:rsidP="002646FA">
      <w:pPr>
        <w:spacing w:line="240" w:lineRule="atLeast"/>
        <w:rPr>
          <w:rFonts w:ascii="Cambria" w:hAnsi="Cambria"/>
          <w:color w:val="000000" w:themeColor="text1"/>
        </w:rPr>
      </w:pPr>
    </w:p>
    <w:p w:rsidR="002646FA" w:rsidRPr="00F67BD1" w:rsidRDefault="002646FA" w:rsidP="002646FA">
      <w:pPr>
        <w:spacing w:line="240" w:lineRule="atLeast"/>
        <w:rPr>
          <w:rFonts w:ascii="Cambria" w:hAnsi="Cambria"/>
          <w:color w:val="000000" w:themeColor="text1"/>
        </w:rPr>
      </w:pPr>
    </w:p>
    <w:tbl>
      <w:tblPr>
        <w:tblStyle w:val="Grilledutableau"/>
        <w:tblW w:w="0" w:type="auto"/>
        <w:tblLook w:val="04A0" w:firstRow="1" w:lastRow="0" w:firstColumn="1" w:lastColumn="0" w:noHBand="0" w:noVBand="1"/>
      </w:tblPr>
      <w:tblGrid>
        <w:gridCol w:w="10338"/>
      </w:tblGrid>
      <w:tr w:rsidR="002646FA" w:rsidRPr="00F67BD1" w:rsidTr="00B10582">
        <w:trPr>
          <w:trHeight w:val="2572"/>
        </w:trPr>
        <w:tc>
          <w:tcPr>
            <w:tcW w:w="10338" w:type="dxa"/>
            <w:shd w:val="clear" w:color="auto" w:fill="C5E0B3" w:themeFill="accent6" w:themeFillTint="66"/>
          </w:tcPr>
          <w:p w:rsidR="002646FA" w:rsidRPr="00F67BD1" w:rsidRDefault="002646FA" w:rsidP="00B10582">
            <w:pPr>
              <w:spacing w:line="240" w:lineRule="atLeast"/>
              <w:rPr>
                <w:rFonts w:ascii="Cambria" w:hAnsi="Cambria"/>
                <w:b/>
                <w:color w:val="000000" w:themeColor="text1"/>
              </w:rPr>
            </w:pPr>
            <w:r w:rsidRPr="00F67BD1">
              <w:rPr>
                <w:rFonts w:ascii="Cambria" w:hAnsi="Cambria"/>
                <w:b/>
                <w:color w:val="000000" w:themeColor="text1"/>
              </w:rPr>
              <w:t>Conclusion 10 minutes</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Remerciez tous les participants d’être venus. Demandez-leur de mentionner une chose qu’ils ont apprise aujourd’hui, une chose dont ils feront part à un ami et une autre qu’ils ont hâte de faire d’ici la prochaine séance.</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Demandez-leur également s’il leur reste des questions à poser concernant la séance d’aujourd’hui.</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Enfin, rappelez-leur la date et l’horaire de la prochaine séance et dites-leur que vous avez hâte de tous les retrouver.</w:t>
            </w:r>
          </w:p>
        </w:tc>
      </w:tr>
    </w:tbl>
    <w:p w:rsidR="002646FA" w:rsidRPr="00F67BD1" w:rsidRDefault="002646FA" w:rsidP="002646FA">
      <w:pPr>
        <w:spacing w:line="240" w:lineRule="atLeast"/>
        <w:rPr>
          <w:rFonts w:ascii="Cambria" w:hAnsi="Cambria"/>
          <w:color w:val="000000" w:themeColor="text1"/>
        </w:rPr>
      </w:pPr>
    </w:p>
    <w:p w:rsidR="002646FA" w:rsidRPr="009A4AB9" w:rsidRDefault="00536D83" w:rsidP="009A4AB9">
      <w:pPr>
        <w:pStyle w:val="Titre2"/>
        <w:rPr>
          <w:b/>
        </w:rPr>
      </w:pPr>
      <w:bookmarkStart w:id="54" w:name="_Toc123653247"/>
      <w:r w:rsidRPr="009A4AB9">
        <w:rPr>
          <w:b/>
          <w:shd w:val="clear" w:color="auto" w:fill="FFFFFF"/>
        </w:rPr>
        <w:lastRenderedPageBreak/>
        <w:t>SESSION 5.</w:t>
      </w:r>
      <w:r w:rsidR="009A4AB9" w:rsidRPr="009A4AB9">
        <w:rPr>
          <w:b/>
          <w:shd w:val="clear" w:color="auto" w:fill="FFFFFF"/>
        </w:rPr>
        <w:t>4</w:t>
      </w:r>
      <w:r w:rsidRPr="009A4AB9">
        <w:rPr>
          <w:b/>
          <w:shd w:val="clear" w:color="auto" w:fill="FFFFFF"/>
        </w:rPr>
        <w:t xml:space="preserve"> : NORMES SOCIALES, </w:t>
      </w:r>
      <w:r w:rsidRPr="009A4AB9">
        <w:rPr>
          <w:b/>
        </w:rPr>
        <w:t>À LA DECOUVERTE DES FEMINITES : COMPRENDRE LA REALITE D’ETRE UNE FEMME ET UNE FILLE</w:t>
      </w:r>
      <w:bookmarkEnd w:id="54"/>
      <w:r w:rsidRPr="009A4AB9">
        <w:rPr>
          <w:b/>
        </w:rPr>
        <w:t xml:space="preserve"> </w:t>
      </w:r>
    </w:p>
    <w:p w:rsidR="002646FA" w:rsidRPr="00F67BD1" w:rsidRDefault="002646FA" w:rsidP="002646FA">
      <w:pPr>
        <w:spacing w:line="240" w:lineRule="atLeast"/>
        <w:rPr>
          <w:rFonts w:ascii="Cambria" w:hAnsi="Cambria"/>
          <w:color w:val="000000" w:themeColor="text1"/>
        </w:rPr>
      </w:pPr>
    </w:p>
    <w:p w:rsidR="002646FA" w:rsidRPr="00F67BD1" w:rsidRDefault="002646FA" w:rsidP="002646FA">
      <w:pPr>
        <w:spacing w:line="240" w:lineRule="atLeast"/>
        <w:rPr>
          <w:rFonts w:ascii="Cambria" w:hAnsi="Cambria"/>
          <w:color w:val="000000" w:themeColor="text1"/>
        </w:rPr>
      </w:pPr>
      <w:r w:rsidRPr="00F67BD1">
        <w:rPr>
          <w:rFonts w:ascii="Cambria" w:hAnsi="Cambria"/>
          <w:color w:val="000000" w:themeColor="text1"/>
        </w:rPr>
        <w:t xml:space="preserve">  1. </w:t>
      </w:r>
      <w:r w:rsidRPr="00F67BD1">
        <w:rPr>
          <w:rStyle w:val="Titre4Car"/>
          <w:rFonts w:ascii="Cambria" w:hAnsi="Cambria"/>
          <w:b/>
        </w:rPr>
        <w:t xml:space="preserve">Introduction </w:t>
      </w:r>
      <w:r w:rsidRPr="00536D83">
        <w:rPr>
          <w:rStyle w:val="Titre4Car"/>
          <w:rFonts w:ascii="Cambria" w:hAnsi="Cambria"/>
          <w:b/>
          <w:color w:val="FF0000"/>
        </w:rPr>
        <w:t>10 minutes</w:t>
      </w:r>
    </w:p>
    <w:tbl>
      <w:tblPr>
        <w:tblStyle w:val="Grilledutableau"/>
        <w:tblW w:w="0" w:type="auto"/>
        <w:tblLook w:val="04A0" w:firstRow="1" w:lastRow="0" w:firstColumn="1" w:lastColumn="0" w:noHBand="0" w:noVBand="1"/>
      </w:tblPr>
      <w:tblGrid>
        <w:gridCol w:w="10338"/>
      </w:tblGrid>
      <w:tr w:rsidR="002646FA" w:rsidRPr="00F67BD1" w:rsidTr="00536D83">
        <w:trPr>
          <w:trHeight w:val="69"/>
        </w:trPr>
        <w:tc>
          <w:tcPr>
            <w:tcW w:w="10338" w:type="dxa"/>
            <w:shd w:val="clear" w:color="auto" w:fill="D0CECE" w:themeFill="background2" w:themeFillShade="E6"/>
          </w:tcPr>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Disposez les chaises de façon à ce que toutes les participantes et vous-même, la facilitatrice, formiez un grand cercle. Accueillez les étudiantes à cette nouvelle séance et remerciez-les de leur présence. Renseignez-vous sur les retardataires ou les absentes.</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Annoncez-leur que les trois prochaines séances se tiendront sans les garçons afin d’examiner plus en profondeur les problématiques propres aux femmes et à leur quotidien. Après ces trois séances, l’ensemble des participants, étudiants et étudiantes, auront la possibilité de partager leurs conclusions et de faire le point en plénière.</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Faites un rappel de la séance précédente en leur demandant de résumer ce qu’elles ont appris.</w:t>
            </w:r>
          </w:p>
          <w:p w:rsidR="00536D83"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Annoncez que cette séance sera consacrée à l’étude approfondie des rôles de genre pour les femmes dans la société congolaise, les inégalités suscitées ainsi que les moyens de lutter contre elles.</w:t>
            </w:r>
          </w:p>
        </w:tc>
      </w:tr>
    </w:tbl>
    <w:p w:rsidR="002646FA" w:rsidRDefault="002646FA" w:rsidP="002646FA">
      <w:pPr>
        <w:spacing w:line="240" w:lineRule="atLeast"/>
        <w:rPr>
          <w:rFonts w:ascii="Cambria" w:hAnsi="Cambria"/>
          <w:color w:val="000000" w:themeColor="text1"/>
        </w:rPr>
      </w:pPr>
    </w:p>
    <w:p w:rsidR="00536D83" w:rsidRDefault="00536D83" w:rsidP="00536D83">
      <w:pPr>
        <w:spacing w:line="240" w:lineRule="atLeast"/>
        <w:rPr>
          <w:rFonts w:ascii="Cambria" w:hAnsi="Cambria"/>
          <w:color w:val="000000" w:themeColor="text1"/>
        </w:rPr>
      </w:pPr>
      <w:r w:rsidRPr="00536D83">
        <w:rPr>
          <w:rFonts w:ascii="Cambria" w:hAnsi="Cambria"/>
          <w:b/>
          <w:color w:val="000000" w:themeColor="text1"/>
        </w:rPr>
        <w:t>Objectif :</w:t>
      </w:r>
      <w:r w:rsidRPr="00F67BD1">
        <w:rPr>
          <w:rFonts w:ascii="Cambria" w:hAnsi="Cambria"/>
          <w:color w:val="000000" w:themeColor="text1"/>
        </w:rPr>
        <w:t xml:space="preserve"> Réfléchir aux rôles de genre dans la société congolaise et comprendre que les inégalités s’accompagnent de conséquences négatives tant pour les femmes que pour les hommes.</w:t>
      </w:r>
    </w:p>
    <w:p w:rsidR="00536D83" w:rsidRPr="00F67BD1" w:rsidRDefault="00536D83" w:rsidP="00536D83">
      <w:pPr>
        <w:spacing w:line="240" w:lineRule="atLeast"/>
        <w:rPr>
          <w:rFonts w:ascii="Cambria" w:hAnsi="Cambria"/>
          <w:color w:val="000000" w:themeColor="text1"/>
        </w:rPr>
      </w:pPr>
    </w:p>
    <w:p w:rsidR="00536D83" w:rsidRDefault="00536D83" w:rsidP="00536D83">
      <w:pPr>
        <w:spacing w:line="240" w:lineRule="atLeast"/>
        <w:rPr>
          <w:rFonts w:ascii="Cambria" w:hAnsi="Cambria"/>
          <w:color w:val="000000" w:themeColor="text1"/>
        </w:rPr>
      </w:pPr>
      <w:r w:rsidRPr="00536D83">
        <w:rPr>
          <w:rFonts w:ascii="Cambria" w:hAnsi="Cambria"/>
          <w:b/>
          <w:color w:val="000000" w:themeColor="text1"/>
        </w:rPr>
        <w:t>Matériel :</w:t>
      </w:r>
      <w:r w:rsidRPr="00F67BD1">
        <w:rPr>
          <w:rFonts w:ascii="Cambria" w:hAnsi="Cambria"/>
          <w:color w:val="000000" w:themeColor="text1"/>
        </w:rPr>
        <w:t xml:space="preserve"> Tableaux de conférence et feutres.</w:t>
      </w:r>
    </w:p>
    <w:p w:rsidR="00536D83" w:rsidRPr="00F67BD1" w:rsidRDefault="00536D83" w:rsidP="00536D83">
      <w:pPr>
        <w:spacing w:line="240" w:lineRule="atLeast"/>
        <w:rPr>
          <w:rFonts w:ascii="Cambria" w:hAnsi="Cambria"/>
          <w:color w:val="000000" w:themeColor="text1"/>
        </w:rPr>
      </w:pPr>
    </w:p>
    <w:p w:rsidR="00536D83" w:rsidRPr="00F67BD1" w:rsidRDefault="00536D83" w:rsidP="00536D83">
      <w:pPr>
        <w:spacing w:line="240" w:lineRule="atLeast"/>
        <w:rPr>
          <w:rFonts w:ascii="Cambria" w:hAnsi="Cambria"/>
          <w:color w:val="000000" w:themeColor="text1"/>
        </w:rPr>
      </w:pPr>
      <w:r w:rsidRPr="00536D83">
        <w:rPr>
          <w:rFonts w:ascii="Cambria" w:hAnsi="Cambria"/>
          <w:b/>
          <w:color w:val="000000" w:themeColor="text1"/>
        </w:rPr>
        <w:t>Modalités :</w:t>
      </w:r>
      <w:r w:rsidRPr="00F67BD1">
        <w:rPr>
          <w:rFonts w:ascii="Cambria" w:hAnsi="Cambria"/>
          <w:color w:val="000000" w:themeColor="text1"/>
        </w:rPr>
        <w:t xml:space="preserve"> Travail en groupes suivi d’un débriefing en plénière.</w:t>
      </w:r>
    </w:p>
    <w:p w:rsidR="00536D83" w:rsidRPr="00536D83" w:rsidRDefault="00536D83" w:rsidP="00536D83">
      <w:pPr>
        <w:spacing w:line="240" w:lineRule="atLeast"/>
        <w:rPr>
          <w:rFonts w:ascii="Cambria" w:hAnsi="Cambria"/>
          <w:b/>
          <w:color w:val="000000" w:themeColor="text1"/>
        </w:rPr>
      </w:pPr>
      <w:r w:rsidRPr="00536D83">
        <w:rPr>
          <w:rFonts w:ascii="Cambria" w:hAnsi="Cambria"/>
          <w:b/>
          <w:color w:val="000000" w:themeColor="text1"/>
        </w:rPr>
        <w:t>Déroulement :</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Commencez par noter que les obstacles que rencontrent les femmes et les filles sont différents de ceux auxquels les hommes et les garçons doivent faire face. Souvent, les obstacles auxquels elles sont confrontées sont plus difficiles à surmonter en raison des inégalités entre les femmes et les hommes.</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Répartissez les étudiantes en deux groupes. Invitez-les à discuter des problèmes auxquels se heurtent les femmes et les filles dans leurs communautés respectives et à noter des mots clés sur les tableaux de conférence.</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Demandez aux étudiantes de répondre ensemble aux questions suivantes :</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Quels sont les principaux problèmes auxquels font face les filles et les femmes en RDC ? Pour quelles raisons ?</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Comment les hommes tentent-ils d’y remédier ?</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Que peuvent faire les femmes pour surmonter ces problèmes ?</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Quels sont les problèmes liés aux inégalités de genre ?</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Dans quelle mesure diffèrent-ils pour les femmes et les hommes ?</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Au bout de 30 minutes, demandez aux deux groupes de présenter leurs résultats. Demandez aux étudiantes de l’autre groupe si elles souhaitent poser des questions, si elles ont des réponses similaires ou des conclusions différentes.</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À partir des grandes questions soulevées par les participantes, élargissez le débat. Guidez ainsi la discussion vers les différents types d’inégalités et leurs conséquences pour les hommes et les femmes. Demandez-leur de réfléchir à d’autres exemples tirés de leurs expériences personnelles ou de la vie universitaire.</w:t>
      </w:r>
    </w:p>
    <w:p w:rsidR="00536D83" w:rsidRPr="00F67BD1" w:rsidRDefault="00536D83" w:rsidP="00536D83">
      <w:pPr>
        <w:spacing w:line="240" w:lineRule="atLeast"/>
        <w:rPr>
          <w:rFonts w:ascii="Cambria" w:hAnsi="Cambria"/>
          <w:color w:val="000000" w:themeColor="text1"/>
        </w:rPr>
      </w:pPr>
      <w:r w:rsidRPr="00F67BD1">
        <w:rPr>
          <w:rFonts w:ascii="Cambria" w:hAnsi="Cambria"/>
          <w:color w:val="000000" w:themeColor="text1"/>
        </w:rPr>
        <w:t>• D’après elles, quelles solutions pourraient mettre fin à ces inégalités ? Quelles stratégies sont susceptibles d’être les plus efficaces pour surmonter ces inégalités et problèmes ?</w:t>
      </w:r>
    </w:p>
    <w:p w:rsidR="00536D83" w:rsidRDefault="00536D83" w:rsidP="00536D83">
      <w:pPr>
        <w:spacing w:line="240" w:lineRule="atLeast"/>
        <w:rPr>
          <w:rFonts w:ascii="Cambria" w:hAnsi="Cambria"/>
          <w:color w:val="000000" w:themeColor="text1"/>
        </w:rPr>
      </w:pPr>
      <w:r w:rsidRPr="00F67BD1">
        <w:rPr>
          <w:rFonts w:ascii="Cambria" w:hAnsi="Cambria"/>
          <w:color w:val="000000" w:themeColor="text1"/>
        </w:rPr>
        <w:t>• À la fin de la séance, rappelez aux étudiantes de conserver précieusement les notes sur les tableaux de conférence afin d’en discuter ultérieurement avec les garçons.</w:t>
      </w:r>
    </w:p>
    <w:p w:rsidR="00536D83" w:rsidRDefault="00536D83" w:rsidP="00536D83">
      <w:pPr>
        <w:spacing w:line="240" w:lineRule="atLeast"/>
        <w:rPr>
          <w:rFonts w:ascii="Cambria" w:hAnsi="Cambria"/>
          <w:color w:val="000000" w:themeColor="text1"/>
        </w:rPr>
      </w:pPr>
    </w:p>
    <w:p w:rsidR="00536D83" w:rsidRPr="00536D83" w:rsidRDefault="00536D83" w:rsidP="00536D83">
      <w:pPr>
        <w:spacing w:line="240" w:lineRule="atLeast"/>
        <w:rPr>
          <w:rFonts w:ascii="Cambria" w:hAnsi="Cambria"/>
          <w:b/>
          <w:color w:val="000000" w:themeColor="text1"/>
        </w:rPr>
      </w:pPr>
      <w:r w:rsidRPr="00536D83">
        <w:rPr>
          <w:rFonts w:ascii="Cambria" w:hAnsi="Cambria"/>
          <w:b/>
          <w:color w:val="000000" w:themeColor="text1"/>
        </w:rPr>
        <w:t>Notes pour les facilitateurs :</w:t>
      </w:r>
    </w:p>
    <w:tbl>
      <w:tblPr>
        <w:tblStyle w:val="Grilledutableau"/>
        <w:tblW w:w="0" w:type="auto"/>
        <w:tblLook w:val="04A0" w:firstRow="1" w:lastRow="0" w:firstColumn="1" w:lastColumn="0" w:noHBand="0" w:noVBand="1"/>
      </w:tblPr>
      <w:tblGrid>
        <w:gridCol w:w="10338"/>
      </w:tblGrid>
      <w:tr w:rsidR="002646FA" w:rsidRPr="00F67BD1" w:rsidTr="00B10582">
        <w:trPr>
          <w:trHeight w:val="5115"/>
        </w:trPr>
        <w:tc>
          <w:tcPr>
            <w:tcW w:w="10338" w:type="dxa"/>
            <w:shd w:val="clear" w:color="auto" w:fill="FFC000"/>
          </w:tcPr>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lastRenderedPageBreak/>
              <w:t>Le terme « inégalités de genre » désigne le fait de ne pas octroyer aux gens les mêmes chances en raison de différences perçues sur la seule base de critères de genre.</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La discrimination sexiste réfère au traitement défavorable d’un individu ou d’un groupe en raison de son genre. Si les inégalités de genre et la discrimination sexiste sont généralement discutées en rapport aux femmes, quiconque est susceptible d’être confronté à des inégalités de genre ou à la discrimination sexiste.</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Quant aux femmes, elles sont souvent censées être soumises et gérer l’ensemble des tâches domestiques. Elles peuvent soit en tirer une certaine satisfaction, car leur aide est ainsi reconnue et appréciée, soit être malheureuses de voir le peu de contrôle qu’elles ont sur leur vie.</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En effet, l’influence de nos pairs sur notre vie est grande. Ils peuvent ainsi nous inciter à nous comporter d’une manière que nous n’approuvons pas totalement, ou au contraire nous inspirer et nous pousser à nous surpasser.</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Bien que les hommes soient généralement privilégiés et aient le contrôle de leurs relations avec les femmes, cette position peut cependant les désavantager. Ainsi, le stéréotype d’un homme fort et dur, qui par exemple boit beaucoup et règle les disputes en en venant aux mains, n’est pas forcément du goût de tous les hommes qui pour leur part préféreraient passer du temps avec leur femme et leurs enfants, mais craignent les moqueries s’ils n’agissent pas ainsi.</w:t>
            </w:r>
          </w:p>
        </w:tc>
      </w:tr>
    </w:tbl>
    <w:p w:rsidR="002646FA" w:rsidRDefault="002646FA" w:rsidP="002646FA">
      <w:pPr>
        <w:spacing w:line="240" w:lineRule="atLeast"/>
        <w:rPr>
          <w:rFonts w:ascii="Cambria" w:hAnsi="Cambria"/>
          <w:color w:val="000000" w:themeColor="text1"/>
        </w:rPr>
      </w:pPr>
    </w:p>
    <w:p w:rsidR="00536D83" w:rsidRDefault="00536D83" w:rsidP="002646FA">
      <w:pPr>
        <w:spacing w:line="240" w:lineRule="atLeast"/>
        <w:rPr>
          <w:rFonts w:ascii="Cambria" w:hAnsi="Cambria"/>
          <w:color w:val="000000" w:themeColor="text1"/>
        </w:rPr>
      </w:pPr>
    </w:p>
    <w:p w:rsidR="00536D83" w:rsidRDefault="00536D83" w:rsidP="002646FA">
      <w:pPr>
        <w:spacing w:line="240" w:lineRule="atLeast"/>
        <w:rPr>
          <w:rFonts w:ascii="Cambria" w:hAnsi="Cambria"/>
          <w:color w:val="000000" w:themeColor="text1"/>
        </w:rPr>
      </w:pPr>
    </w:p>
    <w:p w:rsidR="00536D83" w:rsidRDefault="00536D83" w:rsidP="002646FA">
      <w:pPr>
        <w:spacing w:line="240" w:lineRule="atLeast"/>
        <w:rPr>
          <w:rFonts w:ascii="Cambria" w:hAnsi="Cambria"/>
          <w:color w:val="000000" w:themeColor="text1"/>
        </w:rPr>
      </w:pPr>
    </w:p>
    <w:p w:rsidR="00536D83" w:rsidRDefault="00536D83" w:rsidP="002646FA">
      <w:pPr>
        <w:spacing w:line="240" w:lineRule="atLeast"/>
        <w:rPr>
          <w:rFonts w:ascii="Cambria" w:hAnsi="Cambria"/>
          <w:color w:val="000000" w:themeColor="text1"/>
        </w:rPr>
      </w:pPr>
    </w:p>
    <w:p w:rsidR="00536D83" w:rsidRDefault="00536D83" w:rsidP="002646FA">
      <w:pPr>
        <w:spacing w:line="240" w:lineRule="atLeast"/>
        <w:rPr>
          <w:rFonts w:ascii="Cambria" w:hAnsi="Cambria"/>
          <w:color w:val="000000" w:themeColor="text1"/>
        </w:rPr>
      </w:pPr>
    </w:p>
    <w:p w:rsidR="00536D83" w:rsidRDefault="00536D83" w:rsidP="002646FA">
      <w:pPr>
        <w:spacing w:line="240" w:lineRule="atLeast"/>
        <w:rPr>
          <w:rFonts w:ascii="Cambria" w:hAnsi="Cambria"/>
          <w:color w:val="000000" w:themeColor="text1"/>
        </w:rPr>
      </w:pPr>
    </w:p>
    <w:p w:rsidR="00536D83" w:rsidRPr="00536D83" w:rsidRDefault="00536D83" w:rsidP="002646FA">
      <w:pPr>
        <w:spacing w:line="240" w:lineRule="atLeast"/>
        <w:rPr>
          <w:rFonts w:ascii="Cambria" w:hAnsi="Cambria"/>
          <w:b/>
          <w:color w:val="000000" w:themeColor="text1"/>
        </w:rPr>
      </w:pPr>
      <w:r w:rsidRPr="00F67BD1">
        <w:rPr>
          <w:rFonts w:ascii="Cambria" w:hAnsi="Cambria"/>
          <w:b/>
          <w:color w:val="000000" w:themeColor="text1"/>
        </w:rPr>
        <w:t xml:space="preserve">Conclusion </w:t>
      </w:r>
      <w:r w:rsidRPr="00F67BD1">
        <w:rPr>
          <w:rFonts w:ascii="Cambria" w:hAnsi="Cambria"/>
          <w:b/>
          <w:color w:val="FF0000"/>
        </w:rPr>
        <w:t>10 minutes</w:t>
      </w:r>
    </w:p>
    <w:tbl>
      <w:tblPr>
        <w:tblStyle w:val="Grilledutableau"/>
        <w:tblW w:w="0" w:type="auto"/>
        <w:tblLook w:val="04A0" w:firstRow="1" w:lastRow="0" w:firstColumn="1" w:lastColumn="0" w:noHBand="0" w:noVBand="1"/>
      </w:tblPr>
      <w:tblGrid>
        <w:gridCol w:w="10338"/>
      </w:tblGrid>
      <w:tr w:rsidR="002646FA" w:rsidRPr="00F67BD1" w:rsidTr="00B10582">
        <w:trPr>
          <w:trHeight w:val="2281"/>
        </w:trPr>
        <w:tc>
          <w:tcPr>
            <w:tcW w:w="10338" w:type="dxa"/>
            <w:shd w:val="clear" w:color="auto" w:fill="C5E0B3" w:themeFill="accent6" w:themeFillTint="66"/>
          </w:tcPr>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Remerciez tous les participantes d’être venues. Demandez-leur de mentionner une chose qu’elles ont apprise aujourd’hui, une chose dont elles feront part à quelqu’un d’autre et une autre qu’elles ont hâte de faire d’ici la prochaine séance.</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Demandez-leur également s’il leur reste des questions à poser concernant la séance d’aujourd’hui.</w:t>
            </w:r>
          </w:p>
          <w:p w:rsidR="002646FA" w:rsidRPr="00F67BD1" w:rsidRDefault="002646FA" w:rsidP="00B10582">
            <w:pPr>
              <w:spacing w:line="240" w:lineRule="atLeast"/>
              <w:rPr>
                <w:rFonts w:ascii="Cambria" w:hAnsi="Cambria"/>
                <w:color w:val="000000" w:themeColor="text1"/>
              </w:rPr>
            </w:pPr>
            <w:r w:rsidRPr="00F67BD1">
              <w:rPr>
                <w:rFonts w:ascii="Cambria" w:hAnsi="Cambria"/>
                <w:color w:val="000000" w:themeColor="text1"/>
              </w:rPr>
              <w:t>• Enfin, rappelez-leur la date et l’horaire de la prochaine séance et dites-leur que vous avez hâte de toutes les retrouver.</w:t>
            </w:r>
          </w:p>
        </w:tc>
      </w:tr>
    </w:tbl>
    <w:p w:rsidR="0028498C" w:rsidRPr="00F67BD1" w:rsidRDefault="0028498C" w:rsidP="003A1B9A">
      <w:pPr>
        <w:spacing w:line="240" w:lineRule="atLeast"/>
        <w:rPr>
          <w:rFonts w:ascii="Cambria" w:hAnsi="Cambria"/>
        </w:rPr>
      </w:pPr>
    </w:p>
    <w:sectPr w:rsidR="0028498C" w:rsidRPr="00F67BD1" w:rsidSect="00C57C22">
      <w:headerReference w:type="default" r:id="rId11"/>
      <w:pgSz w:w="11900" w:h="16840"/>
      <w:pgMar w:top="1325" w:right="561" w:bottom="483" w:left="991" w:header="5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E8" w:rsidRDefault="002427E8" w:rsidP="00F63C85">
      <w:r>
        <w:separator/>
      </w:r>
    </w:p>
  </w:endnote>
  <w:endnote w:type="continuationSeparator" w:id="0">
    <w:p w:rsidR="002427E8" w:rsidRDefault="002427E8" w:rsidP="00F6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ntonGothic-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Italic">
    <w:altName w:val="Arial Narrow"/>
    <w:panose1 w:val="00000000000000000000"/>
    <w:charset w:val="00"/>
    <w:family w:val="swiss"/>
    <w:notTrueType/>
    <w:pitch w:val="default"/>
    <w:sig w:usb0="00000003" w:usb1="00000000" w:usb2="00000000" w:usb3="00000000" w:csb0="00000001" w:csb1="00000000"/>
  </w:font>
  <w:font w:name="BentonGothic-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E8" w:rsidRDefault="002427E8" w:rsidP="00F63C85">
      <w:r>
        <w:separator/>
      </w:r>
    </w:p>
  </w:footnote>
  <w:footnote w:type="continuationSeparator" w:id="0">
    <w:p w:rsidR="002427E8" w:rsidRDefault="002427E8" w:rsidP="00F63C85">
      <w:r>
        <w:continuationSeparator/>
      </w:r>
    </w:p>
  </w:footnote>
  <w:footnote w:id="1">
    <w:p w:rsidR="00B10582" w:rsidRDefault="00B10582" w:rsidP="00F63C85">
      <w:pPr>
        <w:pStyle w:val="Notedebasdepage"/>
      </w:pPr>
      <w:r>
        <w:rPr>
          <w:rStyle w:val="Appelnotedebasdep"/>
        </w:rPr>
        <w:footnoteRef/>
      </w:r>
      <w:r>
        <w:t xml:space="preserve"> </w:t>
      </w:r>
      <w:r w:rsidRPr="009402AA">
        <w:rPr>
          <w:i/>
          <w:sz w:val="18"/>
          <w:szCs w:val="18"/>
        </w:rPr>
        <w:t>Cf. Belghiti-Mahut, s., landRieux-KaRtoChian, s., (2008) « Le plafond de verre, encore et toujours », in A. Cornet, J. Laufer et S. Belghiti-Mahut (dir.) GRH et genre. Les défis de l’égalité hommes-femmes. Éditions Vuibert-Agrh.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22" w:rsidRDefault="00C57C22">
    <w:pPr>
      <w:pStyle w:val="En-tte"/>
    </w:pPr>
    <w:r w:rsidRPr="00357E9B">
      <w:rPr>
        <w:noProof/>
      </w:rPr>
      <w:drawing>
        <wp:anchor distT="0" distB="0" distL="114300" distR="114300" simplePos="0" relativeHeight="251659264" behindDoc="0" locked="0" layoutInCell="1" allowOverlap="1" wp14:anchorId="6FECD71D" wp14:editId="6C055817">
          <wp:simplePos x="0" y="0"/>
          <wp:positionH relativeFrom="column">
            <wp:posOffset>228704</wp:posOffset>
          </wp:positionH>
          <wp:positionV relativeFrom="paragraph">
            <wp:posOffset>-306123</wp:posOffset>
          </wp:positionV>
          <wp:extent cx="933061" cy="915134"/>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061" cy="915134"/>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rPr>
      <w:drawing>
        <wp:inline distT="0" distB="0" distL="0" distR="0">
          <wp:extent cx="914400" cy="6096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mal-reproduction-high-resolution.jpg"/>
                  <pic:cNvPicPr/>
                </pic:nvPicPr>
                <pic:blipFill>
                  <a:blip r:embed="rId2">
                    <a:extLst>
                      <a:ext uri="{28A0092B-C50C-407E-A947-70E740481C1C}">
                        <a14:useLocalDpi xmlns:a14="http://schemas.microsoft.com/office/drawing/2010/main" val="0"/>
                      </a:ext>
                    </a:extLst>
                  </a:blip>
                  <a:stretch>
                    <a:fillRect/>
                  </a:stretch>
                </pic:blipFill>
                <pic:spPr>
                  <a:xfrm>
                    <a:off x="0" y="0"/>
                    <a:ext cx="938931" cy="625985"/>
                  </a:xfrm>
                  <a:prstGeom prst="rect">
                    <a:avLst/>
                  </a:prstGeom>
                </pic:spPr>
              </pic:pic>
            </a:graphicData>
          </a:graphic>
        </wp:inline>
      </w:drawing>
    </w:r>
    <w:r>
      <w:t xml:space="preserve">      </w:t>
    </w:r>
    <w:r>
      <w:rPr>
        <w:noProof/>
      </w:rPr>
      <w:drawing>
        <wp:inline distT="0" distB="0" distL="0" distR="0">
          <wp:extent cx="1364036" cy="53560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Z-Large.png"/>
                  <pic:cNvPicPr/>
                </pic:nvPicPr>
                <pic:blipFill>
                  <a:blip r:embed="rId3">
                    <a:extLst>
                      <a:ext uri="{28A0092B-C50C-407E-A947-70E740481C1C}">
                        <a14:useLocalDpi xmlns:a14="http://schemas.microsoft.com/office/drawing/2010/main" val="0"/>
                      </a:ext>
                    </a:extLst>
                  </a:blip>
                  <a:stretch>
                    <a:fillRect/>
                  </a:stretch>
                </pic:blipFill>
                <pic:spPr>
                  <a:xfrm>
                    <a:off x="0" y="0"/>
                    <a:ext cx="1468130" cy="576477"/>
                  </a:xfrm>
                  <a:prstGeom prst="rect">
                    <a:avLst/>
                  </a:prstGeom>
                </pic:spPr>
              </pic:pic>
            </a:graphicData>
          </a:graphic>
        </wp:inline>
      </w:drawing>
    </w:r>
    <w:r>
      <w:t xml:space="preserve">         </w:t>
    </w:r>
    <w:r>
      <w:rPr>
        <w:noProof/>
      </w:rPr>
      <w:drawing>
        <wp:inline distT="0" distB="0" distL="0" distR="0">
          <wp:extent cx="2118049" cy="489276"/>
          <wp:effectExtent l="0" t="0" r="317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la Belgique.png"/>
                  <pic:cNvPicPr/>
                </pic:nvPicPr>
                <pic:blipFill>
                  <a:blip r:embed="rId4">
                    <a:extLst>
                      <a:ext uri="{28A0092B-C50C-407E-A947-70E740481C1C}">
                        <a14:useLocalDpi xmlns:a14="http://schemas.microsoft.com/office/drawing/2010/main" val="0"/>
                      </a:ext>
                    </a:extLst>
                  </a:blip>
                  <a:stretch>
                    <a:fillRect/>
                  </a:stretch>
                </pic:blipFill>
                <pic:spPr>
                  <a:xfrm>
                    <a:off x="0" y="0"/>
                    <a:ext cx="2217322" cy="512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2B9"/>
    <w:multiLevelType w:val="hybridMultilevel"/>
    <w:tmpl w:val="54C2EDCC"/>
    <w:lvl w:ilvl="0" w:tplc="DA020964">
      <w:start w:val="1"/>
      <w:numFmt w:val="bullet"/>
      <w:lvlText w:val="-"/>
      <w:lvlJc w:val="left"/>
      <w:pPr>
        <w:ind w:left="720" w:hanging="360"/>
      </w:pPr>
      <w:rPr>
        <w:rFonts w:ascii="BentonGothic-Regular" w:eastAsiaTheme="minorHAnsi" w:hAnsi="BentonGothic-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56546"/>
    <w:multiLevelType w:val="hybridMultilevel"/>
    <w:tmpl w:val="07465CA2"/>
    <w:lvl w:ilvl="0" w:tplc="3D5EB884">
      <w:start w:val="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212DEF"/>
    <w:multiLevelType w:val="hybridMultilevel"/>
    <w:tmpl w:val="6BF616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85A2684"/>
    <w:multiLevelType w:val="hybridMultilevel"/>
    <w:tmpl w:val="A17487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E246A9"/>
    <w:multiLevelType w:val="hybridMultilevel"/>
    <w:tmpl w:val="95882DD6"/>
    <w:lvl w:ilvl="0" w:tplc="564AA7BA">
      <w:start w:val="3"/>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DA80DDE"/>
    <w:multiLevelType w:val="hybridMultilevel"/>
    <w:tmpl w:val="5A26B7B4"/>
    <w:lvl w:ilvl="0" w:tplc="3D5EB884">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00215A"/>
    <w:multiLevelType w:val="hybridMultilevel"/>
    <w:tmpl w:val="7E109050"/>
    <w:lvl w:ilvl="0" w:tplc="E6F4ABB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1F73C4"/>
    <w:multiLevelType w:val="hybridMultilevel"/>
    <w:tmpl w:val="83DAC946"/>
    <w:lvl w:ilvl="0" w:tplc="E6F4ABB4">
      <w:numFmt w:val="bullet"/>
      <w:lvlText w:val="-"/>
      <w:lvlJc w:val="left"/>
      <w:pPr>
        <w:ind w:left="360" w:hanging="360"/>
      </w:pPr>
      <w:rPr>
        <w:rFonts w:ascii="Calibri" w:eastAsiaTheme="minorHAnsi" w:hAnsi="Calibri" w:cs="Calibri" w:hint="default"/>
      </w:rPr>
    </w:lvl>
    <w:lvl w:ilvl="1" w:tplc="3D50AD6E">
      <w:numFmt w:val="bullet"/>
      <w:lvlText w:val="–"/>
      <w:lvlJc w:val="left"/>
      <w:pPr>
        <w:ind w:left="1080" w:hanging="360"/>
      </w:pPr>
      <w:rPr>
        <w:rFonts w:ascii="Calibri" w:eastAsiaTheme="minorHAnsi" w:hAnsi="Calibri" w:cstheme="minorBid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59115EF"/>
    <w:multiLevelType w:val="hybridMultilevel"/>
    <w:tmpl w:val="2C2611BC"/>
    <w:lvl w:ilvl="0" w:tplc="E6F4ABB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CE4BB4"/>
    <w:multiLevelType w:val="hybridMultilevel"/>
    <w:tmpl w:val="1B60A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E670AC"/>
    <w:multiLevelType w:val="hybridMultilevel"/>
    <w:tmpl w:val="9F421638"/>
    <w:lvl w:ilvl="0" w:tplc="ADFE54F2">
      <w:start w:val="1"/>
      <w:numFmt w:val="bullet"/>
      <w:lvlText w:val=""/>
      <w:lvlJc w:val="left"/>
      <w:pPr>
        <w:tabs>
          <w:tab w:val="num" w:pos="720"/>
        </w:tabs>
        <w:ind w:left="720" w:hanging="360"/>
      </w:pPr>
      <w:rPr>
        <w:rFonts w:ascii="Wingdings" w:hAnsi="Wingdings" w:hint="default"/>
      </w:rPr>
    </w:lvl>
    <w:lvl w:ilvl="1" w:tplc="5CF6ABBC" w:tentative="1">
      <w:start w:val="1"/>
      <w:numFmt w:val="bullet"/>
      <w:lvlText w:val=""/>
      <w:lvlJc w:val="left"/>
      <w:pPr>
        <w:tabs>
          <w:tab w:val="num" w:pos="1440"/>
        </w:tabs>
        <w:ind w:left="1440" w:hanging="360"/>
      </w:pPr>
      <w:rPr>
        <w:rFonts w:ascii="Wingdings" w:hAnsi="Wingdings" w:hint="default"/>
      </w:rPr>
    </w:lvl>
    <w:lvl w:ilvl="2" w:tplc="F23C977E" w:tentative="1">
      <w:start w:val="1"/>
      <w:numFmt w:val="bullet"/>
      <w:lvlText w:val=""/>
      <w:lvlJc w:val="left"/>
      <w:pPr>
        <w:tabs>
          <w:tab w:val="num" w:pos="2160"/>
        </w:tabs>
        <w:ind w:left="2160" w:hanging="360"/>
      </w:pPr>
      <w:rPr>
        <w:rFonts w:ascii="Wingdings" w:hAnsi="Wingdings" w:hint="default"/>
      </w:rPr>
    </w:lvl>
    <w:lvl w:ilvl="3" w:tplc="3BEC1C10" w:tentative="1">
      <w:start w:val="1"/>
      <w:numFmt w:val="bullet"/>
      <w:lvlText w:val=""/>
      <w:lvlJc w:val="left"/>
      <w:pPr>
        <w:tabs>
          <w:tab w:val="num" w:pos="2880"/>
        </w:tabs>
        <w:ind w:left="2880" w:hanging="360"/>
      </w:pPr>
      <w:rPr>
        <w:rFonts w:ascii="Wingdings" w:hAnsi="Wingdings" w:hint="default"/>
      </w:rPr>
    </w:lvl>
    <w:lvl w:ilvl="4" w:tplc="DA408C3A" w:tentative="1">
      <w:start w:val="1"/>
      <w:numFmt w:val="bullet"/>
      <w:lvlText w:val=""/>
      <w:lvlJc w:val="left"/>
      <w:pPr>
        <w:tabs>
          <w:tab w:val="num" w:pos="3600"/>
        </w:tabs>
        <w:ind w:left="3600" w:hanging="360"/>
      </w:pPr>
      <w:rPr>
        <w:rFonts w:ascii="Wingdings" w:hAnsi="Wingdings" w:hint="default"/>
      </w:rPr>
    </w:lvl>
    <w:lvl w:ilvl="5" w:tplc="38C2C2C4" w:tentative="1">
      <w:start w:val="1"/>
      <w:numFmt w:val="bullet"/>
      <w:lvlText w:val=""/>
      <w:lvlJc w:val="left"/>
      <w:pPr>
        <w:tabs>
          <w:tab w:val="num" w:pos="4320"/>
        </w:tabs>
        <w:ind w:left="4320" w:hanging="360"/>
      </w:pPr>
      <w:rPr>
        <w:rFonts w:ascii="Wingdings" w:hAnsi="Wingdings" w:hint="default"/>
      </w:rPr>
    </w:lvl>
    <w:lvl w:ilvl="6" w:tplc="79CC2798" w:tentative="1">
      <w:start w:val="1"/>
      <w:numFmt w:val="bullet"/>
      <w:lvlText w:val=""/>
      <w:lvlJc w:val="left"/>
      <w:pPr>
        <w:tabs>
          <w:tab w:val="num" w:pos="5040"/>
        </w:tabs>
        <w:ind w:left="5040" w:hanging="360"/>
      </w:pPr>
      <w:rPr>
        <w:rFonts w:ascii="Wingdings" w:hAnsi="Wingdings" w:hint="default"/>
      </w:rPr>
    </w:lvl>
    <w:lvl w:ilvl="7" w:tplc="491E7CE0" w:tentative="1">
      <w:start w:val="1"/>
      <w:numFmt w:val="bullet"/>
      <w:lvlText w:val=""/>
      <w:lvlJc w:val="left"/>
      <w:pPr>
        <w:tabs>
          <w:tab w:val="num" w:pos="5760"/>
        </w:tabs>
        <w:ind w:left="5760" w:hanging="360"/>
      </w:pPr>
      <w:rPr>
        <w:rFonts w:ascii="Wingdings" w:hAnsi="Wingdings" w:hint="default"/>
      </w:rPr>
    </w:lvl>
    <w:lvl w:ilvl="8" w:tplc="3D5AF5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94FFC"/>
    <w:multiLevelType w:val="hybridMultilevel"/>
    <w:tmpl w:val="9CC6FD58"/>
    <w:lvl w:ilvl="0" w:tplc="9F36504C">
      <w:start w:val="1"/>
      <w:numFmt w:val="bullet"/>
      <w:lvlText w:val=""/>
      <w:lvlJc w:val="left"/>
      <w:pPr>
        <w:tabs>
          <w:tab w:val="num" w:pos="720"/>
        </w:tabs>
        <w:ind w:left="720" w:hanging="360"/>
      </w:pPr>
      <w:rPr>
        <w:rFonts w:ascii="Wingdings" w:hAnsi="Wingdings" w:hint="default"/>
      </w:rPr>
    </w:lvl>
    <w:lvl w:ilvl="1" w:tplc="D3C48A50" w:tentative="1">
      <w:start w:val="1"/>
      <w:numFmt w:val="bullet"/>
      <w:lvlText w:val=""/>
      <w:lvlJc w:val="left"/>
      <w:pPr>
        <w:tabs>
          <w:tab w:val="num" w:pos="1440"/>
        </w:tabs>
        <w:ind w:left="1440" w:hanging="360"/>
      </w:pPr>
      <w:rPr>
        <w:rFonts w:ascii="Wingdings" w:hAnsi="Wingdings" w:hint="default"/>
      </w:rPr>
    </w:lvl>
    <w:lvl w:ilvl="2" w:tplc="9E0E0E2A" w:tentative="1">
      <w:start w:val="1"/>
      <w:numFmt w:val="bullet"/>
      <w:lvlText w:val=""/>
      <w:lvlJc w:val="left"/>
      <w:pPr>
        <w:tabs>
          <w:tab w:val="num" w:pos="2160"/>
        </w:tabs>
        <w:ind w:left="2160" w:hanging="360"/>
      </w:pPr>
      <w:rPr>
        <w:rFonts w:ascii="Wingdings" w:hAnsi="Wingdings" w:hint="default"/>
      </w:rPr>
    </w:lvl>
    <w:lvl w:ilvl="3" w:tplc="E03AC2E8" w:tentative="1">
      <w:start w:val="1"/>
      <w:numFmt w:val="bullet"/>
      <w:lvlText w:val=""/>
      <w:lvlJc w:val="left"/>
      <w:pPr>
        <w:tabs>
          <w:tab w:val="num" w:pos="2880"/>
        </w:tabs>
        <w:ind w:left="2880" w:hanging="360"/>
      </w:pPr>
      <w:rPr>
        <w:rFonts w:ascii="Wingdings" w:hAnsi="Wingdings" w:hint="default"/>
      </w:rPr>
    </w:lvl>
    <w:lvl w:ilvl="4" w:tplc="C876E5CA" w:tentative="1">
      <w:start w:val="1"/>
      <w:numFmt w:val="bullet"/>
      <w:lvlText w:val=""/>
      <w:lvlJc w:val="left"/>
      <w:pPr>
        <w:tabs>
          <w:tab w:val="num" w:pos="3600"/>
        </w:tabs>
        <w:ind w:left="3600" w:hanging="360"/>
      </w:pPr>
      <w:rPr>
        <w:rFonts w:ascii="Wingdings" w:hAnsi="Wingdings" w:hint="default"/>
      </w:rPr>
    </w:lvl>
    <w:lvl w:ilvl="5" w:tplc="2F24E47A" w:tentative="1">
      <w:start w:val="1"/>
      <w:numFmt w:val="bullet"/>
      <w:lvlText w:val=""/>
      <w:lvlJc w:val="left"/>
      <w:pPr>
        <w:tabs>
          <w:tab w:val="num" w:pos="4320"/>
        </w:tabs>
        <w:ind w:left="4320" w:hanging="360"/>
      </w:pPr>
      <w:rPr>
        <w:rFonts w:ascii="Wingdings" w:hAnsi="Wingdings" w:hint="default"/>
      </w:rPr>
    </w:lvl>
    <w:lvl w:ilvl="6" w:tplc="E00829A8" w:tentative="1">
      <w:start w:val="1"/>
      <w:numFmt w:val="bullet"/>
      <w:lvlText w:val=""/>
      <w:lvlJc w:val="left"/>
      <w:pPr>
        <w:tabs>
          <w:tab w:val="num" w:pos="5040"/>
        </w:tabs>
        <w:ind w:left="5040" w:hanging="360"/>
      </w:pPr>
      <w:rPr>
        <w:rFonts w:ascii="Wingdings" w:hAnsi="Wingdings" w:hint="default"/>
      </w:rPr>
    </w:lvl>
    <w:lvl w:ilvl="7" w:tplc="556A4856" w:tentative="1">
      <w:start w:val="1"/>
      <w:numFmt w:val="bullet"/>
      <w:lvlText w:val=""/>
      <w:lvlJc w:val="left"/>
      <w:pPr>
        <w:tabs>
          <w:tab w:val="num" w:pos="5760"/>
        </w:tabs>
        <w:ind w:left="5760" w:hanging="360"/>
      </w:pPr>
      <w:rPr>
        <w:rFonts w:ascii="Wingdings" w:hAnsi="Wingdings" w:hint="default"/>
      </w:rPr>
    </w:lvl>
    <w:lvl w:ilvl="8" w:tplc="998C0A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F4607"/>
    <w:multiLevelType w:val="hybridMultilevel"/>
    <w:tmpl w:val="91A60094"/>
    <w:lvl w:ilvl="0" w:tplc="E6F4ABB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EBB2DDC"/>
    <w:multiLevelType w:val="hybridMultilevel"/>
    <w:tmpl w:val="32E4B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8F20E1"/>
    <w:multiLevelType w:val="hybridMultilevel"/>
    <w:tmpl w:val="0068D086"/>
    <w:lvl w:ilvl="0" w:tplc="E6F4ABB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4417ED2"/>
    <w:multiLevelType w:val="hybridMultilevel"/>
    <w:tmpl w:val="0D12CA28"/>
    <w:lvl w:ilvl="0" w:tplc="694CFE88">
      <w:numFmt w:val="bullet"/>
      <w:lvlText w:val="-"/>
      <w:lvlJc w:val="left"/>
      <w:pPr>
        <w:ind w:left="360" w:hanging="360"/>
      </w:pPr>
      <w:rPr>
        <w:rFonts w:ascii="Calibri" w:eastAsiaTheme="minorEastAsia" w:hAnsi="Calibri" w:cs="Tahoma" w:hint="default"/>
      </w:rPr>
    </w:lvl>
    <w:lvl w:ilvl="1" w:tplc="3D5EB884">
      <w:start w:val="1"/>
      <w:numFmt w:val="bullet"/>
      <w:lvlText w:val="-"/>
      <w:lvlJc w:val="left"/>
      <w:pPr>
        <w:ind w:left="1080" w:hanging="360"/>
      </w:pPr>
      <w:rPr>
        <w:rFonts w:ascii="Arial" w:eastAsia="Calibr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83D6975"/>
    <w:multiLevelType w:val="hybridMultilevel"/>
    <w:tmpl w:val="ED22F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1C4CBD"/>
    <w:multiLevelType w:val="hybridMultilevel"/>
    <w:tmpl w:val="5274C1E0"/>
    <w:lvl w:ilvl="0" w:tplc="E6F4AB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9F7B3C"/>
    <w:multiLevelType w:val="hybridMultilevel"/>
    <w:tmpl w:val="12EE8A78"/>
    <w:lvl w:ilvl="0" w:tplc="8D546D4A">
      <w:start w:val="1"/>
      <w:numFmt w:val="bullet"/>
      <w:lvlText w:val=""/>
      <w:lvlJc w:val="left"/>
      <w:pPr>
        <w:tabs>
          <w:tab w:val="num" w:pos="720"/>
        </w:tabs>
        <w:ind w:left="720" w:hanging="360"/>
      </w:pPr>
      <w:rPr>
        <w:rFonts w:ascii="Wingdings" w:hAnsi="Wingdings" w:hint="default"/>
      </w:rPr>
    </w:lvl>
    <w:lvl w:ilvl="1" w:tplc="44F8757C" w:tentative="1">
      <w:start w:val="1"/>
      <w:numFmt w:val="bullet"/>
      <w:lvlText w:val=""/>
      <w:lvlJc w:val="left"/>
      <w:pPr>
        <w:tabs>
          <w:tab w:val="num" w:pos="1440"/>
        </w:tabs>
        <w:ind w:left="1440" w:hanging="360"/>
      </w:pPr>
      <w:rPr>
        <w:rFonts w:ascii="Wingdings" w:hAnsi="Wingdings" w:hint="default"/>
      </w:rPr>
    </w:lvl>
    <w:lvl w:ilvl="2" w:tplc="A43ADFCC" w:tentative="1">
      <w:start w:val="1"/>
      <w:numFmt w:val="bullet"/>
      <w:lvlText w:val=""/>
      <w:lvlJc w:val="left"/>
      <w:pPr>
        <w:tabs>
          <w:tab w:val="num" w:pos="2160"/>
        </w:tabs>
        <w:ind w:left="2160" w:hanging="360"/>
      </w:pPr>
      <w:rPr>
        <w:rFonts w:ascii="Wingdings" w:hAnsi="Wingdings" w:hint="default"/>
      </w:rPr>
    </w:lvl>
    <w:lvl w:ilvl="3" w:tplc="4630EAC4" w:tentative="1">
      <w:start w:val="1"/>
      <w:numFmt w:val="bullet"/>
      <w:lvlText w:val=""/>
      <w:lvlJc w:val="left"/>
      <w:pPr>
        <w:tabs>
          <w:tab w:val="num" w:pos="2880"/>
        </w:tabs>
        <w:ind w:left="2880" w:hanging="360"/>
      </w:pPr>
      <w:rPr>
        <w:rFonts w:ascii="Wingdings" w:hAnsi="Wingdings" w:hint="default"/>
      </w:rPr>
    </w:lvl>
    <w:lvl w:ilvl="4" w:tplc="ED125A2E" w:tentative="1">
      <w:start w:val="1"/>
      <w:numFmt w:val="bullet"/>
      <w:lvlText w:val=""/>
      <w:lvlJc w:val="left"/>
      <w:pPr>
        <w:tabs>
          <w:tab w:val="num" w:pos="3600"/>
        </w:tabs>
        <w:ind w:left="3600" w:hanging="360"/>
      </w:pPr>
      <w:rPr>
        <w:rFonts w:ascii="Wingdings" w:hAnsi="Wingdings" w:hint="default"/>
      </w:rPr>
    </w:lvl>
    <w:lvl w:ilvl="5" w:tplc="2E4093F2" w:tentative="1">
      <w:start w:val="1"/>
      <w:numFmt w:val="bullet"/>
      <w:lvlText w:val=""/>
      <w:lvlJc w:val="left"/>
      <w:pPr>
        <w:tabs>
          <w:tab w:val="num" w:pos="4320"/>
        </w:tabs>
        <w:ind w:left="4320" w:hanging="360"/>
      </w:pPr>
      <w:rPr>
        <w:rFonts w:ascii="Wingdings" w:hAnsi="Wingdings" w:hint="default"/>
      </w:rPr>
    </w:lvl>
    <w:lvl w:ilvl="6" w:tplc="110AEDBC" w:tentative="1">
      <w:start w:val="1"/>
      <w:numFmt w:val="bullet"/>
      <w:lvlText w:val=""/>
      <w:lvlJc w:val="left"/>
      <w:pPr>
        <w:tabs>
          <w:tab w:val="num" w:pos="5040"/>
        </w:tabs>
        <w:ind w:left="5040" w:hanging="360"/>
      </w:pPr>
      <w:rPr>
        <w:rFonts w:ascii="Wingdings" w:hAnsi="Wingdings" w:hint="default"/>
      </w:rPr>
    </w:lvl>
    <w:lvl w:ilvl="7" w:tplc="E87EC614" w:tentative="1">
      <w:start w:val="1"/>
      <w:numFmt w:val="bullet"/>
      <w:lvlText w:val=""/>
      <w:lvlJc w:val="left"/>
      <w:pPr>
        <w:tabs>
          <w:tab w:val="num" w:pos="5760"/>
        </w:tabs>
        <w:ind w:left="5760" w:hanging="360"/>
      </w:pPr>
      <w:rPr>
        <w:rFonts w:ascii="Wingdings" w:hAnsi="Wingdings" w:hint="default"/>
      </w:rPr>
    </w:lvl>
    <w:lvl w:ilvl="8" w:tplc="714291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7C1C71"/>
    <w:multiLevelType w:val="hybridMultilevel"/>
    <w:tmpl w:val="E1DA02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A35B92"/>
    <w:multiLevelType w:val="hybridMultilevel"/>
    <w:tmpl w:val="6EA048A6"/>
    <w:lvl w:ilvl="0" w:tplc="79787D4E">
      <w:start w:val="1"/>
      <w:numFmt w:val="bullet"/>
      <w:lvlText w:val="-"/>
      <w:lvlJc w:val="left"/>
      <w:pPr>
        <w:ind w:left="720" w:hanging="360"/>
      </w:pPr>
      <w:rPr>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2E2C7C"/>
    <w:multiLevelType w:val="hybridMultilevel"/>
    <w:tmpl w:val="7EA2B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76D1D9F"/>
    <w:multiLevelType w:val="hybridMultilevel"/>
    <w:tmpl w:val="16A4D7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A62580"/>
    <w:multiLevelType w:val="multilevel"/>
    <w:tmpl w:val="B516AC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89B4D8F"/>
    <w:multiLevelType w:val="hybridMultilevel"/>
    <w:tmpl w:val="6EC63496"/>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5" w15:restartNumberingAfterBreak="0">
    <w:nsid w:val="3D286906"/>
    <w:multiLevelType w:val="hybridMultilevel"/>
    <w:tmpl w:val="9A4856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7831AC"/>
    <w:multiLevelType w:val="hybridMultilevel"/>
    <w:tmpl w:val="81DC7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215814"/>
    <w:multiLevelType w:val="hybridMultilevel"/>
    <w:tmpl w:val="7FAECA62"/>
    <w:lvl w:ilvl="0" w:tplc="3D5EB884">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7F5769"/>
    <w:multiLevelType w:val="hybridMultilevel"/>
    <w:tmpl w:val="2DDA5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CD559A"/>
    <w:multiLevelType w:val="hybridMultilevel"/>
    <w:tmpl w:val="5EAEB5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9B90D8C"/>
    <w:multiLevelType w:val="hybridMultilevel"/>
    <w:tmpl w:val="C062F5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614573"/>
    <w:multiLevelType w:val="multilevel"/>
    <w:tmpl w:val="2BA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A12D52"/>
    <w:multiLevelType w:val="hybridMultilevel"/>
    <w:tmpl w:val="32F08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4B7710"/>
    <w:multiLevelType w:val="multilevel"/>
    <w:tmpl w:val="0A2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8801AE"/>
    <w:multiLevelType w:val="hybridMultilevel"/>
    <w:tmpl w:val="40E891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A42669D"/>
    <w:multiLevelType w:val="hybridMultilevel"/>
    <w:tmpl w:val="AB0A1CD4"/>
    <w:lvl w:ilvl="0" w:tplc="3D5EB884">
      <w:start w:val="1"/>
      <w:numFmt w:val="bullet"/>
      <w:lvlText w:val="-"/>
      <w:lvlJc w:val="left"/>
      <w:pPr>
        <w:ind w:left="720" w:hanging="360"/>
      </w:pPr>
      <w:rPr>
        <w:rFonts w:ascii="Arial" w:eastAsia="Calibri" w:hAnsi="Arial" w:cs="Arial" w:hint="default"/>
      </w:rPr>
    </w:lvl>
    <w:lvl w:ilvl="1" w:tplc="3D5EB884">
      <w:start w:val="1"/>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B158B3"/>
    <w:multiLevelType w:val="hybridMultilevel"/>
    <w:tmpl w:val="4192F0D0"/>
    <w:lvl w:ilvl="0" w:tplc="3D5EB884">
      <w:start w:val="1"/>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705804"/>
    <w:multiLevelType w:val="hybridMultilevel"/>
    <w:tmpl w:val="ABC8C67A"/>
    <w:lvl w:ilvl="0" w:tplc="ADFE54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3173A1B"/>
    <w:multiLevelType w:val="hybridMultilevel"/>
    <w:tmpl w:val="D3A888DE"/>
    <w:lvl w:ilvl="0" w:tplc="3D5EB88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BF67EA"/>
    <w:multiLevelType w:val="hybridMultilevel"/>
    <w:tmpl w:val="96C807E6"/>
    <w:lvl w:ilvl="0" w:tplc="DA020964">
      <w:start w:val="1"/>
      <w:numFmt w:val="bullet"/>
      <w:lvlText w:val="-"/>
      <w:lvlJc w:val="left"/>
      <w:pPr>
        <w:ind w:left="720" w:hanging="360"/>
      </w:pPr>
      <w:rPr>
        <w:rFonts w:ascii="BentonGothic-Regular" w:eastAsiaTheme="minorHAnsi" w:hAnsi="BentonGothic-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156134"/>
    <w:multiLevelType w:val="hybridMultilevel"/>
    <w:tmpl w:val="9A764040"/>
    <w:lvl w:ilvl="0" w:tplc="E6F4ABB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88F7319"/>
    <w:multiLevelType w:val="hybridMultilevel"/>
    <w:tmpl w:val="9F4ED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C043550"/>
    <w:multiLevelType w:val="hybridMultilevel"/>
    <w:tmpl w:val="1A3CC1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534EA4"/>
    <w:multiLevelType w:val="hybridMultilevel"/>
    <w:tmpl w:val="517681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E4471BF"/>
    <w:multiLevelType w:val="hybridMultilevel"/>
    <w:tmpl w:val="F3BC2E2A"/>
    <w:lvl w:ilvl="0" w:tplc="E6F4ABB4">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2AE5AD1"/>
    <w:multiLevelType w:val="hybridMultilevel"/>
    <w:tmpl w:val="98F6A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BD12E6"/>
    <w:multiLevelType w:val="hybridMultilevel"/>
    <w:tmpl w:val="69A45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9895C5D"/>
    <w:multiLevelType w:val="hybridMultilevel"/>
    <w:tmpl w:val="6634345E"/>
    <w:lvl w:ilvl="0" w:tplc="040C000F">
      <w:start w:val="1"/>
      <w:numFmt w:val="decimal"/>
      <w:lvlText w:val="%1."/>
      <w:lvlJc w:val="left"/>
      <w:pPr>
        <w:ind w:left="750" w:hanging="360"/>
      </w:pPr>
      <w:rPr>
        <w:rFont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10"/>
  </w:num>
  <w:num w:numId="2">
    <w:abstractNumId w:val="11"/>
  </w:num>
  <w:num w:numId="3">
    <w:abstractNumId w:val="18"/>
  </w:num>
  <w:num w:numId="4">
    <w:abstractNumId w:val="21"/>
  </w:num>
  <w:num w:numId="5">
    <w:abstractNumId w:val="31"/>
  </w:num>
  <w:num w:numId="6">
    <w:abstractNumId w:val="22"/>
  </w:num>
  <w:num w:numId="7">
    <w:abstractNumId w:val="45"/>
  </w:num>
  <w:num w:numId="8">
    <w:abstractNumId w:val="3"/>
  </w:num>
  <w:num w:numId="9">
    <w:abstractNumId w:val="33"/>
  </w:num>
  <w:num w:numId="10">
    <w:abstractNumId w:val="19"/>
  </w:num>
  <w:num w:numId="11">
    <w:abstractNumId w:val="25"/>
  </w:num>
  <w:num w:numId="12">
    <w:abstractNumId w:val="30"/>
  </w:num>
  <w:num w:numId="13">
    <w:abstractNumId w:val="26"/>
  </w:num>
  <w:num w:numId="14">
    <w:abstractNumId w:val="37"/>
  </w:num>
  <w:num w:numId="15">
    <w:abstractNumId w:val="47"/>
  </w:num>
  <w:num w:numId="16">
    <w:abstractNumId w:val="23"/>
  </w:num>
  <w:num w:numId="17">
    <w:abstractNumId w:val="20"/>
  </w:num>
  <w:num w:numId="18">
    <w:abstractNumId w:val="16"/>
  </w:num>
  <w:num w:numId="19">
    <w:abstractNumId w:val="41"/>
  </w:num>
  <w:num w:numId="20">
    <w:abstractNumId w:val="17"/>
  </w:num>
  <w:num w:numId="21">
    <w:abstractNumId w:val="13"/>
  </w:num>
  <w:num w:numId="22">
    <w:abstractNumId w:val="24"/>
  </w:num>
  <w:num w:numId="23">
    <w:abstractNumId w:val="39"/>
  </w:num>
  <w:num w:numId="24">
    <w:abstractNumId w:val="0"/>
  </w:num>
  <w:num w:numId="25">
    <w:abstractNumId w:val="38"/>
  </w:num>
  <w:num w:numId="26">
    <w:abstractNumId w:val="12"/>
  </w:num>
  <w:num w:numId="27">
    <w:abstractNumId w:val="4"/>
  </w:num>
  <w:num w:numId="28">
    <w:abstractNumId w:val="43"/>
  </w:num>
  <w:num w:numId="29">
    <w:abstractNumId w:val="8"/>
  </w:num>
  <w:num w:numId="30">
    <w:abstractNumId w:val="9"/>
  </w:num>
  <w:num w:numId="31">
    <w:abstractNumId w:val="15"/>
  </w:num>
  <w:num w:numId="32">
    <w:abstractNumId w:val="42"/>
  </w:num>
  <w:num w:numId="33">
    <w:abstractNumId w:val="35"/>
  </w:num>
  <w:num w:numId="34">
    <w:abstractNumId w:val="27"/>
  </w:num>
  <w:num w:numId="35">
    <w:abstractNumId w:val="5"/>
  </w:num>
  <w:num w:numId="36">
    <w:abstractNumId w:val="36"/>
  </w:num>
  <w:num w:numId="37">
    <w:abstractNumId w:val="2"/>
  </w:num>
  <w:num w:numId="38">
    <w:abstractNumId w:val="6"/>
  </w:num>
  <w:num w:numId="39">
    <w:abstractNumId w:val="14"/>
  </w:num>
  <w:num w:numId="40">
    <w:abstractNumId w:val="7"/>
  </w:num>
  <w:num w:numId="41">
    <w:abstractNumId w:val="44"/>
  </w:num>
  <w:num w:numId="42">
    <w:abstractNumId w:val="40"/>
  </w:num>
  <w:num w:numId="43">
    <w:abstractNumId w:val="1"/>
  </w:num>
  <w:num w:numId="44">
    <w:abstractNumId w:val="29"/>
  </w:num>
  <w:num w:numId="45">
    <w:abstractNumId w:val="32"/>
  </w:num>
  <w:num w:numId="46">
    <w:abstractNumId w:val="28"/>
  </w:num>
  <w:num w:numId="47">
    <w:abstractNumId w:val="34"/>
  </w:num>
  <w:num w:numId="48">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9A"/>
    <w:rsid w:val="0002200B"/>
    <w:rsid w:val="00034CB6"/>
    <w:rsid w:val="00036709"/>
    <w:rsid w:val="00053032"/>
    <w:rsid w:val="000702C2"/>
    <w:rsid w:val="00076A31"/>
    <w:rsid w:val="000A376D"/>
    <w:rsid w:val="000A520E"/>
    <w:rsid w:val="000B171A"/>
    <w:rsid w:val="000E4A0F"/>
    <w:rsid w:val="000E5D62"/>
    <w:rsid w:val="000F3BAA"/>
    <w:rsid w:val="00101458"/>
    <w:rsid w:val="00151E03"/>
    <w:rsid w:val="00152672"/>
    <w:rsid w:val="001534EE"/>
    <w:rsid w:val="001602CB"/>
    <w:rsid w:val="001713E4"/>
    <w:rsid w:val="00196E59"/>
    <w:rsid w:val="001B747B"/>
    <w:rsid w:val="001C4FFA"/>
    <w:rsid w:val="002059BB"/>
    <w:rsid w:val="00205A01"/>
    <w:rsid w:val="002113EC"/>
    <w:rsid w:val="002121F6"/>
    <w:rsid w:val="002422BD"/>
    <w:rsid w:val="002427E8"/>
    <w:rsid w:val="00251E6B"/>
    <w:rsid w:val="00254044"/>
    <w:rsid w:val="002646FA"/>
    <w:rsid w:val="002821D8"/>
    <w:rsid w:val="0028498C"/>
    <w:rsid w:val="00297708"/>
    <w:rsid w:val="002C68B7"/>
    <w:rsid w:val="002C7CCD"/>
    <w:rsid w:val="002E7958"/>
    <w:rsid w:val="003179C5"/>
    <w:rsid w:val="00365361"/>
    <w:rsid w:val="00381E5F"/>
    <w:rsid w:val="003A1B9A"/>
    <w:rsid w:val="003A2B7D"/>
    <w:rsid w:val="003C6147"/>
    <w:rsid w:val="003D7B67"/>
    <w:rsid w:val="00403D69"/>
    <w:rsid w:val="00412409"/>
    <w:rsid w:val="0041261F"/>
    <w:rsid w:val="00414D65"/>
    <w:rsid w:val="00414E20"/>
    <w:rsid w:val="00447F29"/>
    <w:rsid w:val="004531B9"/>
    <w:rsid w:val="0045339C"/>
    <w:rsid w:val="00455DC6"/>
    <w:rsid w:val="004635CE"/>
    <w:rsid w:val="00497461"/>
    <w:rsid w:val="004A104E"/>
    <w:rsid w:val="004A6593"/>
    <w:rsid w:val="004E17D9"/>
    <w:rsid w:val="004E3609"/>
    <w:rsid w:val="004F0E6E"/>
    <w:rsid w:val="004F6841"/>
    <w:rsid w:val="005023C9"/>
    <w:rsid w:val="00511848"/>
    <w:rsid w:val="0051341A"/>
    <w:rsid w:val="0052367C"/>
    <w:rsid w:val="00526088"/>
    <w:rsid w:val="00536D83"/>
    <w:rsid w:val="005672EE"/>
    <w:rsid w:val="00567FEB"/>
    <w:rsid w:val="00573EA7"/>
    <w:rsid w:val="00574283"/>
    <w:rsid w:val="0057621E"/>
    <w:rsid w:val="005843BB"/>
    <w:rsid w:val="00586624"/>
    <w:rsid w:val="005917DE"/>
    <w:rsid w:val="00592A2B"/>
    <w:rsid w:val="005A6CF5"/>
    <w:rsid w:val="005B70A2"/>
    <w:rsid w:val="005D4367"/>
    <w:rsid w:val="005D55CF"/>
    <w:rsid w:val="005D686A"/>
    <w:rsid w:val="005E23A1"/>
    <w:rsid w:val="006348F8"/>
    <w:rsid w:val="00637745"/>
    <w:rsid w:val="00655334"/>
    <w:rsid w:val="00667F17"/>
    <w:rsid w:val="006715E2"/>
    <w:rsid w:val="006B3FAD"/>
    <w:rsid w:val="006C5D86"/>
    <w:rsid w:val="006C7F9A"/>
    <w:rsid w:val="006D3A33"/>
    <w:rsid w:val="006E1962"/>
    <w:rsid w:val="006E6BC0"/>
    <w:rsid w:val="006E7AF5"/>
    <w:rsid w:val="006F3C02"/>
    <w:rsid w:val="006F6CC1"/>
    <w:rsid w:val="007059E8"/>
    <w:rsid w:val="00717C74"/>
    <w:rsid w:val="0074347F"/>
    <w:rsid w:val="00745E51"/>
    <w:rsid w:val="00755226"/>
    <w:rsid w:val="00771586"/>
    <w:rsid w:val="00786861"/>
    <w:rsid w:val="007B4552"/>
    <w:rsid w:val="007D36DB"/>
    <w:rsid w:val="007D6725"/>
    <w:rsid w:val="007F4FC8"/>
    <w:rsid w:val="00811165"/>
    <w:rsid w:val="00814B13"/>
    <w:rsid w:val="00817768"/>
    <w:rsid w:val="00826D6B"/>
    <w:rsid w:val="00832B03"/>
    <w:rsid w:val="008356F0"/>
    <w:rsid w:val="0084796B"/>
    <w:rsid w:val="00861192"/>
    <w:rsid w:val="00861DA6"/>
    <w:rsid w:val="00881E54"/>
    <w:rsid w:val="00886827"/>
    <w:rsid w:val="008A0DBA"/>
    <w:rsid w:val="008A41E0"/>
    <w:rsid w:val="008D12A2"/>
    <w:rsid w:val="00925899"/>
    <w:rsid w:val="009276EF"/>
    <w:rsid w:val="00930FA2"/>
    <w:rsid w:val="009325CF"/>
    <w:rsid w:val="00985AD7"/>
    <w:rsid w:val="00990093"/>
    <w:rsid w:val="009A36A3"/>
    <w:rsid w:val="009A4380"/>
    <w:rsid w:val="009A4AB9"/>
    <w:rsid w:val="009A616B"/>
    <w:rsid w:val="009B06E3"/>
    <w:rsid w:val="009B3735"/>
    <w:rsid w:val="009C76A2"/>
    <w:rsid w:val="009D68F2"/>
    <w:rsid w:val="009E16EC"/>
    <w:rsid w:val="009E5CBD"/>
    <w:rsid w:val="009F7486"/>
    <w:rsid w:val="00A0620E"/>
    <w:rsid w:val="00A2519C"/>
    <w:rsid w:val="00A36372"/>
    <w:rsid w:val="00A57763"/>
    <w:rsid w:val="00A62F3D"/>
    <w:rsid w:val="00A66D09"/>
    <w:rsid w:val="00A8536A"/>
    <w:rsid w:val="00A8665D"/>
    <w:rsid w:val="00A86ABA"/>
    <w:rsid w:val="00A9593D"/>
    <w:rsid w:val="00AD4A6B"/>
    <w:rsid w:val="00AD5355"/>
    <w:rsid w:val="00AE181E"/>
    <w:rsid w:val="00B014A1"/>
    <w:rsid w:val="00B10582"/>
    <w:rsid w:val="00B2563C"/>
    <w:rsid w:val="00B36C0C"/>
    <w:rsid w:val="00B41B33"/>
    <w:rsid w:val="00B4731C"/>
    <w:rsid w:val="00B52B2C"/>
    <w:rsid w:val="00B61D83"/>
    <w:rsid w:val="00B64C0B"/>
    <w:rsid w:val="00B71264"/>
    <w:rsid w:val="00B816EE"/>
    <w:rsid w:val="00BA134A"/>
    <w:rsid w:val="00BC6D74"/>
    <w:rsid w:val="00BD399D"/>
    <w:rsid w:val="00BE2299"/>
    <w:rsid w:val="00BE479F"/>
    <w:rsid w:val="00BF1C58"/>
    <w:rsid w:val="00BF5020"/>
    <w:rsid w:val="00BF597D"/>
    <w:rsid w:val="00C00F9B"/>
    <w:rsid w:val="00C02161"/>
    <w:rsid w:val="00C370FC"/>
    <w:rsid w:val="00C420EA"/>
    <w:rsid w:val="00C57C22"/>
    <w:rsid w:val="00C774C4"/>
    <w:rsid w:val="00C865DC"/>
    <w:rsid w:val="00C90270"/>
    <w:rsid w:val="00CA3DF8"/>
    <w:rsid w:val="00CC09DB"/>
    <w:rsid w:val="00CD6C37"/>
    <w:rsid w:val="00D14DB9"/>
    <w:rsid w:val="00D2788E"/>
    <w:rsid w:val="00D45A46"/>
    <w:rsid w:val="00D9034D"/>
    <w:rsid w:val="00D928DC"/>
    <w:rsid w:val="00DA116B"/>
    <w:rsid w:val="00DA5C4A"/>
    <w:rsid w:val="00DA7687"/>
    <w:rsid w:val="00DA7FE3"/>
    <w:rsid w:val="00DB506E"/>
    <w:rsid w:val="00DB7E8C"/>
    <w:rsid w:val="00DC10C8"/>
    <w:rsid w:val="00DF2AE4"/>
    <w:rsid w:val="00DF385E"/>
    <w:rsid w:val="00E035BF"/>
    <w:rsid w:val="00E22BEF"/>
    <w:rsid w:val="00E22FCA"/>
    <w:rsid w:val="00E26794"/>
    <w:rsid w:val="00E5020C"/>
    <w:rsid w:val="00E6084B"/>
    <w:rsid w:val="00E66D9E"/>
    <w:rsid w:val="00E813D5"/>
    <w:rsid w:val="00E912A5"/>
    <w:rsid w:val="00E95774"/>
    <w:rsid w:val="00EA42C5"/>
    <w:rsid w:val="00EC0923"/>
    <w:rsid w:val="00EC42F4"/>
    <w:rsid w:val="00EE4EC9"/>
    <w:rsid w:val="00F01619"/>
    <w:rsid w:val="00F061F7"/>
    <w:rsid w:val="00F11875"/>
    <w:rsid w:val="00F15341"/>
    <w:rsid w:val="00F15569"/>
    <w:rsid w:val="00F47712"/>
    <w:rsid w:val="00F518C9"/>
    <w:rsid w:val="00F55A6C"/>
    <w:rsid w:val="00F61DBE"/>
    <w:rsid w:val="00F63C85"/>
    <w:rsid w:val="00F67BD1"/>
    <w:rsid w:val="00F86072"/>
    <w:rsid w:val="00FA16BC"/>
    <w:rsid w:val="00FA33C3"/>
    <w:rsid w:val="00FC2374"/>
    <w:rsid w:val="00FE6F26"/>
    <w:rsid w:val="00FE700B"/>
    <w:rsid w:val="00FF1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20EE5-EB56-A042-AF81-2B5D4620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82"/>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B64C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A1B9A"/>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link w:val="Titre3Car"/>
    <w:uiPriority w:val="9"/>
    <w:qFormat/>
    <w:rsid w:val="003A1B9A"/>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unhideWhenUsed/>
    <w:qFormat/>
    <w:rsid w:val="00F63C8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A1B9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3A1B9A"/>
    <w:rPr>
      <w:rFonts w:ascii="Times New Roman" w:eastAsia="Times New Roman" w:hAnsi="Times New Roman" w:cs="Times New Roman"/>
      <w:b/>
      <w:bCs/>
      <w:sz w:val="27"/>
      <w:szCs w:val="27"/>
      <w:lang w:eastAsia="fr-FR"/>
    </w:rPr>
  </w:style>
  <w:style w:type="paragraph" w:styleId="Paragraphedeliste">
    <w:name w:val="List Paragraph"/>
    <w:aliases w:val="List Paragraph (numbered (a)),Lapis Bulleted List,List Paragraph1,F5 List Paragraph,Dot pt,No Spacing1,List Paragraph Char Char Char,Indicator Text,Colorful List - Accent 11,Numbered Para 1,Bullet 1,Bullet Points,References"/>
    <w:basedOn w:val="Normal"/>
    <w:link w:val="ParagraphedelisteCar"/>
    <w:uiPriority w:val="34"/>
    <w:qFormat/>
    <w:rsid w:val="003A1B9A"/>
    <w:pPr>
      <w:spacing w:after="160" w:line="259" w:lineRule="auto"/>
      <w:ind w:left="720"/>
      <w:contextualSpacing/>
    </w:pPr>
    <w:rPr>
      <w:rFonts w:ascii="BentonGothic-Regular" w:eastAsiaTheme="minorHAnsi" w:hAnsi="BentonGothic-Regular" w:cstheme="minorBidi"/>
      <w:szCs w:val="22"/>
      <w:lang w:eastAsia="en-US"/>
    </w:rPr>
  </w:style>
  <w:style w:type="table" w:styleId="Grilledutableau">
    <w:name w:val="Table Grid"/>
    <w:basedOn w:val="TableauNormal"/>
    <w:uiPriority w:val="59"/>
    <w:rsid w:val="003A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or-toclist-item">
    <w:name w:val="elementor-toc__list-item"/>
    <w:basedOn w:val="Normal"/>
    <w:rsid w:val="003A1B9A"/>
    <w:pPr>
      <w:spacing w:before="100" w:beforeAutospacing="1" w:after="100" w:afterAutospacing="1"/>
    </w:pPr>
  </w:style>
  <w:style w:type="character" w:customStyle="1" w:styleId="2phjq">
    <w:name w:val="_2phjq"/>
    <w:basedOn w:val="Policepardfaut"/>
    <w:rsid w:val="003A1B9A"/>
  </w:style>
  <w:style w:type="character" w:styleId="lev">
    <w:name w:val="Strong"/>
    <w:basedOn w:val="Policepardfaut"/>
    <w:uiPriority w:val="22"/>
    <w:qFormat/>
    <w:rsid w:val="003A1B9A"/>
    <w:rPr>
      <w:b/>
      <w:bCs/>
    </w:rPr>
  </w:style>
  <w:style w:type="paragraph" w:customStyle="1" w:styleId="mm8nw">
    <w:name w:val="mm8nw"/>
    <w:basedOn w:val="Normal"/>
    <w:rsid w:val="003A1B9A"/>
    <w:pPr>
      <w:spacing w:before="100" w:beforeAutospacing="1" w:after="100" w:afterAutospacing="1"/>
    </w:pPr>
  </w:style>
  <w:style w:type="paragraph" w:styleId="NormalWeb">
    <w:name w:val="Normal (Web)"/>
    <w:basedOn w:val="Normal"/>
    <w:uiPriority w:val="99"/>
    <w:unhideWhenUsed/>
    <w:rsid w:val="003A1B9A"/>
    <w:pPr>
      <w:spacing w:before="100" w:beforeAutospacing="1" w:after="100" w:afterAutospacing="1"/>
    </w:pPr>
  </w:style>
  <w:style w:type="character" w:customStyle="1" w:styleId="Titre1Car">
    <w:name w:val="Titre 1 Car"/>
    <w:basedOn w:val="Policepardfaut"/>
    <w:link w:val="Titre1"/>
    <w:uiPriority w:val="9"/>
    <w:rsid w:val="00B64C0B"/>
    <w:rPr>
      <w:rFonts w:asciiTheme="majorHAnsi" w:eastAsiaTheme="majorEastAsia" w:hAnsiTheme="majorHAnsi" w:cstheme="majorBidi"/>
      <w:color w:val="2F5496" w:themeColor="accent1" w:themeShade="BF"/>
      <w:sz w:val="32"/>
      <w:szCs w:val="32"/>
      <w:lang w:eastAsia="fr-FR"/>
    </w:rPr>
  </w:style>
  <w:style w:type="character" w:styleId="Lienhypertexte">
    <w:name w:val="Hyperlink"/>
    <w:basedOn w:val="Policepardfaut"/>
    <w:uiPriority w:val="99"/>
    <w:unhideWhenUsed/>
    <w:rsid w:val="00637745"/>
    <w:rPr>
      <w:color w:val="0000FF"/>
      <w:u w:val="single"/>
    </w:rPr>
  </w:style>
  <w:style w:type="character" w:customStyle="1" w:styleId="hgkelc">
    <w:name w:val="hgkelc"/>
    <w:basedOn w:val="Policepardfaut"/>
    <w:rsid w:val="00F61DBE"/>
  </w:style>
  <w:style w:type="character" w:customStyle="1" w:styleId="ParagraphedelisteCar">
    <w:name w:val="Paragraphe de liste Car"/>
    <w:aliases w:val="List Paragraph (numbered (a)) Car,Lapis Bulleted List Car,List Paragraph1 Car,F5 List Paragraph Car,Dot pt Car,No Spacing1 Car,List Paragraph Char Char Char Car,Indicator Text Car,Colorful List - Accent 11 Car,Numbered Para 1 Car"/>
    <w:link w:val="Paragraphedeliste"/>
    <w:uiPriority w:val="34"/>
    <w:qFormat/>
    <w:rsid w:val="00F86072"/>
    <w:rPr>
      <w:rFonts w:ascii="BentonGothic-Regular" w:hAnsi="BentonGothic-Regular"/>
      <w:szCs w:val="22"/>
    </w:rPr>
  </w:style>
  <w:style w:type="character" w:customStyle="1" w:styleId="Titre4Car">
    <w:name w:val="Titre 4 Car"/>
    <w:basedOn w:val="Policepardfaut"/>
    <w:link w:val="Titre4"/>
    <w:uiPriority w:val="9"/>
    <w:rsid w:val="00F63C85"/>
    <w:rPr>
      <w:rFonts w:asciiTheme="majorHAnsi" w:eastAsiaTheme="majorEastAsia" w:hAnsiTheme="majorHAnsi" w:cstheme="majorBidi"/>
      <w:i/>
      <w:iCs/>
      <w:color w:val="2F5496" w:themeColor="accent1" w:themeShade="BF"/>
      <w:lang w:eastAsia="fr-FR"/>
    </w:rPr>
  </w:style>
  <w:style w:type="paragraph" w:styleId="Notedebasdepage">
    <w:name w:val="footnote text"/>
    <w:basedOn w:val="Normal"/>
    <w:link w:val="NotedebasdepageCar"/>
    <w:uiPriority w:val="99"/>
    <w:semiHidden/>
    <w:unhideWhenUsed/>
    <w:rsid w:val="00F63C85"/>
    <w:rPr>
      <w:rFonts w:ascii="BentonGothic-Regular" w:eastAsiaTheme="minorHAnsi" w:hAnsi="BentonGothic-Regular" w:cstheme="minorBidi"/>
      <w:sz w:val="20"/>
      <w:szCs w:val="20"/>
      <w:lang w:eastAsia="en-US"/>
    </w:rPr>
  </w:style>
  <w:style w:type="character" w:customStyle="1" w:styleId="NotedebasdepageCar">
    <w:name w:val="Note de bas de page Car"/>
    <w:basedOn w:val="Policepardfaut"/>
    <w:link w:val="Notedebasdepage"/>
    <w:uiPriority w:val="99"/>
    <w:semiHidden/>
    <w:rsid w:val="00F63C85"/>
    <w:rPr>
      <w:rFonts w:ascii="BentonGothic-Regular" w:hAnsi="BentonGothic-Regular"/>
      <w:sz w:val="20"/>
      <w:szCs w:val="20"/>
    </w:rPr>
  </w:style>
  <w:style w:type="character" w:styleId="Appelnotedebasdep">
    <w:name w:val="footnote reference"/>
    <w:basedOn w:val="Policepardfaut"/>
    <w:uiPriority w:val="99"/>
    <w:semiHidden/>
    <w:unhideWhenUsed/>
    <w:rsid w:val="00F63C85"/>
    <w:rPr>
      <w:vertAlign w:val="superscript"/>
    </w:rPr>
  </w:style>
  <w:style w:type="paragraph" w:styleId="En-ttedetabledesmatires">
    <w:name w:val="TOC Heading"/>
    <w:basedOn w:val="Titre1"/>
    <w:next w:val="Normal"/>
    <w:uiPriority w:val="39"/>
    <w:unhideWhenUsed/>
    <w:qFormat/>
    <w:rsid w:val="00D45A46"/>
    <w:pPr>
      <w:spacing w:before="480" w:line="276" w:lineRule="auto"/>
      <w:outlineLvl w:val="9"/>
    </w:pPr>
    <w:rPr>
      <w:b/>
      <w:bCs/>
      <w:sz w:val="28"/>
      <w:szCs w:val="28"/>
    </w:rPr>
  </w:style>
  <w:style w:type="paragraph" w:styleId="TM2">
    <w:name w:val="toc 2"/>
    <w:basedOn w:val="Normal"/>
    <w:next w:val="Normal"/>
    <w:autoRedefine/>
    <w:uiPriority w:val="39"/>
    <w:unhideWhenUsed/>
    <w:rsid w:val="00D45A46"/>
    <w:pPr>
      <w:pBdr>
        <w:between w:val="double" w:sz="6" w:space="0" w:color="auto"/>
      </w:pBdr>
      <w:spacing w:before="120" w:after="120"/>
      <w:jc w:val="center"/>
    </w:pPr>
    <w:rPr>
      <w:rFonts w:asciiTheme="minorHAnsi" w:hAnsiTheme="minorHAnsi" w:cstheme="minorHAnsi"/>
      <w:i/>
      <w:iCs/>
      <w:sz w:val="20"/>
      <w:szCs w:val="20"/>
    </w:rPr>
  </w:style>
  <w:style w:type="paragraph" w:styleId="TM1">
    <w:name w:val="toc 1"/>
    <w:basedOn w:val="Normal"/>
    <w:next w:val="Normal"/>
    <w:autoRedefine/>
    <w:uiPriority w:val="39"/>
    <w:unhideWhenUsed/>
    <w:rsid w:val="00D45A46"/>
    <w:pPr>
      <w:pBdr>
        <w:between w:val="double" w:sz="6" w:space="0" w:color="auto"/>
      </w:pBdr>
      <w:spacing w:before="120" w:after="120"/>
      <w:jc w:val="center"/>
    </w:pPr>
    <w:rPr>
      <w:rFonts w:asciiTheme="minorHAnsi" w:hAnsiTheme="minorHAnsi" w:cstheme="minorHAnsi"/>
      <w:b/>
      <w:bCs/>
      <w:i/>
      <w:iCs/>
    </w:rPr>
  </w:style>
  <w:style w:type="paragraph" w:styleId="TM3">
    <w:name w:val="toc 3"/>
    <w:basedOn w:val="Normal"/>
    <w:next w:val="Normal"/>
    <w:autoRedefine/>
    <w:uiPriority w:val="39"/>
    <w:unhideWhenUsed/>
    <w:rsid w:val="00D45A46"/>
    <w:pPr>
      <w:pBdr>
        <w:between w:val="double" w:sz="6" w:space="0" w:color="auto"/>
      </w:pBdr>
      <w:spacing w:before="120" w:after="120"/>
      <w:ind w:left="240"/>
      <w:jc w:val="center"/>
    </w:pPr>
    <w:rPr>
      <w:rFonts w:asciiTheme="minorHAnsi" w:hAnsiTheme="minorHAnsi" w:cstheme="minorHAnsi"/>
      <w:sz w:val="20"/>
      <w:szCs w:val="20"/>
    </w:rPr>
  </w:style>
  <w:style w:type="paragraph" w:styleId="TM4">
    <w:name w:val="toc 4"/>
    <w:basedOn w:val="Normal"/>
    <w:next w:val="Normal"/>
    <w:autoRedefine/>
    <w:uiPriority w:val="39"/>
    <w:semiHidden/>
    <w:unhideWhenUsed/>
    <w:rsid w:val="00D45A46"/>
    <w:pPr>
      <w:pBdr>
        <w:between w:val="double" w:sz="6" w:space="0" w:color="auto"/>
      </w:pBdr>
      <w:spacing w:before="120" w:after="120"/>
      <w:ind w:left="480"/>
      <w:jc w:val="center"/>
    </w:pPr>
    <w:rPr>
      <w:rFonts w:asciiTheme="minorHAnsi" w:hAnsiTheme="minorHAnsi" w:cstheme="minorHAnsi"/>
      <w:sz w:val="20"/>
      <w:szCs w:val="20"/>
    </w:rPr>
  </w:style>
  <w:style w:type="paragraph" w:styleId="TM5">
    <w:name w:val="toc 5"/>
    <w:basedOn w:val="Normal"/>
    <w:next w:val="Normal"/>
    <w:autoRedefine/>
    <w:uiPriority w:val="39"/>
    <w:semiHidden/>
    <w:unhideWhenUsed/>
    <w:rsid w:val="00D45A46"/>
    <w:pPr>
      <w:pBdr>
        <w:between w:val="double" w:sz="6" w:space="0" w:color="auto"/>
      </w:pBdr>
      <w:spacing w:before="120" w:after="120"/>
      <w:ind w:left="720"/>
      <w:jc w:val="center"/>
    </w:pPr>
    <w:rPr>
      <w:rFonts w:asciiTheme="minorHAnsi" w:hAnsiTheme="minorHAnsi" w:cstheme="minorHAnsi"/>
      <w:sz w:val="20"/>
      <w:szCs w:val="20"/>
    </w:rPr>
  </w:style>
  <w:style w:type="paragraph" w:styleId="TM6">
    <w:name w:val="toc 6"/>
    <w:basedOn w:val="Normal"/>
    <w:next w:val="Normal"/>
    <w:autoRedefine/>
    <w:uiPriority w:val="39"/>
    <w:semiHidden/>
    <w:unhideWhenUsed/>
    <w:rsid w:val="00D45A46"/>
    <w:pPr>
      <w:pBdr>
        <w:between w:val="double" w:sz="6" w:space="0" w:color="auto"/>
      </w:pBdr>
      <w:spacing w:before="120" w:after="120"/>
      <w:ind w:left="960"/>
      <w:jc w:val="center"/>
    </w:pPr>
    <w:rPr>
      <w:rFonts w:asciiTheme="minorHAnsi" w:hAnsiTheme="minorHAnsi" w:cstheme="minorHAnsi"/>
      <w:sz w:val="20"/>
      <w:szCs w:val="20"/>
    </w:rPr>
  </w:style>
  <w:style w:type="paragraph" w:styleId="TM7">
    <w:name w:val="toc 7"/>
    <w:basedOn w:val="Normal"/>
    <w:next w:val="Normal"/>
    <w:autoRedefine/>
    <w:uiPriority w:val="39"/>
    <w:semiHidden/>
    <w:unhideWhenUsed/>
    <w:rsid w:val="00D45A46"/>
    <w:pPr>
      <w:pBdr>
        <w:between w:val="double" w:sz="6" w:space="0" w:color="auto"/>
      </w:pBdr>
      <w:spacing w:before="120" w:after="120"/>
      <w:ind w:left="1200"/>
      <w:jc w:val="center"/>
    </w:pPr>
    <w:rPr>
      <w:rFonts w:asciiTheme="minorHAnsi" w:hAnsiTheme="minorHAnsi" w:cstheme="minorHAnsi"/>
      <w:sz w:val="20"/>
      <w:szCs w:val="20"/>
    </w:rPr>
  </w:style>
  <w:style w:type="paragraph" w:styleId="TM8">
    <w:name w:val="toc 8"/>
    <w:basedOn w:val="Normal"/>
    <w:next w:val="Normal"/>
    <w:autoRedefine/>
    <w:uiPriority w:val="39"/>
    <w:semiHidden/>
    <w:unhideWhenUsed/>
    <w:rsid w:val="00D45A46"/>
    <w:pPr>
      <w:pBdr>
        <w:between w:val="double" w:sz="6" w:space="0" w:color="auto"/>
      </w:pBdr>
      <w:spacing w:before="120" w:after="120"/>
      <w:ind w:left="1440"/>
      <w:jc w:val="center"/>
    </w:pPr>
    <w:rPr>
      <w:rFonts w:asciiTheme="minorHAnsi" w:hAnsiTheme="minorHAnsi" w:cstheme="minorHAnsi"/>
      <w:sz w:val="20"/>
      <w:szCs w:val="20"/>
    </w:rPr>
  </w:style>
  <w:style w:type="paragraph" w:styleId="TM9">
    <w:name w:val="toc 9"/>
    <w:basedOn w:val="Normal"/>
    <w:next w:val="Normal"/>
    <w:autoRedefine/>
    <w:uiPriority w:val="39"/>
    <w:semiHidden/>
    <w:unhideWhenUsed/>
    <w:rsid w:val="00D45A46"/>
    <w:pPr>
      <w:pBdr>
        <w:between w:val="double" w:sz="6" w:space="0" w:color="auto"/>
      </w:pBdr>
      <w:spacing w:before="120" w:after="120"/>
      <w:ind w:left="1680"/>
      <w:jc w:val="center"/>
    </w:pPr>
    <w:rPr>
      <w:rFonts w:asciiTheme="minorHAnsi" w:hAnsiTheme="minorHAnsi" w:cstheme="minorHAnsi"/>
      <w:sz w:val="20"/>
      <w:szCs w:val="20"/>
    </w:rPr>
  </w:style>
  <w:style w:type="paragraph" w:styleId="En-tte">
    <w:name w:val="header"/>
    <w:basedOn w:val="Normal"/>
    <w:link w:val="En-tteCar"/>
    <w:uiPriority w:val="99"/>
    <w:unhideWhenUsed/>
    <w:rsid w:val="00C57C22"/>
    <w:pPr>
      <w:tabs>
        <w:tab w:val="center" w:pos="4536"/>
        <w:tab w:val="right" w:pos="9072"/>
      </w:tabs>
    </w:pPr>
  </w:style>
  <w:style w:type="character" w:customStyle="1" w:styleId="En-tteCar">
    <w:name w:val="En-tête Car"/>
    <w:basedOn w:val="Policepardfaut"/>
    <w:link w:val="En-tte"/>
    <w:uiPriority w:val="99"/>
    <w:rsid w:val="00C57C22"/>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C57C22"/>
    <w:pPr>
      <w:tabs>
        <w:tab w:val="center" w:pos="4536"/>
        <w:tab w:val="right" w:pos="9072"/>
      </w:tabs>
    </w:pPr>
  </w:style>
  <w:style w:type="character" w:customStyle="1" w:styleId="PieddepageCar">
    <w:name w:val="Pied de page Car"/>
    <w:basedOn w:val="Policepardfaut"/>
    <w:link w:val="Pieddepage"/>
    <w:uiPriority w:val="99"/>
    <w:rsid w:val="00C57C22"/>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121">
      <w:bodyDiv w:val="1"/>
      <w:marLeft w:val="0"/>
      <w:marRight w:val="0"/>
      <w:marTop w:val="0"/>
      <w:marBottom w:val="0"/>
      <w:divBdr>
        <w:top w:val="none" w:sz="0" w:space="0" w:color="auto"/>
        <w:left w:val="none" w:sz="0" w:space="0" w:color="auto"/>
        <w:bottom w:val="none" w:sz="0" w:space="0" w:color="auto"/>
        <w:right w:val="none" w:sz="0" w:space="0" w:color="auto"/>
      </w:divBdr>
    </w:div>
    <w:div w:id="53629440">
      <w:bodyDiv w:val="1"/>
      <w:marLeft w:val="0"/>
      <w:marRight w:val="0"/>
      <w:marTop w:val="0"/>
      <w:marBottom w:val="0"/>
      <w:divBdr>
        <w:top w:val="none" w:sz="0" w:space="0" w:color="auto"/>
        <w:left w:val="none" w:sz="0" w:space="0" w:color="auto"/>
        <w:bottom w:val="none" w:sz="0" w:space="0" w:color="auto"/>
        <w:right w:val="none" w:sz="0" w:space="0" w:color="auto"/>
      </w:divBdr>
    </w:div>
    <w:div w:id="55858321">
      <w:bodyDiv w:val="1"/>
      <w:marLeft w:val="0"/>
      <w:marRight w:val="0"/>
      <w:marTop w:val="0"/>
      <w:marBottom w:val="0"/>
      <w:divBdr>
        <w:top w:val="none" w:sz="0" w:space="0" w:color="auto"/>
        <w:left w:val="none" w:sz="0" w:space="0" w:color="auto"/>
        <w:bottom w:val="none" w:sz="0" w:space="0" w:color="auto"/>
        <w:right w:val="none" w:sz="0" w:space="0" w:color="auto"/>
      </w:divBdr>
    </w:div>
    <w:div w:id="115680375">
      <w:bodyDiv w:val="1"/>
      <w:marLeft w:val="0"/>
      <w:marRight w:val="0"/>
      <w:marTop w:val="0"/>
      <w:marBottom w:val="0"/>
      <w:divBdr>
        <w:top w:val="none" w:sz="0" w:space="0" w:color="auto"/>
        <w:left w:val="none" w:sz="0" w:space="0" w:color="auto"/>
        <w:bottom w:val="none" w:sz="0" w:space="0" w:color="auto"/>
        <w:right w:val="none" w:sz="0" w:space="0" w:color="auto"/>
      </w:divBdr>
    </w:div>
    <w:div w:id="218201937">
      <w:bodyDiv w:val="1"/>
      <w:marLeft w:val="0"/>
      <w:marRight w:val="0"/>
      <w:marTop w:val="0"/>
      <w:marBottom w:val="0"/>
      <w:divBdr>
        <w:top w:val="none" w:sz="0" w:space="0" w:color="auto"/>
        <w:left w:val="none" w:sz="0" w:space="0" w:color="auto"/>
        <w:bottom w:val="none" w:sz="0" w:space="0" w:color="auto"/>
        <w:right w:val="none" w:sz="0" w:space="0" w:color="auto"/>
      </w:divBdr>
      <w:divsChild>
        <w:div w:id="217397703">
          <w:blockQuote w:val="1"/>
          <w:marLeft w:val="0"/>
          <w:marRight w:val="0"/>
          <w:marTop w:val="450"/>
          <w:marBottom w:val="300"/>
          <w:divBdr>
            <w:top w:val="none" w:sz="0" w:space="0" w:color="auto"/>
            <w:left w:val="single" w:sz="24" w:space="18" w:color="7CDCC5"/>
            <w:bottom w:val="none" w:sz="0" w:space="0" w:color="auto"/>
            <w:right w:val="none" w:sz="0" w:space="0" w:color="auto"/>
          </w:divBdr>
        </w:div>
      </w:divsChild>
    </w:div>
    <w:div w:id="236594374">
      <w:bodyDiv w:val="1"/>
      <w:marLeft w:val="0"/>
      <w:marRight w:val="0"/>
      <w:marTop w:val="0"/>
      <w:marBottom w:val="0"/>
      <w:divBdr>
        <w:top w:val="none" w:sz="0" w:space="0" w:color="auto"/>
        <w:left w:val="none" w:sz="0" w:space="0" w:color="auto"/>
        <w:bottom w:val="none" w:sz="0" w:space="0" w:color="auto"/>
        <w:right w:val="none" w:sz="0" w:space="0" w:color="auto"/>
      </w:divBdr>
      <w:divsChild>
        <w:div w:id="663357968">
          <w:marLeft w:val="0"/>
          <w:marRight w:val="0"/>
          <w:marTop w:val="360"/>
          <w:marBottom w:val="360"/>
          <w:divBdr>
            <w:top w:val="single" w:sz="6" w:space="12" w:color="8F90A1"/>
            <w:left w:val="single" w:sz="6" w:space="24" w:color="8F90A1"/>
            <w:bottom w:val="single" w:sz="6" w:space="12" w:color="8F90A1"/>
            <w:right w:val="single" w:sz="6" w:space="24" w:color="8F90A1"/>
          </w:divBdr>
        </w:div>
      </w:divsChild>
    </w:div>
    <w:div w:id="351689637">
      <w:bodyDiv w:val="1"/>
      <w:marLeft w:val="0"/>
      <w:marRight w:val="0"/>
      <w:marTop w:val="0"/>
      <w:marBottom w:val="0"/>
      <w:divBdr>
        <w:top w:val="none" w:sz="0" w:space="0" w:color="auto"/>
        <w:left w:val="none" w:sz="0" w:space="0" w:color="auto"/>
        <w:bottom w:val="none" w:sz="0" w:space="0" w:color="auto"/>
        <w:right w:val="none" w:sz="0" w:space="0" w:color="auto"/>
      </w:divBdr>
    </w:div>
    <w:div w:id="353310833">
      <w:bodyDiv w:val="1"/>
      <w:marLeft w:val="0"/>
      <w:marRight w:val="0"/>
      <w:marTop w:val="0"/>
      <w:marBottom w:val="0"/>
      <w:divBdr>
        <w:top w:val="none" w:sz="0" w:space="0" w:color="auto"/>
        <w:left w:val="none" w:sz="0" w:space="0" w:color="auto"/>
        <w:bottom w:val="none" w:sz="0" w:space="0" w:color="auto"/>
        <w:right w:val="none" w:sz="0" w:space="0" w:color="auto"/>
      </w:divBdr>
    </w:div>
    <w:div w:id="363798357">
      <w:bodyDiv w:val="1"/>
      <w:marLeft w:val="0"/>
      <w:marRight w:val="0"/>
      <w:marTop w:val="0"/>
      <w:marBottom w:val="0"/>
      <w:divBdr>
        <w:top w:val="none" w:sz="0" w:space="0" w:color="auto"/>
        <w:left w:val="none" w:sz="0" w:space="0" w:color="auto"/>
        <w:bottom w:val="none" w:sz="0" w:space="0" w:color="auto"/>
        <w:right w:val="none" w:sz="0" w:space="0" w:color="auto"/>
      </w:divBdr>
    </w:div>
    <w:div w:id="363987410">
      <w:bodyDiv w:val="1"/>
      <w:marLeft w:val="0"/>
      <w:marRight w:val="0"/>
      <w:marTop w:val="0"/>
      <w:marBottom w:val="0"/>
      <w:divBdr>
        <w:top w:val="none" w:sz="0" w:space="0" w:color="auto"/>
        <w:left w:val="none" w:sz="0" w:space="0" w:color="auto"/>
        <w:bottom w:val="none" w:sz="0" w:space="0" w:color="auto"/>
        <w:right w:val="none" w:sz="0" w:space="0" w:color="auto"/>
      </w:divBdr>
    </w:div>
    <w:div w:id="367419428">
      <w:bodyDiv w:val="1"/>
      <w:marLeft w:val="0"/>
      <w:marRight w:val="0"/>
      <w:marTop w:val="0"/>
      <w:marBottom w:val="0"/>
      <w:divBdr>
        <w:top w:val="none" w:sz="0" w:space="0" w:color="auto"/>
        <w:left w:val="none" w:sz="0" w:space="0" w:color="auto"/>
        <w:bottom w:val="none" w:sz="0" w:space="0" w:color="auto"/>
        <w:right w:val="none" w:sz="0" w:space="0" w:color="auto"/>
      </w:divBdr>
      <w:divsChild>
        <w:div w:id="1242644923">
          <w:marLeft w:val="0"/>
          <w:marRight w:val="0"/>
          <w:marTop w:val="0"/>
          <w:marBottom w:val="0"/>
          <w:divBdr>
            <w:top w:val="none" w:sz="0" w:space="0" w:color="auto"/>
            <w:left w:val="none" w:sz="0" w:space="0" w:color="auto"/>
            <w:bottom w:val="none" w:sz="0" w:space="0" w:color="auto"/>
            <w:right w:val="none" w:sz="0" w:space="0" w:color="auto"/>
          </w:divBdr>
        </w:div>
        <w:div w:id="2121141416">
          <w:marLeft w:val="0"/>
          <w:marRight w:val="0"/>
          <w:marTop w:val="0"/>
          <w:marBottom w:val="0"/>
          <w:divBdr>
            <w:top w:val="none" w:sz="0" w:space="0" w:color="auto"/>
            <w:left w:val="none" w:sz="0" w:space="0" w:color="auto"/>
            <w:bottom w:val="none" w:sz="0" w:space="0" w:color="auto"/>
            <w:right w:val="none" w:sz="0" w:space="0" w:color="auto"/>
          </w:divBdr>
          <w:divsChild>
            <w:div w:id="1211309208">
              <w:marLeft w:val="0"/>
              <w:marRight w:val="0"/>
              <w:marTop w:val="0"/>
              <w:marBottom w:val="0"/>
              <w:divBdr>
                <w:top w:val="none" w:sz="0" w:space="0" w:color="auto"/>
                <w:left w:val="none" w:sz="0" w:space="0" w:color="auto"/>
                <w:bottom w:val="none" w:sz="0" w:space="0" w:color="auto"/>
                <w:right w:val="none" w:sz="0" w:space="0" w:color="auto"/>
              </w:divBdr>
              <w:divsChild>
                <w:div w:id="1936478706">
                  <w:marLeft w:val="0"/>
                  <w:marRight w:val="0"/>
                  <w:marTop w:val="0"/>
                  <w:marBottom w:val="0"/>
                  <w:divBdr>
                    <w:top w:val="none" w:sz="0" w:space="0" w:color="auto"/>
                    <w:left w:val="none" w:sz="0" w:space="0" w:color="auto"/>
                    <w:bottom w:val="none" w:sz="0" w:space="0" w:color="auto"/>
                    <w:right w:val="none" w:sz="0" w:space="0" w:color="auto"/>
                  </w:divBdr>
                  <w:divsChild>
                    <w:div w:id="1768454145">
                      <w:marLeft w:val="0"/>
                      <w:marRight w:val="0"/>
                      <w:marTop w:val="0"/>
                      <w:marBottom w:val="0"/>
                      <w:divBdr>
                        <w:top w:val="none" w:sz="0" w:space="0" w:color="auto"/>
                        <w:left w:val="none" w:sz="0" w:space="0" w:color="auto"/>
                        <w:bottom w:val="none" w:sz="0" w:space="0" w:color="auto"/>
                        <w:right w:val="none" w:sz="0" w:space="0" w:color="auto"/>
                      </w:divBdr>
                      <w:divsChild>
                        <w:div w:id="788352442">
                          <w:marLeft w:val="0"/>
                          <w:marRight w:val="0"/>
                          <w:marTop w:val="0"/>
                          <w:marBottom w:val="0"/>
                          <w:divBdr>
                            <w:top w:val="none" w:sz="0" w:space="0" w:color="auto"/>
                            <w:left w:val="none" w:sz="0" w:space="0" w:color="auto"/>
                            <w:bottom w:val="none" w:sz="0" w:space="0" w:color="auto"/>
                            <w:right w:val="none" w:sz="0" w:space="0" w:color="auto"/>
                          </w:divBdr>
                          <w:divsChild>
                            <w:div w:id="11149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509655">
      <w:bodyDiv w:val="1"/>
      <w:marLeft w:val="0"/>
      <w:marRight w:val="0"/>
      <w:marTop w:val="0"/>
      <w:marBottom w:val="0"/>
      <w:divBdr>
        <w:top w:val="none" w:sz="0" w:space="0" w:color="auto"/>
        <w:left w:val="none" w:sz="0" w:space="0" w:color="auto"/>
        <w:bottom w:val="none" w:sz="0" w:space="0" w:color="auto"/>
        <w:right w:val="none" w:sz="0" w:space="0" w:color="auto"/>
      </w:divBdr>
      <w:divsChild>
        <w:div w:id="2088795204">
          <w:marLeft w:val="0"/>
          <w:marRight w:val="0"/>
          <w:marTop w:val="0"/>
          <w:marBottom w:val="0"/>
          <w:divBdr>
            <w:top w:val="none" w:sz="0" w:space="0" w:color="auto"/>
            <w:left w:val="none" w:sz="0" w:space="0" w:color="auto"/>
            <w:bottom w:val="none" w:sz="0" w:space="0" w:color="auto"/>
            <w:right w:val="none" w:sz="0" w:space="0" w:color="auto"/>
          </w:divBdr>
          <w:divsChild>
            <w:div w:id="1345093534">
              <w:marLeft w:val="0"/>
              <w:marRight w:val="0"/>
              <w:marTop w:val="180"/>
              <w:marBottom w:val="180"/>
              <w:divBdr>
                <w:top w:val="none" w:sz="0" w:space="0" w:color="auto"/>
                <w:left w:val="none" w:sz="0" w:space="0" w:color="auto"/>
                <w:bottom w:val="none" w:sz="0" w:space="0" w:color="auto"/>
                <w:right w:val="none" w:sz="0" w:space="0" w:color="auto"/>
              </w:divBdr>
            </w:div>
          </w:divsChild>
        </w:div>
        <w:div w:id="1784691673">
          <w:marLeft w:val="0"/>
          <w:marRight w:val="0"/>
          <w:marTop w:val="0"/>
          <w:marBottom w:val="0"/>
          <w:divBdr>
            <w:top w:val="none" w:sz="0" w:space="0" w:color="auto"/>
            <w:left w:val="none" w:sz="0" w:space="0" w:color="auto"/>
            <w:bottom w:val="none" w:sz="0" w:space="0" w:color="auto"/>
            <w:right w:val="none" w:sz="0" w:space="0" w:color="auto"/>
          </w:divBdr>
          <w:divsChild>
            <w:div w:id="1034118204">
              <w:marLeft w:val="0"/>
              <w:marRight w:val="0"/>
              <w:marTop w:val="0"/>
              <w:marBottom w:val="0"/>
              <w:divBdr>
                <w:top w:val="none" w:sz="0" w:space="0" w:color="auto"/>
                <w:left w:val="none" w:sz="0" w:space="0" w:color="auto"/>
                <w:bottom w:val="none" w:sz="0" w:space="0" w:color="auto"/>
                <w:right w:val="none" w:sz="0" w:space="0" w:color="auto"/>
              </w:divBdr>
              <w:divsChild>
                <w:div w:id="957370345">
                  <w:marLeft w:val="0"/>
                  <w:marRight w:val="0"/>
                  <w:marTop w:val="0"/>
                  <w:marBottom w:val="0"/>
                  <w:divBdr>
                    <w:top w:val="none" w:sz="0" w:space="0" w:color="auto"/>
                    <w:left w:val="none" w:sz="0" w:space="0" w:color="auto"/>
                    <w:bottom w:val="none" w:sz="0" w:space="0" w:color="auto"/>
                    <w:right w:val="none" w:sz="0" w:space="0" w:color="auto"/>
                  </w:divBdr>
                  <w:divsChild>
                    <w:div w:id="874849794">
                      <w:marLeft w:val="0"/>
                      <w:marRight w:val="0"/>
                      <w:marTop w:val="0"/>
                      <w:marBottom w:val="0"/>
                      <w:divBdr>
                        <w:top w:val="none" w:sz="0" w:space="0" w:color="auto"/>
                        <w:left w:val="none" w:sz="0" w:space="0" w:color="auto"/>
                        <w:bottom w:val="none" w:sz="0" w:space="0" w:color="auto"/>
                        <w:right w:val="none" w:sz="0" w:space="0" w:color="auto"/>
                      </w:divBdr>
                      <w:divsChild>
                        <w:div w:id="1134298651">
                          <w:marLeft w:val="0"/>
                          <w:marRight w:val="0"/>
                          <w:marTop w:val="0"/>
                          <w:marBottom w:val="0"/>
                          <w:divBdr>
                            <w:top w:val="none" w:sz="0" w:space="0" w:color="auto"/>
                            <w:left w:val="none" w:sz="0" w:space="0" w:color="auto"/>
                            <w:bottom w:val="none" w:sz="0" w:space="0" w:color="auto"/>
                            <w:right w:val="none" w:sz="0" w:space="0" w:color="auto"/>
                          </w:divBdr>
                          <w:divsChild>
                            <w:div w:id="18916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48324">
      <w:bodyDiv w:val="1"/>
      <w:marLeft w:val="0"/>
      <w:marRight w:val="0"/>
      <w:marTop w:val="0"/>
      <w:marBottom w:val="0"/>
      <w:divBdr>
        <w:top w:val="none" w:sz="0" w:space="0" w:color="auto"/>
        <w:left w:val="none" w:sz="0" w:space="0" w:color="auto"/>
        <w:bottom w:val="none" w:sz="0" w:space="0" w:color="auto"/>
        <w:right w:val="none" w:sz="0" w:space="0" w:color="auto"/>
      </w:divBdr>
    </w:div>
    <w:div w:id="483205722">
      <w:bodyDiv w:val="1"/>
      <w:marLeft w:val="0"/>
      <w:marRight w:val="0"/>
      <w:marTop w:val="0"/>
      <w:marBottom w:val="0"/>
      <w:divBdr>
        <w:top w:val="none" w:sz="0" w:space="0" w:color="auto"/>
        <w:left w:val="none" w:sz="0" w:space="0" w:color="auto"/>
        <w:bottom w:val="none" w:sz="0" w:space="0" w:color="auto"/>
        <w:right w:val="none" w:sz="0" w:space="0" w:color="auto"/>
      </w:divBdr>
      <w:divsChild>
        <w:div w:id="1049960717">
          <w:marLeft w:val="0"/>
          <w:marRight w:val="0"/>
          <w:marTop w:val="0"/>
          <w:marBottom w:val="0"/>
          <w:divBdr>
            <w:top w:val="none" w:sz="0" w:space="0" w:color="auto"/>
            <w:left w:val="none" w:sz="0" w:space="0" w:color="auto"/>
            <w:bottom w:val="none" w:sz="0" w:space="0" w:color="auto"/>
            <w:right w:val="none" w:sz="0" w:space="0" w:color="auto"/>
          </w:divBdr>
        </w:div>
        <w:div w:id="1327829014">
          <w:marLeft w:val="0"/>
          <w:marRight w:val="0"/>
          <w:marTop w:val="0"/>
          <w:marBottom w:val="0"/>
          <w:divBdr>
            <w:top w:val="none" w:sz="0" w:space="0" w:color="auto"/>
            <w:left w:val="none" w:sz="0" w:space="0" w:color="auto"/>
            <w:bottom w:val="none" w:sz="0" w:space="0" w:color="auto"/>
            <w:right w:val="none" w:sz="0" w:space="0" w:color="auto"/>
          </w:divBdr>
          <w:divsChild>
            <w:div w:id="814104823">
              <w:marLeft w:val="0"/>
              <w:marRight w:val="0"/>
              <w:marTop w:val="0"/>
              <w:marBottom w:val="0"/>
              <w:divBdr>
                <w:top w:val="none" w:sz="0" w:space="0" w:color="auto"/>
                <w:left w:val="none" w:sz="0" w:space="0" w:color="auto"/>
                <w:bottom w:val="none" w:sz="0" w:space="0" w:color="auto"/>
                <w:right w:val="none" w:sz="0" w:space="0" w:color="auto"/>
              </w:divBdr>
              <w:divsChild>
                <w:div w:id="2114738347">
                  <w:marLeft w:val="0"/>
                  <w:marRight w:val="0"/>
                  <w:marTop w:val="0"/>
                  <w:marBottom w:val="0"/>
                  <w:divBdr>
                    <w:top w:val="none" w:sz="0" w:space="0" w:color="auto"/>
                    <w:left w:val="none" w:sz="0" w:space="0" w:color="auto"/>
                    <w:bottom w:val="none" w:sz="0" w:space="0" w:color="auto"/>
                    <w:right w:val="none" w:sz="0" w:space="0" w:color="auto"/>
                  </w:divBdr>
                  <w:divsChild>
                    <w:div w:id="1284309055">
                      <w:marLeft w:val="0"/>
                      <w:marRight w:val="0"/>
                      <w:marTop w:val="0"/>
                      <w:marBottom w:val="0"/>
                      <w:divBdr>
                        <w:top w:val="none" w:sz="0" w:space="0" w:color="auto"/>
                        <w:left w:val="none" w:sz="0" w:space="0" w:color="auto"/>
                        <w:bottom w:val="none" w:sz="0" w:space="0" w:color="auto"/>
                        <w:right w:val="none" w:sz="0" w:space="0" w:color="auto"/>
                      </w:divBdr>
                      <w:divsChild>
                        <w:div w:id="359550590">
                          <w:marLeft w:val="0"/>
                          <w:marRight w:val="0"/>
                          <w:marTop w:val="0"/>
                          <w:marBottom w:val="0"/>
                          <w:divBdr>
                            <w:top w:val="none" w:sz="0" w:space="0" w:color="auto"/>
                            <w:left w:val="none" w:sz="0" w:space="0" w:color="auto"/>
                            <w:bottom w:val="none" w:sz="0" w:space="0" w:color="auto"/>
                            <w:right w:val="none" w:sz="0" w:space="0" w:color="auto"/>
                          </w:divBdr>
                          <w:divsChild>
                            <w:div w:id="336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873878">
      <w:bodyDiv w:val="1"/>
      <w:marLeft w:val="0"/>
      <w:marRight w:val="0"/>
      <w:marTop w:val="0"/>
      <w:marBottom w:val="0"/>
      <w:divBdr>
        <w:top w:val="none" w:sz="0" w:space="0" w:color="auto"/>
        <w:left w:val="none" w:sz="0" w:space="0" w:color="auto"/>
        <w:bottom w:val="none" w:sz="0" w:space="0" w:color="auto"/>
        <w:right w:val="none" w:sz="0" w:space="0" w:color="auto"/>
      </w:divBdr>
    </w:div>
    <w:div w:id="562838115">
      <w:bodyDiv w:val="1"/>
      <w:marLeft w:val="0"/>
      <w:marRight w:val="0"/>
      <w:marTop w:val="0"/>
      <w:marBottom w:val="0"/>
      <w:divBdr>
        <w:top w:val="none" w:sz="0" w:space="0" w:color="auto"/>
        <w:left w:val="none" w:sz="0" w:space="0" w:color="auto"/>
        <w:bottom w:val="none" w:sz="0" w:space="0" w:color="auto"/>
        <w:right w:val="none" w:sz="0" w:space="0" w:color="auto"/>
      </w:divBdr>
    </w:div>
    <w:div w:id="698553985">
      <w:bodyDiv w:val="1"/>
      <w:marLeft w:val="0"/>
      <w:marRight w:val="0"/>
      <w:marTop w:val="0"/>
      <w:marBottom w:val="0"/>
      <w:divBdr>
        <w:top w:val="none" w:sz="0" w:space="0" w:color="auto"/>
        <w:left w:val="none" w:sz="0" w:space="0" w:color="auto"/>
        <w:bottom w:val="none" w:sz="0" w:space="0" w:color="auto"/>
        <w:right w:val="none" w:sz="0" w:space="0" w:color="auto"/>
      </w:divBdr>
    </w:div>
    <w:div w:id="708335139">
      <w:bodyDiv w:val="1"/>
      <w:marLeft w:val="0"/>
      <w:marRight w:val="0"/>
      <w:marTop w:val="0"/>
      <w:marBottom w:val="0"/>
      <w:divBdr>
        <w:top w:val="none" w:sz="0" w:space="0" w:color="auto"/>
        <w:left w:val="none" w:sz="0" w:space="0" w:color="auto"/>
        <w:bottom w:val="none" w:sz="0" w:space="0" w:color="auto"/>
        <w:right w:val="none" w:sz="0" w:space="0" w:color="auto"/>
      </w:divBdr>
    </w:div>
    <w:div w:id="734280811">
      <w:bodyDiv w:val="1"/>
      <w:marLeft w:val="0"/>
      <w:marRight w:val="0"/>
      <w:marTop w:val="0"/>
      <w:marBottom w:val="0"/>
      <w:divBdr>
        <w:top w:val="none" w:sz="0" w:space="0" w:color="auto"/>
        <w:left w:val="none" w:sz="0" w:space="0" w:color="auto"/>
        <w:bottom w:val="none" w:sz="0" w:space="0" w:color="auto"/>
        <w:right w:val="none" w:sz="0" w:space="0" w:color="auto"/>
      </w:divBdr>
    </w:div>
    <w:div w:id="801382642">
      <w:bodyDiv w:val="1"/>
      <w:marLeft w:val="0"/>
      <w:marRight w:val="0"/>
      <w:marTop w:val="0"/>
      <w:marBottom w:val="0"/>
      <w:divBdr>
        <w:top w:val="none" w:sz="0" w:space="0" w:color="auto"/>
        <w:left w:val="none" w:sz="0" w:space="0" w:color="auto"/>
        <w:bottom w:val="none" w:sz="0" w:space="0" w:color="auto"/>
        <w:right w:val="none" w:sz="0" w:space="0" w:color="auto"/>
      </w:divBdr>
    </w:div>
    <w:div w:id="834807295">
      <w:bodyDiv w:val="1"/>
      <w:marLeft w:val="0"/>
      <w:marRight w:val="0"/>
      <w:marTop w:val="0"/>
      <w:marBottom w:val="0"/>
      <w:divBdr>
        <w:top w:val="none" w:sz="0" w:space="0" w:color="auto"/>
        <w:left w:val="none" w:sz="0" w:space="0" w:color="auto"/>
        <w:bottom w:val="none" w:sz="0" w:space="0" w:color="auto"/>
        <w:right w:val="none" w:sz="0" w:space="0" w:color="auto"/>
      </w:divBdr>
    </w:div>
    <w:div w:id="920599527">
      <w:bodyDiv w:val="1"/>
      <w:marLeft w:val="0"/>
      <w:marRight w:val="0"/>
      <w:marTop w:val="0"/>
      <w:marBottom w:val="0"/>
      <w:divBdr>
        <w:top w:val="none" w:sz="0" w:space="0" w:color="auto"/>
        <w:left w:val="none" w:sz="0" w:space="0" w:color="auto"/>
        <w:bottom w:val="none" w:sz="0" w:space="0" w:color="auto"/>
        <w:right w:val="none" w:sz="0" w:space="0" w:color="auto"/>
      </w:divBdr>
      <w:divsChild>
        <w:div w:id="1908958792">
          <w:marLeft w:val="0"/>
          <w:marRight w:val="0"/>
          <w:marTop w:val="0"/>
          <w:marBottom w:val="0"/>
          <w:divBdr>
            <w:top w:val="none" w:sz="0" w:space="0" w:color="auto"/>
            <w:left w:val="none" w:sz="0" w:space="0" w:color="auto"/>
            <w:bottom w:val="none" w:sz="0" w:space="0" w:color="auto"/>
            <w:right w:val="none" w:sz="0" w:space="0" w:color="auto"/>
          </w:divBdr>
        </w:div>
        <w:div w:id="1588032408">
          <w:marLeft w:val="0"/>
          <w:marRight w:val="0"/>
          <w:marTop w:val="0"/>
          <w:marBottom w:val="0"/>
          <w:divBdr>
            <w:top w:val="none" w:sz="0" w:space="0" w:color="auto"/>
            <w:left w:val="none" w:sz="0" w:space="0" w:color="auto"/>
            <w:bottom w:val="none" w:sz="0" w:space="0" w:color="auto"/>
            <w:right w:val="none" w:sz="0" w:space="0" w:color="auto"/>
          </w:divBdr>
          <w:divsChild>
            <w:div w:id="560753474">
              <w:marLeft w:val="0"/>
              <w:marRight w:val="0"/>
              <w:marTop w:val="0"/>
              <w:marBottom w:val="0"/>
              <w:divBdr>
                <w:top w:val="none" w:sz="0" w:space="0" w:color="auto"/>
                <w:left w:val="none" w:sz="0" w:space="0" w:color="auto"/>
                <w:bottom w:val="none" w:sz="0" w:space="0" w:color="auto"/>
                <w:right w:val="none" w:sz="0" w:space="0" w:color="auto"/>
              </w:divBdr>
              <w:divsChild>
                <w:div w:id="663973119">
                  <w:marLeft w:val="0"/>
                  <w:marRight w:val="0"/>
                  <w:marTop w:val="0"/>
                  <w:marBottom w:val="0"/>
                  <w:divBdr>
                    <w:top w:val="none" w:sz="0" w:space="0" w:color="auto"/>
                    <w:left w:val="none" w:sz="0" w:space="0" w:color="auto"/>
                    <w:bottom w:val="none" w:sz="0" w:space="0" w:color="auto"/>
                    <w:right w:val="none" w:sz="0" w:space="0" w:color="auto"/>
                  </w:divBdr>
                  <w:divsChild>
                    <w:div w:id="1986156337">
                      <w:marLeft w:val="0"/>
                      <w:marRight w:val="0"/>
                      <w:marTop w:val="0"/>
                      <w:marBottom w:val="0"/>
                      <w:divBdr>
                        <w:top w:val="none" w:sz="0" w:space="0" w:color="auto"/>
                        <w:left w:val="none" w:sz="0" w:space="0" w:color="auto"/>
                        <w:bottom w:val="none" w:sz="0" w:space="0" w:color="auto"/>
                        <w:right w:val="none" w:sz="0" w:space="0" w:color="auto"/>
                      </w:divBdr>
                      <w:divsChild>
                        <w:div w:id="200169972">
                          <w:marLeft w:val="0"/>
                          <w:marRight w:val="0"/>
                          <w:marTop w:val="0"/>
                          <w:marBottom w:val="0"/>
                          <w:divBdr>
                            <w:top w:val="none" w:sz="0" w:space="0" w:color="auto"/>
                            <w:left w:val="none" w:sz="0" w:space="0" w:color="auto"/>
                            <w:bottom w:val="none" w:sz="0" w:space="0" w:color="auto"/>
                            <w:right w:val="none" w:sz="0" w:space="0" w:color="auto"/>
                          </w:divBdr>
                          <w:divsChild>
                            <w:div w:id="107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7347">
      <w:bodyDiv w:val="1"/>
      <w:marLeft w:val="0"/>
      <w:marRight w:val="0"/>
      <w:marTop w:val="0"/>
      <w:marBottom w:val="0"/>
      <w:divBdr>
        <w:top w:val="none" w:sz="0" w:space="0" w:color="auto"/>
        <w:left w:val="none" w:sz="0" w:space="0" w:color="auto"/>
        <w:bottom w:val="none" w:sz="0" w:space="0" w:color="auto"/>
        <w:right w:val="none" w:sz="0" w:space="0" w:color="auto"/>
      </w:divBdr>
    </w:div>
    <w:div w:id="1170213672">
      <w:bodyDiv w:val="1"/>
      <w:marLeft w:val="0"/>
      <w:marRight w:val="0"/>
      <w:marTop w:val="0"/>
      <w:marBottom w:val="0"/>
      <w:divBdr>
        <w:top w:val="none" w:sz="0" w:space="0" w:color="auto"/>
        <w:left w:val="none" w:sz="0" w:space="0" w:color="auto"/>
        <w:bottom w:val="none" w:sz="0" w:space="0" w:color="auto"/>
        <w:right w:val="none" w:sz="0" w:space="0" w:color="auto"/>
      </w:divBdr>
    </w:div>
    <w:div w:id="1174953477">
      <w:bodyDiv w:val="1"/>
      <w:marLeft w:val="0"/>
      <w:marRight w:val="0"/>
      <w:marTop w:val="0"/>
      <w:marBottom w:val="0"/>
      <w:divBdr>
        <w:top w:val="none" w:sz="0" w:space="0" w:color="auto"/>
        <w:left w:val="none" w:sz="0" w:space="0" w:color="auto"/>
        <w:bottom w:val="none" w:sz="0" w:space="0" w:color="auto"/>
        <w:right w:val="none" w:sz="0" w:space="0" w:color="auto"/>
      </w:divBdr>
    </w:div>
    <w:div w:id="1175455820">
      <w:bodyDiv w:val="1"/>
      <w:marLeft w:val="0"/>
      <w:marRight w:val="0"/>
      <w:marTop w:val="0"/>
      <w:marBottom w:val="0"/>
      <w:divBdr>
        <w:top w:val="none" w:sz="0" w:space="0" w:color="auto"/>
        <w:left w:val="none" w:sz="0" w:space="0" w:color="auto"/>
        <w:bottom w:val="none" w:sz="0" w:space="0" w:color="auto"/>
        <w:right w:val="none" w:sz="0" w:space="0" w:color="auto"/>
      </w:divBdr>
    </w:div>
    <w:div w:id="1290740210">
      <w:bodyDiv w:val="1"/>
      <w:marLeft w:val="0"/>
      <w:marRight w:val="0"/>
      <w:marTop w:val="0"/>
      <w:marBottom w:val="0"/>
      <w:divBdr>
        <w:top w:val="none" w:sz="0" w:space="0" w:color="auto"/>
        <w:left w:val="none" w:sz="0" w:space="0" w:color="auto"/>
        <w:bottom w:val="none" w:sz="0" w:space="0" w:color="auto"/>
        <w:right w:val="none" w:sz="0" w:space="0" w:color="auto"/>
      </w:divBdr>
    </w:div>
    <w:div w:id="1371682081">
      <w:bodyDiv w:val="1"/>
      <w:marLeft w:val="0"/>
      <w:marRight w:val="0"/>
      <w:marTop w:val="0"/>
      <w:marBottom w:val="0"/>
      <w:divBdr>
        <w:top w:val="none" w:sz="0" w:space="0" w:color="auto"/>
        <w:left w:val="none" w:sz="0" w:space="0" w:color="auto"/>
        <w:bottom w:val="none" w:sz="0" w:space="0" w:color="auto"/>
        <w:right w:val="none" w:sz="0" w:space="0" w:color="auto"/>
      </w:divBdr>
    </w:div>
    <w:div w:id="1470584589">
      <w:bodyDiv w:val="1"/>
      <w:marLeft w:val="0"/>
      <w:marRight w:val="0"/>
      <w:marTop w:val="0"/>
      <w:marBottom w:val="0"/>
      <w:divBdr>
        <w:top w:val="none" w:sz="0" w:space="0" w:color="auto"/>
        <w:left w:val="none" w:sz="0" w:space="0" w:color="auto"/>
        <w:bottom w:val="none" w:sz="0" w:space="0" w:color="auto"/>
        <w:right w:val="none" w:sz="0" w:space="0" w:color="auto"/>
      </w:divBdr>
    </w:div>
    <w:div w:id="1477600453">
      <w:bodyDiv w:val="1"/>
      <w:marLeft w:val="0"/>
      <w:marRight w:val="0"/>
      <w:marTop w:val="0"/>
      <w:marBottom w:val="0"/>
      <w:divBdr>
        <w:top w:val="none" w:sz="0" w:space="0" w:color="auto"/>
        <w:left w:val="none" w:sz="0" w:space="0" w:color="auto"/>
        <w:bottom w:val="none" w:sz="0" w:space="0" w:color="auto"/>
        <w:right w:val="none" w:sz="0" w:space="0" w:color="auto"/>
      </w:divBdr>
    </w:div>
    <w:div w:id="1479806663">
      <w:bodyDiv w:val="1"/>
      <w:marLeft w:val="0"/>
      <w:marRight w:val="0"/>
      <w:marTop w:val="0"/>
      <w:marBottom w:val="0"/>
      <w:divBdr>
        <w:top w:val="none" w:sz="0" w:space="0" w:color="auto"/>
        <w:left w:val="none" w:sz="0" w:space="0" w:color="auto"/>
        <w:bottom w:val="none" w:sz="0" w:space="0" w:color="auto"/>
        <w:right w:val="none" w:sz="0" w:space="0" w:color="auto"/>
      </w:divBdr>
      <w:divsChild>
        <w:div w:id="1220290595">
          <w:marLeft w:val="547"/>
          <w:marRight w:val="0"/>
          <w:marTop w:val="120"/>
          <w:marBottom w:val="240"/>
          <w:divBdr>
            <w:top w:val="none" w:sz="0" w:space="0" w:color="auto"/>
            <w:left w:val="none" w:sz="0" w:space="0" w:color="auto"/>
            <w:bottom w:val="none" w:sz="0" w:space="0" w:color="auto"/>
            <w:right w:val="none" w:sz="0" w:space="0" w:color="auto"/>
          </w:divBdr>
        </w:div>
      </w:divsChild>
    </w:div>
    <w:div w:id="1500461113">
      <w:bodyDiv w:val="1"/>
      <w:marLeft w:val="0"/>
      <w:marRight w:val="0"/>
      <w:marTop w:val="0"/>
      <w:marBottom w:val="0"/>
      <w:divBdr>
        <w:top w:val="none" w:sz="0" w:space="0" w:color="auto"/>
        <w:left w:val="none" w:sz="0" w:space="0" w:color="auto"/>
        <w:bottom w:val="none" w:sz="0" w:space="0" w:color="auto"/>
        <w:right w:val="none" w:sz="0" w:space="0" w:color="auto"/>
      </w:divBdr>
    </w:div>
    <w:div w:id="1635208308">
      <w:bodyDiv w:val="1"/>
      <w:marLeft w:val="0"/>
      <w:marRight w:val="0"/>
      <w:marTop w:val="0"/>
      <w:marBottom w:val="0"/>
      <w:divBdr>
        <w:top w:val="none" w:sz="0" w:space="0" w:color="auto"/>
        <w:left w:val="none" w:sz="0" w:space="0" w:color="auto"/>
        <w:bottom w:val="none" w:sz="0" w:space="0" w:color="auto"/>
        <w:right w:val="none" w:sz="0" w:space="0" w:color="auto"/>
      </w:divBdr>
    </w:div>
    <w:div w:id="1710177440">
      <w:bodyDiv w:val="1"/>
      <w:marLeft w:val="0"/>
      <w:marRight w:val="0"/>
      <w:marTop w:val="0"/>
      <w:marBottom w:val="0"/>
      <w:divBdr>
        <w:top w:val="none" w:sz="0" w:space="0" w:color="auto"/>
        <w:left w:val="none" w:sz="0" w:space="0" w:color="auto"/>
        <w:bottom w:val="none" w:sz="0" w:space="0" w:color="auto"/>
        <w:right w:val="none" w:sz="0" w:space="0" w:color="auto"/>
      </w:divBdr>
    </w:div>
    <w:div w:id="1736010132">
      <w:bodyDiv w:val="1"/>
      <w:marLeft w:val="0"/>
      <w:marRight w:val="0"/>
      <w:marTop w:val="0"/>
      <w:marBottom w:val="0"/>
      <w:divBdr>
        <w:top w:val="none" w:sz="0" w:space="0" w:color="auto"/>
        <w:left w:val="none" w:sz="0" w:space="0" w:color="auto"/>
        <w:bottom w:val="none" w:sz="0" w:space="0" w:color="auto"/>
        <w:right w:val="none" w:sz="0" w:space="0" w:color="auto"/>
      </w:divBdr>
    </w:div>
    <w:div w:id="1737894804">
      <w:bodyDiv w:val="1"/>
      <w:marLeft w:val="0"/>
      <w:marRight w:val="0"/>
      <w:marTop w:val="0"/>
      <w:marBottom w:val="0"/>
      <w:divBdr>
        <w:top w:val="none" w:sz="0" w:space="0" w:color="auto"/>
        <w:left w:val="none" w:sz="0" w:space="0" w:color="auto"/>
        <w:bottom w:val="none" w:sz="0" w:space="0" w:color="auto"/>
        <w:right w:val="none" w:sz="0" w:space="0" w:color="auto"/>
      </w:divBdr>
    </w:div>
    <w:div w:id="1809545103">
      <w:bodyDiv w:val="1"/>
      <w:marLeft w:val="0"/>
      <w:marRight w:val="0"/>
      <w:marTop w:val="0"/>
      <w:marBottom w:val="0"/>
      <w:divBdr>
        <w:top w:val="none" w:sz="0" w:space="0" w:color="auto"/>
        <w:left w:val="none" w:sz="0" w:space="0" w:color="auto"/>
        <w:bottom w:val="none" w:sz="0" w:space="0" w:color="auto"/>
        <w:right w:val="none" w:sz="0" w:space="0" w:color="auto"/>
      </w:divBdr>
    </w:div>
    <w:div w:id="2032756822">
      <w:bodyDiv w:val="1"/>
      <w:marLeft w:val="0"/>
      <w:marRight w:val="0"/>
      <w:marTop w:val="0"/>
      <w:marBottom w:val="0"/>
      <w:divBdr>
        <w:top w:val="none" w:sz="0" w:space="0" w:color="auto"/>
        <w:left w:val="none" w:sz="0" w:space="0" w:color="auto"/>
        <w:bottom w:val="none" w:sz="0" w:space="0" w:color="auto"/>
        <w:right w:val="none" w:sz="0" w:space="0" w:color="auto"/>
      </w:divBdr>
    </w:div>
    <w:div w:id="206945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mena/governance/orientations-pour-une-meilleure-participation-des-femm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msp.gov.ma/uploads/file/Rapport%20place%20Femmes%20Fonctionnaires-%20postes%20%20responsabilit%C3%A9%20dans%20%20FP.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FC24-349D-4A16-9204-9B4035CB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16944</Words>
  <Characters>93194</Characters>
  <Application>Microsoft Office Word</Application>
  <DocSecurity>0</DocSecurity>
  <Lines>776</Lines>
  <Paragraphs>219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Hadiatou Yaya SALL</dc:creator>
  <cp:keywords/>
  <dc:description/>
  <cp:lastModifiedBy>CAMARA, Adama GIZ GN</cp:lastModifiedBy>
  <cp:revision>2</cp:revision>
  <dcterms:created xsi:type="dcterms:W3CDTF">2023-03-20T14:39:00Z</dcterms:created>
  <dcterms:modified xsi:type="dcterms:W3CDTF">2023-03-20T14:39:00Z</dcterms:modified>
</cp:coreProperties>
</file>