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223" w:rsidRDefault="005D6223" w:rsidP="002C70CF">
      <w:pPr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  <w:bookmarkStart w:id="0" w:name="_Toc427948249"/>
      <w:bookmarkStart w:id="1" w:name="_Toc428056550"/>
      <w:r>
        <w:rPr>
          <w:noProof/>
          <w:lang w:val="en-US"/>
        </w:rPr>
        <w:drawing>
          <wp:anchor distT="0" distB="0" distL="114300" distR="114300" simplePos="0" relativeHeight="251699200" behindDoc="0" locked="0" layoutInCell="1" allowOverlap="1" wp14:anchorId="0541862C" wp14:editId="3DC4FB42">
            <wp:simplePos x="0" y="0"/>
            <wp:positionH relativeFrom="margin">
              <wp:posOffset>-294640</wp:posOffset>
            </wp:positionH>
            <wp:positionV relativeFrom="paragraph">
              <wp:posOffset>-92710</wp:posOffset>
            </wp:positionV>
            <wp:extent cx="6474460" cy="1101222"/>
            <wp:effectExtent l="0" t="0" r="2540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1101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223" w:rsidRDefault="005D6223" w:rsidP="002C70CF">
      <w:pPr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5D6223" w:rsidRDefault="005D6223" w:rsidP="002C70CF">
      <w:pPr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E02A6A" w:rsidRPr="008350F8" w:rsidRDefault="004F338C" w:rsidP="002C70CF">
      <w:pPr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  <w:r w:rsidRPr="008350F8">
        <w:rPr>
          <w:rFonts w:ascii="Arial" w:hAnsi="Arial" w:cs="Arial"/>
          <w:b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C2B088" wp14:editId="5CFB10F2">
                <wp:simplePos x="0" y="0"/>
                <wp:positionH relativeFrom="column">
                  <wp:posOffset>-319350</wp:posOffset>
                </wp:positionH>
                <wp:positionV relativeFrom="paragraph">
                  <wp:posOffset>326722</wp:posOffset>
                </wp:positionV>
                <wp:extent cx="6456460" cy="548640"/>
                <wp:effectExtent l="0" t="0" r="1905" b="381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460" cy="5486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1E71" w:rsidRPr="004F338C" w:rsidRDefault="00757DE7" w:rsidP="004F33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  <w:t xml:space="preserve">RAPPORT </w:t>
                            </w:r>
                            <w:r w:rsidR="005D5498" w:rsidRPr="004F338C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  <w:t xml:space="preserve">CAMPAGNE DE DON </w:t>
                            </w:r>
                            <w:r w:rsidR="00F2362B" w:rsidRPr="004F338C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  <w:t xml:space="preserve">DE SANG </w:t>
                            </w:r>
                            <w:r w:rsidR="005D5498" w:rsidRPr="004F338C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  <w:t xml:space="preserve">VOLONTAIRE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  <w:t>A</w:t>
                            </w:r>
                            <w:r w:rsidR="005D5498" w:rsidRPr="004F338C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  <w:t xml:space="preserve"> L’HÔPITAL PREFECTORAL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  <w:t>LOLA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2B088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left:0;text-align:left;margin-left:-25.15pt;margin-top:25.75pt;width:508.4pt;height:4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" fillcolor="#f2dbdb [661]" stroked="f" strokeweight=".5pt">
                <v:textbox>
                  <w:txbxContent>
                    <w:p w:rsidR="00881E71" w:rsidRPr="004F338C" w:rsidRDefault="00757DE7" w:rsidP="004F338C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4"/>
                        </w:rPr>
                        <w:t xml:space="preserve">RAPPORT </w:t>
                      </w:r>
                      <w:r w:rsidR="005D5498" w:rsidRPr="004F338C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4"/>
                        </w:rPr>
                        <w:t xml:space="preserve">CAMPAGNE DE DON </w:t>
                      </w:r>
                      <w:r w:rsidR="00F2362B" w:rsidRPr="004F338C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4"/>
                        </w:rPr>
                        <w:t xml:space="preserve">DE SANG </w:t>
                      </w:r>
                      <w:r w:rsidR="005D5498" w:rsidRPr="004F338C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4"/>
                        </w:rPr>
                        <w:t xml:space="preserve">VOLONTAIRE 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4"/>
                        </w:rPr>
                        <w:t>A</w:t>
                      </w:r>
                      <w:r w:rsidR="005D5498" w:rsidRPr="004F338C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4"/>
                        </w:rPr>
                        <w:t xml:space="preserve"> L’HÔPITAL PREFECTORAL DE 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4"/>
                        </w:rPr>
                        <w:t>LOLA</w:t>
                      </w:r>
                    </w:p>
                  </w:txbxContent>
                </v:textbox>
              </v:shape>
            </w:pict>
          </mc:Fallback>
        </mc:AlternateContent>
      </w:r>
      <w:r w:rsidR="00F83CC1" w:rsidRPr="008350F8">
        <w:rPr>
          <w:rFonts w:ascii="Arial" w:hAnsi="Arial" w:cs="Arial"/>
          <w:b/>
          <w:color w:val="1F497D" w:themeColor="text2"/>
          <w:sz w:val="24"/>
          <w:szCs w:val="24"/>
        </w:rPr>
        <w:br w:type="textWrapping" w:clear="all"/>
      </w:r>
    </w:p>
    <w:p w:rsidR="00E02A6A" w:rsidRPr="008350F8" w:rsidRDefault="00A31757" w:rsidP="002C70CF">
      <w:pPr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7936" behindDoc="0" locked="0" layoutInCell="1" allowOverlap="1" wp14:anchorId="4FED43E3" wp14:editId="5C523FA4">
            <wp:simplePos x="0" y="0"/>
            <wp:positionH relativeFrom="margin">
              <wp:posOffset>-424180</wp:posOffset>
            </wp:positionH>
            <wp:positionV relativeFrom="paragraph">
              <wp:posOffset>332105</wp:posOffset>
            </wp:positionV>
            <wp:extent cx="6525260" cy="6795770"/>
            <wp:effectExtent l="0" t="1905" r="6985" b="698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5260" cy="679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17A" w:rsidRPr="008350F8">
        <w:rPr>
          <w:rFonts w:ascii="Arial" w:hAnsi="Arial" w:cs="Arial"/>
          <w:b/>
          <w:color w:val="1F497D" w:themeColor="text2"/>
          <w:sz w:val="24"/>
          <w:szCs w:val="24"/>
        </w:rPr>
        <w:t xml:space="preserve">                                                                  </w:t>
      </w:r>
    </w:p>
    <w:p w:rsidR="00E02A6A" w:rsidRPr="008350F8" w:rsidRDefault="00A31757" w:rsidP="00757DE7">
      <w:pPr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b/>
          <w:noProof/>
          <w:color w:val="1F497D" w:themeColor="text2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-556895</wp:posOffset>
                </wp:positionH>
                <wp:positionV relativeFrom="paragraph">
                  <wp:posOffset>6676390</wp:posOffset>
                </wp:positionV>
                <wp:extent cx="6781800" cy="292100"/>
                <wp:effectExtent l="0" t="0" r="1905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1757" w:rsidRDefault="00A31757" w:rsidP="00A31757">
                            <w:pPr>
                              <w:jc w:val="center"/>
                            </w:pPr>
                            <w:r>
                              <w:t>Le CTR Volet 3 en sensibilisation</w:t>
                            </w:r>
                            <w:r w:rsidR="00291F92">
                              <w:t xml:space="preserve"> au lycée moderne de Lola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2" o:spid="_x0000_s1027" style="position:absolute;margin-left:-43.85pt;margin-top:525.7pt;width:534pt;height:2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" fillcolor="#4f81bd [3204]" strokecolor="#243f60 [1604]" strokeweight="2pt">
                <v:textbox>
                  <w:txbxContent>
                    <w:p w:rsidR="00A31757" w:rsidRDefault="00A31757" w:rsidP="00A31757">
                      <w:pPr>
                        <w:jc w:val="center"/>
                      </w:pPr>
                      <w:r>
                        <w:t>Le CTR Volet 3 en sensibilisation</w:t>
                      </w:r>
                      <w:r w:rsidR="00291F92">
                        <w:t xml:space="preserve"> au lycée moderne de Lola</w:t>
                      </w:r>
                    </w:p>
                  </w:txbxContent>
                </v:textbox>
              </v:rect>
            </w:pict>
          </mc:Fallback>
        </mc:AlternateContent>
      </w:r>
      <w:r w:rsidR="00C6717A" w:rsidRPr="008350F8">
        <w:rPr>
          <w:rFonts w:ascii="Arial" w:hAnsi="Arial" w:cs="Arial"/>
          <w:b/>
          <w:color w:val="1F497D" w:themeColor="text2"/>
          <w:sz w:val="24"/>
          <w:szCs w:val="24"/>
        </w:rPr>
        <w:t xml:space="preserve">                                                     </w:t>
      </w:r>
    </w:p>
    <w:p w:rsidR="00E02A6A" w:rsidRPr="008350F8" w:rsidRDefault="00E02A6A" w:rsidP="002C70CF">
      <w:pPr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E02A6A" w:rsidRPr="008350F8" w:rsidRDefault="00E02A6A" w:rsidP="002C70CF">
      <w:pPr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E02A6A" w:rsidRPr="008350F8" w:rsidRDefault="00E02A6A" w:rsidP="002C70CF">
      <w:pPr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E02A6A" w:rsidRPr="008350F8" w:rsidRDefault="00E02A6A" w:rsidP="002C70CF">
      <w:pPr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F87CBD" w:rsidRPr="008350F8" w:rsidRDefault="00F87CBD" w:rsidP="002C70CF">
      <w:pPr>
        <w:rPr>
          <w:rFonts w:ascii="Arial" w:hAnsi="Arial" w:cs="Arial"/>
          <w:b/>
          <w:color w:val="1F497D" w:themeColor="text2"/>
          <w:sz w:val="24"/>
          <w:szCs w:val="24"/>
        </w:rPr>
      </w:pPr>
      <w:bookmarkStart w:id="2" w:name="_GoBack"/>
      <w:bookmarkEnd w:id="2"/>
    </w:p>
    <w:p w:rsidR="00F87CBD" w:rsidRPr="008350F8" w:rsidRDefault="00F87CBD" w:rsidP="002C70CF">
      <w:pPr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0D74AC" w:rsidRPr="008350F8" w:rsidRDefault="000D74AC" w:rsidP="002C70CF">
      <w:pPr>
        <w:pStyle w:val="Titre"/>
        <w:rPr>
          <w:rFonts w:ascii="Arial" w:hAnsi="Arial" w:cs="Arial"/>
          <w:sz w:val="24"/>
          <w:szCs w:val="24"/>
        </w:rPr>
      </w:pPr>
      <w:bookmarkStart w:id="3" w:name="_Toc65928800"/>
      <w:bookmarkEnd w:id="0"/>
      <w:bookmarkEnd w:id="1"/>
      <w:r w:rsidRPr="008350F8">
        <w:rPr>
          <w:rFonts w:ascii="Arial" w:hAnsi="Arial" w:cs="Arial"/>
          <w:sz w:val="24"/>
          <w:szCs w:val="24"/>
        </w:rPr>
        <w:t>I</w:t>
      </w:r>
      <w:r w:rsidR="00E81C34" w:rsidRPr="008350F8">
        <w:rPr>
          <w:rFonts w:ascii="Arial" w:hAnsi="Arial" w:cs="Arial"/>
          <w:sz w:val="24"/>
          <w:szCs w:val="24"/>
        </w:rPr>
        <w:t>ntroduction</w:t>
      </w:r>
      <w:bookmarkEnd w:id="3"/>
    </w:p>
    <w:p w:rsidR="00E26AA9" w:rsidRPr="008350F8" w:rsidRDefault="00FA637D" w:rsidP="002C70C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L’Hôpital </w:t>
      </w:r>
      <w:r w:rsidR="00DB7307">
        <w:rPr>
          <w:rFonts w:ascii="Arial" w:hAnsi="Arial" w:cs="Arial"/>
          <w:bCs/>
          <w:color w:val="000000" w:themeColor="text1"/>
          <w:sz w:val="24"/>
          <w:szCs w:val="24"/>
        </w:rPr>
        <w:t>préfectoral</w:t>
      </w:r>
      <w:r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 de </w:t>
      </w:r>
      <w:r w:rsidR="00757DE7">
        <w:rPr>
          <w:rFonts w:ascii="Arial" w:hAnsi="Arial" w:cs="Arial"/>
          <w:bCs/>
          <w:color w:val="000000" w:themeColor="text1"/>
          <w:sz w:val="24"/>
          <w:szCs w:val="24"/>
        </w:rPr>
        <w:t>Lola</w:t>
      </w:r>
      <w:r w:rsidR="008F11BF" w:rsidRPr="008350F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26AA9" w:rsidRPr="008350F8">
        <w:rPr>
          <w:rFonts w:ascii="Arial" w:hAnsi="Arial" w:cs="Arial"/>
          <w:color w:val="000000" w:themeColor="text1"/>
          <w:sz w:val="24"/>
          <w:szCs w:val="24"/>
        </w:rPr>
        <w:t xml:space="preserve">compte plusieurs services qui </w:t>
      </w:r>
      <w:r w:rsidR="00900817" w:rsidRPr="008350F8">
        <w:rPr>
          <w:rFonts w:ascii="Arial" w:hAnsi="Arial" w:cs="Arial"/>
          <w:color w:val="000000" w:themeColor="text1"/>
          <w:sz w:val="24"/>
          <w:szCs w:val="24"/>
        </w:rPr>
        <w:t>utilisent l</w:t>
      </w:r>
      <w:r w:rsidR="00E26AA9" w:rsidRPr="008350F8">
        <w:rPr>
          <w:rFonts w:ascii="Arial" w:hAnsi="Arial" w:cs="Arial"/>
          <w:color w:val="000000" w:themeColor="text1"/>
          <w:sz w:val="24"/>
          <w:szCs w:val="24"/>
        </w:rPr>
        <w:t xml:space="preserve">e sang dans la prise en charge des anémies chez </w:t>
      </w:r>
      <w:r w:rsidR="00900817" w:rsidRPr="008350F8">
        <w:rPr>
          <w:rFonts w:ascii="Arial" w:hAnsi="Arial" w:cs="Arial"/>
          <w:color w:val="000000" w:themeColor="text1"/>
          <w:sz w:val="24"/>
          <w:szCs w:val="24"/>
        </w:rPr>
        <w:t>les femmes enceinte</w:t>
      </w:r>
      <w:r w:rsidR="004312FB">
        <w:rPr>
          <w:rFonts w:ascii="Arial" w:hAnsi="Arial" w:cs="Arial"/>
          <w:color w:val="000000" w:themeColor="text1"/>
          <w:sz w:val="24"/>
          <w:szCs w:val="24"/>
        </w:rPr>
        <w:t>s</w:t>
      </w:r>
      <w:r w:rsidR="00900817" w:rsidRPr="008350F8">
        <w:rPr>
          <w:rFonts w:ascii="Arial" w:hAnsi="Arial" w:cs="Arial"/>
          <w:color w:val="000000" w:themeColor="text1"/>
          <w:sz w:val="24"/>
          <w:szCs w:val="24"/>
        </w:rPr>
        <w:t xml:space="preserve">, enfants souffrant d’anémie grave résultant souvent d’un paludisme ou de la malnutrition </w:t>
      </w:r>
      <w:r w:rsidR="00E26AA9" w:rsidRPr="008350F8">
        <w:rPr>
          <w:rFonts w:ascii="Arial" w:hAnsi="Arial" w:cs="Arial"/>
          <w:color w:val="000000" w:themeColor="text1"/>
          <w:sz w:val="24"/>
          <w:szCs w:val="24"/>
        </w:rPr>
        <w:t>et les hémorragies liées aux accidents de circulation</w:t>
      </w:r>
      <w:r w:rsidR="00DB7307">
        <w:rPr>
          <w:rFonts w:ascii="Arial" w:hAnsi="Arial" w:cs="Arial"/>
          <w:color w:val="000000" w:themeColor="text1"/>
          <w:sz w:val="24"/>
          <w:szCs w:val="24"/>
        </w:rPr>
        <w:t xml:space="preserve"> et à l’accouchement</w:t>
      </w:r>
      <w:r w:rsidR="00E26AA9" w:rsidRPr="008350F8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900817" w:rsidRPr="008350F8" w:rsidRDefault="00900817" w:rsidP="002C70CF">
      <w:pPr>
        <w:spacing w:after="160"/>
        <w:contextualSpacing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8350F8">
        <w:rPr>
          <w:rFonts w:ascii="Arial" w:hAnsi="Arial" w:cs="Arial"/>
          <w:color w:val="000000" w:themeColor="text1"/>
          <w:sz w:val="24"/>
          <w:szCs w:val="24"/>
        </w:rPr>
        <w:t>Il est important de rappeler qu’e</w:t>
      </w:r>
      <w:r w:rsidR="00FF200D" w:rsidRPr="008350F8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n 202</w:t>
      </w:r>
      <w:r w:rsidR="00757DE7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2</w:t>
      </w:r>
      <w:r w:rsidR="00FF200D" w:rsidRPr="008350F8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, </w:t>
      </w:r>
      <w:r w:rsidR="0014591C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483</w:t>
      </w:r>
      <w:r w:rsidR="00FF200D" w:rsidRPr="008350F8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 poches ont été utilisées</w:t>
      </w:r>
      <w:r w:rsidR="00674E8E" w:rsidRPr="008350F8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 et</w:t>
      </w:r>
      <w:r w:rsidR="00B23EBB" w:rsidRPr="008350F8">
        <w:rPr>
          <w:rFonts w:ascii="Arial" w:hAnsi="Arial" w:cs="Arial"/>
          <w:color w:val="000000" w:themeColor="text1"/>
          <w:sz w:val="24"/>
          <w:szCs w:val="24"/>
        </w:rPr>
        <w:t xml:space="preserve"> malgré une gestion rigoureuse, le stock s’est épuisé avec seulement 3 poches de sang</w:t>
      </w:r>
      <w:r w:rsidR="00ED72B5" w:rsidRPr="008350F8">
        <w:rPr>
          <w:rFonts w:ascii="Arial" w:hAnsi="Arial" w:cs="Arial"/>
          <w:color w:val="000000" w:themeColor="text1"/>
          <w:sz w:val="24"/>
          <w:szCs w:val="24"/>
        </w:rPr>
        <w:t>.  C’est pourquoi,</w:t>
      </w:r>
      <w:r w:rsidR="0014591C">
        <w:rPr>
          <w:rFonts w:ascii="Arial" w:hAnsi="Arial" w:cs="Arial"/>
          <w:color w:val="000000" w:themeColor="text1"/>
          <w:sz w:val="24"/>
          <w:szCs w:val="24"/>
        </w:rPr>
        <w:t xml:space="preserve"> la direction de</w:t>
      </w:r>
      <w:r w:rsidR="00ED72B5" w:rsidRPr="008350F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4591C" w:rsidRPr="008350F8">
        <w:rPr>
          <w:rFonts w:ascii="Arial" w:hAnsi="Arial" w:cs="Arial"/>
          <w:color w:val="000000" w:themeColor="text1"/>
          <w:sz w:val="24"/>
          <w:szCs w:val="24"/>
        </w:rPr>
        <w:t>l’hôpital a</w:t>
      </w:r>
      <w:r w:rsidR="00ED72B5" w:rsidRPr="008350F8">
        <w:rPr>
          <w:rFonts w:ascii="Arial" w:hAnsi="Arial" w:cs="Arial"/>
          <w:color w:val="000000" w:themeColor="text1"/>
          <w:sz w:val="24"/>
          <w:szCs w:val="24"/>
        </w:rPr>
        <w:t xml:space="preserve"> sollicité l’appui financier de la GIZ</w:t>
      </w:r>
      <w:r w:rsidR="0014591C">
        <w:rPr>
          <w:rFonts w:ascii="Arial" w:hAnsi="Arial" w:cs="Arial"/>
          <w:color w:val="000000" w:themeColor="text1"/>
          <w:sz w:val="24"/>
          <w:szCs w:val="24"/>
        </w:rPr>
        <w:t>/PASA2</w:t>
      </w:r>
      <w:r w:rsidR="00ED72B5" w:rsidRPr="008350F8">
        <w:rPr>
          <w:rFonts w:ascii="Arial" w:hAnsi="Arial" w:cs="Arial"/>
          <w:color w:val="000000" w:themeColor="text1"/>
          <w:sz w:val="24"/>
          <w:szCs w:val="24"/>
        </w:rPr>
        <w:t xml:space="preserve"> pour l’organisation d</w:t>
      </w:r>
      <w:r w:rsidR="00152B1C">
        <w:rPr>
          <w:rFonts w:ascii="Arial" w:hAnsi="Arial" w:cs="Arial"/>
          <w:color w:val="000000" w:themeColor="text1"/>
          <w:sz w:val="24"/>
          <w:szCs w:val="24"/>
        </w:rPr>
        <w:t xml:space="preserve">’une </w:t>
      </w:r>
      <w:r w:rsidR="00ED72B5" w:rsidRPr="008350F8">
        <w:rPr>
          <w:rFonts w:ascii="Arial" w:hAnsi="Arial" w:cs="Arial"/>
          <w:color w:val="000000" w:themeColor="text1"/>
          <w:sz w:val="24"/>
          <w:szCs w:val="24"/>
        </w:rPr>
        <w:t>campagne</w:t>
      </w:r>
      <w:r w:rsidR="0014591C">
        <w:rPr>
          <w:rFonts w:ascii="Arial" w:hAnsi="Arial" w:cs="Arial"/>
          <w:color w:val="000000" w:themeColor="text1"/>
          <w:sz w:val="24"/>
          <w:szCs w:val="24"/>
        </w:rPr>
        <w:t xml:space="preserve"> de don</w:t>
      </w:r>
      <w:r w:rsidR="00ED72B5" w:rsidRPr="008350F8">
        <w:rPr>
          <w:rFonts w:ascii="Arial" w:hAnsi="Arial" w:cs="Arial"/>
          <w:color w:val="000000" w:themeColor="text1"/>
          <w:sz w:val="24"/>
          <w:szCs w:val="24"/>
        </w:rPr>
        <w:t xml:space="preserve"> volontaire de sang</w:t>
      </w:r>
      <w:r w:rsidR="00054693" w:rsidRPr="008350F8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E81C34" w:rsidRPr="008350F8" w:rsidRDefault="00421026" w:rsidP="002C70CF">
      <w:pPr>
        <w:pStyle w:val="Titre"/>
        <w:rPr>
          <w:rFonts w:ascii="Arial" w:hAnsi="Arial" w:cs="Arial"/>
          <w:sz w:val="24"/>
          <w:szCs w:val="24"/>
        </w:rPr>
      </w:pPr>
      <w:bookmarkStart w:id="4" w:name="_Toc65928801"/>
      <w:r w:rsidRPr="008350F8">
        <w:rPr>
          <w:rFonts w:ascii="Arial" w:hAnsi="Arial" w:cs="Arial"/>
          <w:sz w:val="24"/>
          <w:szCs w:val="24"/>
        </w:rPr>
        <w:t>Déroulement</w:t>
      </w:r>
      <w:bookmarkEnd w:id="4"/>
    </w:p>
    <w:p w:rsidR="00ED72B5" w:rsidRPr="008350F8" w:rsidRDefault="00ED72B5" w:rsidP="002C70C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350F8">
        <w:rPr>
          <w:rFonts w:ascii="Arial" w:hAnsi="Arial" w:cs="Arial"/>
          <w:color w:val="000000" w:themeColor="text1"/>
          <w:sz w:val="24"/>
          <w:szCs w:val="24"/>
        </w:rPr>
        <w:t>L’objectif de cette campagne</w:t>
      </w:r>
      <w:r w:rsidR="00293E28" w:rsidRPr="008350F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>était</w:t>
      </w:r>
      <w:r w:rsidR="00E02A6A" w:rsidRPr="008350F8">
        <w:rPr>
          <w:rFonts w:ascii="Arial" w:hAnsi="Arial" w:cs="Arial"/>
          <w:color w:val="000000" w:themeColor="text1"/>
          <w:sz w:val="24"/>
          <w:szCs w:val="24"/>
        </w:rPr>
        <w:t xml:space="preserve"> de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 xml:space="preserve"> rendre disponible </w:t>
      </w:r>
      <w:r w:rsidR="00757DE7">
        <w:rPr>
          <w:rFonts w:ascii="Arial" w:hAnsi="Arial" w:cs="Arial"/>
          <w:b/>
          <w:color w:val="000000" w:themeColor="text1"/>
          <w:sz w:val="24"/>
          <w:szCs w:val="24"/>
        </w:rPr>
        <w:t>2</w:t>
      </w:r>
      <w:r w:rsidR="00674E8E" w:rsidRPr="008350F8">
        <w:rPr>
          <w:rFonts w:ascii="Arial" w:hAnsi="Arial" w:cs="Arial"/>
          <w:b/>
          <w:color w:val="000000" w:themeColor="text1"/>
          <w:sz w:val="24"/>
          <w:szCs w:val="24"/>
        </w:rPr>
        <w:t>0</w:t>
      </w:r>
      <w:r w:rsidRPr="008350F8">
        <w:rPr>
          <w:rFonts w:ascii="Arial" w:hAnsi="Arial" w:cs="Arial"/>
          <w:b/>
          <w:color w:val="000000" w:themeColor="text1"/>
          <w:sz w:val="24"/>
          <w:szCs w:val="24"/>
        </w:rPr>
        <w:t xml:space="preserve">0 poches de sang pour les 3 </w:t>
      </w:r>
      <w:r w:rsidR="00054693" w:rsidRPr="008350F8">
        <w:rPr>
          <w:rFonts w:ascii="Arial" w:hAnsi="Arial" w:cs="Arial"/>
          <w:b/>
          <w:color w:val="000000" w:themeColor="text1"/>
          <w:sz w:val="24"/>
          <w:szCs w:val="24"/>
        </w:rPr>
        <w:t xml:space="preserve">mois avenirs avec un besoin mensuel estimé à </w:t>
      </w:r>
      <w:r w:rsidR="00757DE7">
        <w:rPr>
          <w:rFonts w:ascii="Arial" w:hAnsi="Arial" w:cs="Arial"/>
          <w:b/>
          <w:color w:val="000000" w:themeColor="text1"/>
          <w:sz w:val="24"/>
          <w:szCs w:val="24"/>
        </w:rPr>
        <w:t>100</w:t>
      </w:r>
      <w:r w:rsidR="0014591C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054693" w:rsidRPr="008350F8">
        <w:rPr>
          <w:rFonts w:ascii="Arial" w:hAnsi="Arial" w:cs="Arial"/>
          <w:b/>
          <w:color w:val="000000" w:themeColor="text1"/>
          <w:sz w:val="24"/>
          <w:szCs w:val="24"/>
        </w:rPr>
        <w:t>poches</w:t>
      </w:r>
      <w:r w:rsidR="00054693" w:rsidRPr="008350F8">
        <w:rPr>
          <w:rFonts w:ascii="Arial" w:hAnsi="Arial" w:cs="Arial"/>
          <w:color w:val="000000" w:themeColor="text1"/>
          <w:sz w:val="24"/>
          <w:szCs w:val="24"/>
        </w:rPr>
        <w:t xml:space="preserve"> de sang p</w:t>
      </w:r>
      <w:r w:rsidR="00C42616" w:rsidRPr="008350F8">
        <w:rPr>
          <w:rFonts w:ascii="Arial" w:hAnsi="Arial" w:cs="Arial"/>
          <w:color w:val="000000" w:themeColor="text1"/>
          <w:sz w:val="24"/>
          <w:szCs w:val="24"/>
        </w:rPr>
        <w:t>ar mois</w:t>
      </w:r>
      <w:r w:rsidR="0019100C" w:rsidRPr="008350F8">
        <w:rPr>
          <w:rFonts w:ascii="Arial" w:hAnsi="Arial" w:cs="Arial"/>
          <w:color w:val="000000" w:themeColor="text1"/>
          <w:sz w:val="24"/>
          <w:szCs w:val="24"/>
        </w:rPr>
        <w:t>. La campagne</w:t>
      </w:r>
      <w:r w:rsidR="00054693" w:rsidRPr="008350F8">
        <w:rPr>
          <w:rFonts w:ascii="Arial" w:hAnsi="Arial" w:cs="Arial"/>
          <w:color w:val="000000" w:themeColor="text1"/>
          <w:sz w:val="24"/>
          <w:szCs w:val="24"/>
        </w:rPr>
        <w:t xml:space="preserve"> s’est déroulé</w:t>
      </w:r>
      <w:r w:rsidR="00E02A6A" w:rsidRPr="008350F8">
        <w:rPr>
          <w:rFonts w:ascii="Arial" w:hAnsi="Arial" w:cs="Arial"/>
          <w:color w:val="000000" w:themeColor="text1"/>
          <w:sz w:val="24"/>
          <w:szCs w:val="24"/>
        </w:rPr>
        <w:t>e</w:t>
      </w:r>
      <w:r w:rsidR="00674E8E" w:rsidRPr="008350F8">
        <w:rPr>
          <w:rFonts w:ascii="Arial" w:hAnsi="Arial" w:cs="Arial"/>
          <w:color w:val="000000" w:themeColor="text1"/>
          <w:sz w:val="24"/>
          <w:szCs w:val="24"/>
        </w:rPr>
        <w:t xml:space="preserve"> du </w:t>
      </w:r>
      <w:r w:rsidR="00757DE7">
        <w:rPr>
          <w:rFonts w:ascii="Arial" w:hAnsi="Arial" w:cs="Arial"/>
          <w:color w:val="000000" w:themeColor="text1"/>
          <w:sz w:val="24"/>
          <w:szCs w:val="24"/>
        </w:rPr>
        <w:t>27 Janvier</w:t>
      </w:r>
      <w:r w:rsidR="00674E8E" w:rsidRPr="008350F8">
        <w:rPr>
          <w:rFonts w:ascii="Arial" w:hAnsi="Arial" w:cs="Arial"/>
          <w:color w:val="000000" w:themeColor="text1"/>
          <w:sz w:val="24"/>
          <w:szCs w:val="24"/>
        </w:rPr>
        <w:t xml:space="preserve"> au </w:t>
      </w:r>
      <w:r w:rsidR="00757DE7">
        <w:rPr>
          <w:rFonts w:ascii="Arial" w:hAnsi="Arial" w:cs="Arial"/>
          <w:color w:val="000000" w:themeColor="text1"/>
          <w:sz w:val="24"/>
          <w:szCs w:val="24"/>
        </w:rPr>
        <w:t>04</w:t>
      </w:r>
      <w:r w:rsidR="00674E8E" w:rsidRPr="008350F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57DE7">
        <w:rPr>
          <w:rFonts w:ascii="Arial" w:hAnsi="Arial" w:cs="Arial"/>
          <w:color w:val="000000" w:themeColor="text1"/>
          <w:sz w:val="24"/>
          <w:szCs w:val="24"/>
        </w:rPr>
        <w:t>Février</w:t>
      </w:r>
      <w:r w:rsidR="00674E8E" w:rsidRPr="008350F8">
        <w:rPr>
          <w:rFonts w:ascii="Arial" w:hAnsi="Arial" w:cs="Arial"/>
          <w:color w:val="000000" w:themeColor="text1"/>
          <w:sz w:val="24"/>
          <w:szCs w:val="24"/>
        </w:rPr>
        <w:t xml:space="preserve"> 202</w:t>
      </w:r>
      <w:r w:rsidR="00757DE7">
        <w:rPr>
          <w:rFonts w:ascii="Arial" w:hAnsi="Arial" w:cs="Arial"/>
          <w:color w:val="000000" w:themeColor="text1"/>
          <w:sz w:val="24"/>
          <w:szCs w:val="24"/>
        </w:rPr>
        <w:t>3</w:t>
      </w:r>
      <w:r w:rsidR="00054693" w:rsidRPr="008350F8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3610FE" w:rsidRPr="008350F8" w:rsidRDefault="003610FE" w:rsidP="002C70CF">
      <w:pPr>
        <w:tabs>
          <w:tab w:val="left" w:pos="2115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350F8">
        <w:rPr>
          <w:rFonts w:ascii="Arial" w:hAnsi="Arial" w:cs="Arial"/>
          <w:color w:val="000000" w:themeColor="text1"/>
          <w:sz w:val="24"/>
          <w:szCs w:val="24"/>
        </w:rPr>
        <w:t xml:space="preserve">Un comité d’organisation a été constitué pour identifier les activités et les stratégies permettant la réussite de cette campagne. Deux équipes ont été </w:t>
      </w:r>
      <w:r w:rsidR="00B40CFD" w:rsidRPr="008350F8">
        <w:rPr>
          <w:rFonts w:ascii="Arial" w:hAnsi="Arial" w:cs="Arial"/>
          <w:color w:val="000000" w:themeColor="text1"/>
          <w:sz w:val="24"/>
          <w:szCs w:val="24"/>
        </w:rPr>
        <w:t>composées. L</w:t>
      </w:r>
      <w:r w:rsidR="009F14D3" w:rsidRPr="008350F8">
        <w:rPr>
          <w:rFonts w:ascii="Arial" w:hAnsi="Arial" w:cs="Arial"/>
          <w:color w:val="000000" w:themeColor="text1"/>
          <w:sz w:val="24"/>
          <w:szCs w:val="24"/>
        </w:rPr>
        <w:t xml:space="preserve">a première équipe, composée de </w:t>
      </w:r>
      <w:r w:rsidR="00B412D0">
        <w:rPr>
          <w:rFonts w:ascii="Arial" w:hAnsi="Arial" w:cs="Arial"/>
          <w:color w:val="000000" w:themeColor="text1"/>
          <w:sz w:val="24"/>
          <w:szCs w:val="24"/>
        </w:rPr>
        <w:t>10</w:t>
      </w:r>
      <w:r w:rsidR="00B40CFD" w:rsidRPr="008350F8">
        <w:rPr>
          <w:rFonts w:ascii="Arial" w:hAnsi="Arial" w:cs="Arial"/>
          <w:color w:val="000000" w:themeColor="text1"/>
          <w:sz w:val="24"/>
          <w:szCs w:val="24"/>
        </w:rPr>
        <w:t xml:space="preserve"> personnes 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>po</w:t>
      </w:r>
      <w:r w:rsidR="00B40CFD" w:rsidRPr="008350F8">
        <w:rPr>
          <w:rFonts w:ascii="Arial" w:hAnsi="Arial" w:cs="Arial"/>
          <w:color w:val="000000" w:themeColor="text1"/>
          <w:sz w:val="24"/>
          <w:szCs w:val="24"/>
        </w:rPr>
        <w:t>ur la sensibilisation et</w:t>
      </w:r>
      <w:r w:rsidR="009F14D3" w:rsidRPr="008350F8">
        <w:rPr>
          <w:rFonts w:ascii="Arial" w:hAnsi="Arial" w:cs="Arial"/>
          <w:color w:val="000000" w:themeColor="text1"/>
          <w:sz w:val="24"/>
          <w:szCs w:val="24"/>
        </w:rPr>
        <w:t xml:space="preserve"> la seconde de </w:t>
      </w:r>
      <w:r w:rsidR="00041249">
        <w:rPr>
          <w:rFonts w:ascii="Arial" w:hAnsi="Arial" w:cs="Arial"/>
          <w:color w:val="000000" w:themeColor="text1"/>
          <w:sz w:val="24"/>
          <w:szCs w:val="24"/>
        </w:rPr>
        <w:t>1</w:t>
      </w:r>
      <w:r w:rsidR="00B412D0">
        <w:rPr>
          <w:rFonts w:ascii="Arial" w:hAnsi="Arial" w:cs="Arial"/>
          <w:color w:val="000000" w:themeColor="text1"/>
          <w:sz w:val="24"/>
          <w:szCs w:val="24"/>
        </w:rPr>
        <w:t>4</w:t>
      </w:r>
      <w:r w:rsidR="0004124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40CFD" w:rsidRPr="008350F8">
        <w:rPr>
          <w:rFonts w:ascii="Arial" w:hAnsi="Arial" w:cs="Arial"/>
          <w:color w:val="000000" w:themeColor="text1"/>
          <w:sz w:val="24"/>
          <w:szCs w:val="24"/>
        </w:rPr>
        <w:t>personnes</w:t>
      </w:r>
      <w:r w:rsidR="009F14D3" w:rsidRPr="008350F8">
        <w:rPr>
          <w:rFonts w:ascii="Arial" w:hAnsi="Arial" w:cs="Arial"/>
          <w:color w:val="000000" w:themeColor="text1"/>
          <w:sz w:val="24"/>
          <w:szCs w:val="24"/>
        </w:rPr>
        <w:t xml:space="preserve"> pour la collecte d</w:t>
      </w:r>
      <w:r w:rsidR="0058499F">
        <w:rPr>
          <w:rFonts w:ascii="Arial" w:hAnsi="Arial" w:cs="Arial"/>
          <w:color w:val="000000" w:themeColor="text1"/>
          <w:sz w:val="24"/>
          <w:szCs w:val="24"/>
        </w:rPr>
        <w:t xml:space="preserve">u </w:t>
      </w:r>
      <w:r w:rsidR="009F14D3" w:rsidRPr="008350F8">
        <w:rPr>
          <w:rFonts w:ascii="Arial" w:hAnsi="Arial" w:cs="Arial"/>
          <w:color w:val="000000" w:themeColor="text1"/>
          <w:sz w:val="24"/>
          <w:szCs w:val="24"/>
        </w:rPr>
        <w:t>sang et l’encadrement.</w:t>
      </w:r>
    </w:p>
    <w:p w:rsidR="00DB5D98" w:rsidRDefault="003610FE" w:rsidP="002C70CF">
      <w:pPr>
        <w:tabs>
          <w:tab w:val="left" w:pos="2115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350F8">
        <w:rPr>
          <w:rFonts w:ascii="Arial" w:hAnsi="Arial" w:cs="Arial"/>
          <w:color w:val="000000" w:themeColor="text1"/>
          <w:sz w:val="24"/>
          <w:szCs w:val="24"/>
        </w:rPr>
        <w:t xml:space="preserve">Ainsi, pour la mobilisation de la cible (donneurs de sang), </w:t>
      </w:r>
      <w:r w:rsidR="00B412D0">
        <w:rPr>
          <w:rFonts w:ascii="Arial" w:hAnsi="Arial" w:cs="Arial"/>
          <w:color w:val="000000" w:themeColor="text1"/>
          <w:sz w:val="24"/>
          <w:szCs w:val="24"/>
        </w:rPr>
        <w:t>deux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 xml:space="preserve"> stratégies ont été mises en place. La première a ciblé les institutions/écoles d’enseignement professionnel/technique</w:t>
      </w:r>
      <w:r w:rsidR="0014591C">
        <w:rPr>
          <w:rFonts w:ascii="Arial" w:hAnsi="Arial" w:cs="Arial"/>
          <w:color w:val="000000" w:themeColor="text1"/>
          <w:sz w:val="24"/>
          <w:szCs w:val="24"/>
        </w:rPr>
        <w:t>,</w:t>
      </w:r>
      <w:r w:rsidR="00041249">
        <w:rPr>
          <w:rFonts w:ascii="Arial" w:hAnsi="Arial" w:cs="Arial"/>
          <w:color w:val="000000" w:themeColor="text1"/>
          <w:sz w:val="24"/>
          <w:szCs w:val="24"/>
        </w:rPr>
        <w:t xml:space="preserve"> collège,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 xml:space="preserve"> lycées. A cet effet, l</w:t>
      </w:r>
      <w:r w:rsidR="00DB5D98">
        <w:rPr>
          <w:rFonts w:ascii="Arial" w:hAnsi="Arial" w:cs="Arial"/>
          <w:color w:val="000000" w:themeColor="text1"/>
          <w:sz w:val="24"/>
          <w:szCs w:val="24"/>
        </w:rPr>
        <w:t>e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61EBC">
        <w:rPr>
          <w:rFonts w:ascii="Arial" w:hAnsi="Arial" w:cs="Arial"/>
          <w:color w:val="000000" w:themeColor="text1"/>
          <w:sz w:val="24"/>
          <w:szCs w:val="24"/>
        </w:rPr>
        <w:t>directeur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 xml:space="preserve"> de l’hôpital</w:t>
      </w:r>
      <w:r w:rsidR="00B412D0">
        <w:rPr>
          <w:rFonts w:ascii="Arial" w:hAnsi="Arial" w:cs="Arial"/>
          <w:color w:val="000000" w:themeColor="text1"/>
          <w:sz w:val="24"/>
          <w:szCs w:val="24"/>
        </w:rPr>
        <w:t xml:space="preserve"> et </w:t>
      </w:r>
      <w:r w:rsidR="00041249">
        <w:rPr>
          <w:rFonts w:ascii="Arial" w:hAnsi="Arial" w:cs="Arial"/>
          <w:color w:val="000000" w:themeColor="text1"/>
          <w:sz w:val="24"/>
          <w:szCs w:val="24"/>
        </w:rPr>
        <w:t>le</w:t>
      </w:r>
      <w:r w:rsidR="00861EB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41249">
        <w:rPr>
          <w:rFonts w:ascii="Arial" w:hAnsi="Arial" w:cs="Arial"/>
          <w:color w:val="000000" w:themeColor="text1"/>
          <w:sz w:val="24"/>
          <w:szCs w:val="24"/>
        </w:rPr>
        <w:t>conseiller technique</w:t>
      </w:r>
      <w:r w:rsidR="00861EBC">
        <w:rPr>
          <w:rFonts w:ascii="Arial" w:hAnsi="Arial" w:cs="Arial"/>
          <w:color w:val="000000" w:themeColor="text1"/>
          <w:sz w:val="24"/>
          <w:szCs w:val="24"/>
        </w:rPr>
        <w:t xml:space="preserve"> du volet 3</w:t>
      </w:r>
      <w:r w:rsidR="00041249">
        <w:rPr>
          <w:rFonts w:ascii="Arial" w:hAnsi="Arial" w:cs="Arial"/>
          <w:color w:val="000000" w:themeColor="text1"/>
          <w:sz w:val="24"/>
          <w:szCs w:val="24"/>
        </w:rPr>
        <w:t xml:space="preserve"> du projet ont rencontré </w:t>
      </w:r>
      <w:r w:rsidR="00041249" w:rsidRPr="008350F8">
        <w:rPr>
          <w:rFonts w:ascii="Arial" w:hAnsi="Arial" w:cs="Arial"/>
          <w:color w:val="000000" w:themeColor="text1"/>
          <w:sz w:val="24"/>
          <w:szCs w:val="24"/>
        </w:rPr>
        <w:t>Monsieur</w:t>
      </w:r>
      <w:r w:rsidR="00B40CFD" w:rsidRPr="008350F8">
        <w:rPr>
          <w:rFonts w:ascii="Arial" w:hAnsi="Arial" w:cs="Arial"/>
          <w:color w:val="000000" w:themeColor="text1"/>
          <w:sz w:val="24"/>
          <w:szCs w:val="24"/>
        </w:rPr>
        <w:t xml:space="preserve"> le Préfet</w:t>
      </w:r>
      <w:r w:rsidR="00B412D0">
        <w:rPr>
          <w:rFonts w:ascii="Arial" w:hAnsi="Arial" w:cs="Arial"/>
          <w:color w:val="000000" w:themeColor="text1"/>
          <w:sz w:val="24"/>
          <w:szCs w:val="24"/>
        </w:rPr>
        <w:t xml:space="preserve"> et le Maire de la commune urbaine de Lola</w:t>
      </w:r>
      <w:r w:rsidR="00B40CFD" w:rsidRPr="008350F8">
        <w:rPr>
          <w:rFonts w:ascii="Arial" w:hAnsi="Arial" w:cs="Arial"/>
          <w:color w:val="000000" w:themeColor="text1"/>
          <w:sz w:val="24"/>
          <w:szCs w:val="24"/>
        </w:rPr>
        <w:t xml:space="preserve"> pour</w:t>
      </w:r>
      <w:r w:rsidR="00B412D0">
        <w:rPr>
          <w:rFonts w:ascii="Arial" w:hAnsi="Arial" w:cs="Arial"/>
          <w:color w:val="000000" w:themeColor="text1"/>
          <w:sz w:val="24"/>
          <w:szCs w:val="24"/>
        </w:rPr>
        <w:t xml:space="preserve"> les</w:t>
      </w:r>
      <w:r w:rsidR="0004124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B5D98">
        <w:rPr>
          <w:rFonts w:ascii="Arial" w:hAnsi="Arial" w:cs="Arial"/>
          <w:color w:val="000000" w:themeColor="text1"/>
          <w:sz w:val="24"/>
          <w:szCs w:val="24"/>
        </w:rPr>
        <w:t>l’informer de la tenue de cette activité et solliciter</w:t>
      </w:r>
      <w:r w:rsidR="0004124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412D0">
        <w:rPr>
          <w:rFonts w:ascii="Arial" w:hAnsi="Arial" w:cs="Arial"/>
          <w:color w:val="000000" w:themeColor="text1"/>
          <w:sz w:val="24"/>
          <w:szCs w:val="24"/>
        </w:rPr>
        <w:t>tous</w:t>
      </w:r>
      <w:r w:rsidR="00DB5D9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412D0">
        <w:rPr>
          <w:rFonts w:ascii="Arial" w:hAnsi="Arial" w:cs="Arial"/>
          <w:color w:val="000000" w:themeColor="text1"/>
          <w:sz w:val="24"/>
          <w:szCs w:val="24"/>
        </w:rPr>
        <w:t>leurs</w:t>
      </w:r>
      <w:r w:rsidR="00DB5D98">
        <w:rPr>
          <w:rFonts w:ascii="Arial" w:hAnsi="Arial" w:cs="Arial"/>
          <w:color w:val="000000" w:themeColor="text1"/>
          <w:sz w:val="24"/>
          <w:szCs w:val="24"/>
        </w:rPr>
        <w:t xml:space="preserve"> soutien</w:t>
      </w:r>
      <w:r w:rsidR="00B412D0">
        <w:rPr>
          <w:rFonts w:ascii="Arial" w:hAnsi="Arial" w:cs="Arial"/>
          <w:color w:val="000000" w:themeColor="text1"/>
          <w:sz w:val="24"/>
          <w:szCs w:val="24"/>
        </w:rPr>
        <w:t>s</w:t>
      </w:r>
      <w:r w:rsidR="00B40CFD" w:rsidRPr="008350F8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BA6941" w:rsidRDefault="00B40CFD" w:rsidP="002C70CF">
      <w:pPr>
        <w:tabs>
          <w:tab w:val="left" w:pos="2115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350F8">
        <w:rPr>
          <w:rFonts w:ascii="Arial" w:hAnsi="Arial" w:cs="Arial"/>
          <w:color w:val="000000" w:themeColor="text1"/>
          <w:sz w:val="24"/>
          <w:szCs w:val="24"/>
        </w:rPr>
        <w:t>Ensuite, les autorités sanitaire</w:t>
      </w:r>
      <w:r w:rsidR="0019100C" w:rsidRPr="008350F8">
        <w:rPr>
          <w:rFonts w:ascii="Arial" w:hAnsi="Arial" w:cs="Arial"/>
          <w:color w:val="000000" w:themeColor="text1"/>
          <w:sz w:val="24"/>
          <w:szCs w:val="24"/>
        </w:rPr>
        <w:t>s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 xml:space="preserve"> ont reçu une requête pour information</w:t>
      </w:r>
      <w:r w:rsidR="0019100C" w:rsidRPr="008350F8">
        <w:rPr>
          <w:rFonts w:ascii="Arial" w:hAnsi="Arial" w:cs="Arial"/>
          <w:color w:val="000000" w:themeColor="text1"/>
          <w:sz w:val="24"/>
          <w:szCs w:val="24"/>
        </w:rPr>
        <w:t xml:space="preserve"> et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 xml:space="preserve"> les équipe</w:t>
      </w:r>
      <w:r w:rsidR="00BA6941">
        <w:rPr>
          <w:rFonts w:ascii="Arial" w:hAnsi="Arial" w:cs="Arial"/>
          <w:color w:val="000000" w:themeColor="text1"/>
          <w:sz w:val="24"/>
          <w:szCs w:val="24"/>
        </w:rPr>
        <w:t>s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 xml:space="preserve"> de sensibilisation</w:t>
      </w:r>
      <w:r w:rsidR="0004124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9100C" w:rsidRPr="008350F8">
        <w:rPr>
          <w:rFonts w:ascii="Arial" w:hAnsi="Arial" w:cs="Arial"/>
          <w:color w:val="000000" w:themeColor="text1"/>
          <w:sz w:val="24"/>
          <w:szCs w:val="24"/>
        </w:rPr>
        <w:t>se</w:t>
      </w:r>
      <w:r w:rsidR="00041249">
        <w:rPr>
          <w:rFonts w:ascii="Arial" w:hAnsi="Arial" w:cs="Arial"/>
          <w:color w:val="000000" w:themeColor="text1"/>
          <w:sz w:val="24"/>
          <w:szCs w:val="24"/>
        </w:rPr>
        <w:t xml:space="preserve"> sont</w:t>
      </w:r>
      <w:r w:rsidR="0019100C" w:rsidRPr="008350F8">
        <w:rPr>
          <w:rFonts w:ascii="Arial" w:hAnsi="Arial" w:cs="Arial"/>
          <w:color w:val="000000" w:themeColor="text1"/>
          <w:sz w:val="24"/>
          <w:szCs w:val="24"/>
        </w:rPr>
        <w:t xml:space="preserve"> rend</w:t>
      </w:r>
      <w:r w:rsidR="00041249">
        <w:rPr>
          <w:rFonts w:ascii="Arial" w:hAnsi="Arial" w:cs="Arial"/>
          <w:color w:val="000000" w:themeColor="text1"/>
          <w:sz w:val="24"/>
          <w:szCs w:val="24"/>
        </w:rPr>
        <w:t>u</w:t>
      </w:r>
      <w:r w:rsidR="00BA6941">
        <w:rPr>
          <w:rFonts w:ascii="Arial" w:hAnsi="Arial" w:cs="Arial"/>
          <w:color w:val="000000" w:themeColor="text1"/>
          <w:sz w:val="24"/>
          <w:szCs w:val="24"/>
        </w:rPr>
        <w:t>es</w:t>
      </w:r>
      <w:r w:rsidR="0019100C" w:rsidRPr="008350F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A6941">
        <w:rPr>
          <w:rFonts w:ascii="Arial" w:hAnsi="Arial" w:cs="Arial"/>
          <w:color w:val="000000" w:themeColor="text1"/>
          <w:sz w:val="24"/>
          <w:szCs w:val="24"/>
        </w:rPr>
        <w:t>sur</w:t>
      </w:r>
      <w:r w:rsidR="0019100C" w:rsidRPr="008350F8">
        <w:rPr>
          <w:rFonts w:ascii="Arial" w:hAnsi="Arial" w:cs="Arial"/>
          <w:color w:val="000000" w:themeColor="text1"/>
          <w:sz w:val="24"/>
          <w:szCs w:val="24"/>
        </w:rPr>
        <w:t xml:space="preserve"> les sites identifiés et </w:t>
      </w:r>
      <w:r w:rsidR="003610FE" w:rsidRPr="008350F8">
        <w:rPr>
          <w:rFonts w:ascii="Arial" w:hAnsi="Arial" w:cs="Arial"/>
          <w:color w:val="000000" w:themeColor="text1"/>
          <w:sz w:val="24"/>
          <w:szCs w:val="24"/>
        </w:rPr>
        <w:t xml:space="preserve">mobiliser le maximum de personnes (élèves) </w:t>
      </w:r>
      <w:r w:rsidR="0019100C" w:rsidRPr="008350F8">
        <w:rPr>
          <w:rFonts w:ascii="Arial" w:hAnsi="Arial" w:cs="Arial"/>
          <w:color w:val="000000" w:themeColor="text1"/>
          <w:sz w:val="24"/>
          <w:szCs w:val="24"/>
        </w:rPr>
        <w:t>au</w:t>
      </w:r>
      <w:r w:rsidR="003610FE" w:rsidRPr="008350F8">
        <w:rPr>
          <w:rFonts w:ascii="Arial" w:hAnsi="Arial" w:cs="Arial"/>
          <w:color w:val="000000" w:themeColor="text1"/>
          <w:sz w:val="24"/>
          <w:szCs w:val="24"/>
        </w:rPr>
        <w:t xml:space="preserve"> don volontaire de sang. </w:t>
      </w:r>
    </w:p>
    <w:p w:rsidR="00006407" w:rsidRPr="008350F8" w:rsidRDefault="00B412D0" w:rsidP="002C70CF">
      <w:pPr>
        <w:tabs>
          <w:tab w:val="left" w:pos="2115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350F8">
        <w:rPr>
          <w:rFonts w:ascii="Arial" w:hAnsi="Arial" w:cs="Arial"/>
          <w:color w:val="000000" w:themeColor="text1"/>
          <w:sz w:val="24"/>
          <w:szCs w:val="24"/>
        </w:rPr>
        <w:t xml:space="preserve">La seconde </w:t>
      </w:r>
      <w:r w:rsidR="00006407">
        <w:rPr>
          <w:rFonts w:ascii="Arial" w:hAnsi="Arial" w:cs="Arial"/>
          <w:color w:val="000000" w:themeColor="text1"/>
          <w:sz w:val="24"/>
          <w:szCs w:val="24"/>
        </w:rPr>
        <w:t>stratégie a consisté à la sensibilisation des populations pendant deux jours par des agents du CECOJE à travers un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mégaphone </w:t>
      </w:r>
      <w:r w:rsidR="00006407">
        <w:rPr>
          <w:rFonts w:ascii="Arial" w:hAnsi="Arial" w:cs="Arial"/>
          <w:color w:val="000000" w:themeColor="text1"/>
          <w:sz w:val="24"/>
          <w:szCs w:val="24"/>
        </w:rPr>
        <w:t>dans la ville (marchés, gare routière, quartiers, etc.).</w:t>
      </w:r>
    </w:p>
    <w:p w:rsidR="0019100C" w:rsidRPr="008350F8" w:rsidRDefault="0019100C" w:rsidP="002C70CF">
      <w:pPr>
        <w:tabs>
          <w:tab w:val="left" w:pos="2115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350F8">
        <w:rPr>
          <w:rFonts w:ascii="Arial" w:hAnsi="Arial" w:cs="Arial"/>
          <w:color w:val="000000" w:themeColor="text1"/>
          <w:sz w:val="24"/>
          <w:szCs w:val="24"/>
        </w:rPr>
        <w:t>Enfin, un</w:t>
      </w:r>
      <w:r w:rsidR="003B405C" w:rsidRPr="008350F8">
        <w:rPr>
          <w:rFonts w:ascii="Arial" w:hAnsi="Arial" w:cs="Arial"/>
          <w:color w:val="000000" w:themeColor="text1"/>
          <w:sz w:val="24"/>
          <w:szCs w:val="24"/>
        </w:rPr>
        <w:t>e requête a été adressé</w:t>
      </w:r>
      <w:r w:rsidR="00C31FAF">
        <w:rPr>
          <w:rFonts w:ascii="Arial" w:hAnsi="Arial" w:cs="Arial"/>
          <w:color w:val="000000" w:themeColor="text1"/>
          <w:sz w:val="24"/>
          <w:szCs w:val="24"/>
        </w:rPr>
        <w:t>e</w:t>
      </w:r>
      <w:r w:rsidR="003B405C" w:rsidRPr="008350F8">
        <w:rPr>
          <w:rFonts w:ascii="Arial" w:hAnsi="Arial" w:cs="Arial"/>
          <w:color w:val="000000" w:themeColor="text1"/>
          <w:sz w:val="24"/>
          <w:szCs w:val="24"/>
        </w:rPr>
        <w:t xml:space="preserve"> au CNTS pour un appui institutionnel et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 xml:space="preserve"> logistique</w:t>
      </w:r>
      <w:r w:rsidR="003B405C" w:rsidRPr="008350F8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21588F" w:rsidRPr="008350F8" w:rsidRDefault="003610FE" w:rsidP="002C70C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350F8">
        <w:rPr>
          <w:rFonts w:ascii="Arial" w:hAnsi="Arial" w:cs="Arial"/>
          <w:color w:val="000000" w:themeColor="text1"/>
          <w:sz w:val="24"/>
          <w:szCs w:val="24"/>
        </w:rPr>
        <w:t xml:space="preserve">Des sites </w:t>
      </w:r>
      <w:r w:rsidR="0019100C" w:rsidRPr="008350F8">
        <w:rPr>
          <w:rFonts w:ascii="Arial" w:hAnsi="Arial" w:cs="Arial"/>
          <w:color w:val="000000" w:themeColor="text1"/>
          <w:sz w:val="24"/>
          <w:szCs w:val="24"/>
        </w:rPr>
        <w:t>ont été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 xml:space="preserve"> identifiés et programmés conséquemment</w:t>
      </w:r>
      <w:r w:rsidR="009F14D3" w:rsidRPr="008350F8">
        <w:rPr>
          <w:rFonts w:ascii="Arial" w:hAnsi="Arial" w:cs="Arial"/>
          <w:color w:val="000000" w:themeColor="text1"/>
          <w:sz w:val="24"/>
          <w:szCs w:val="24"/>
        </w:rPr>
        <w:t xml:space="preserve"> pour la collecte du sang. Cinq (5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 xml:space="preserve">) jours </w:t>
      </w:r>
      <w:r w:rsidR="0019100C" w:rsidRPr="008350F8">
        <w:rPr>
          <w:rFonts w:ascii="Arial" w:hAnsi="Arial" w:cs="Arial"/>
          <w:color w:val="000000" w:themeColor="text1"/>
          <w:sz w:val="24"/>
          <w:szCs w:val="24"/>
        </w:rPr>
        <w:t>ont été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 xml:space="preserve"> consacrés pour la réalisation d</w:t>
      </w:r>
      <w:r w:rsidR="00041249">
        <w:rPr>
          <w:rFonts w:ascii="Arial" w:hAnsi="Arial" w:cs="Arial"/>
          <w:color w:val="000000" w:themeColor="text1"/>
          <w:sz w:val="24"/>
          <w:szCs w:val="24"/>
        </w:rPr>
        <w:t>e la collecte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 xml:space="preserve">. Le sang obtenu 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(collecté) </w:t>
      </w:r>
      <w:r w:rsidR="0019100C" w:rsidRPr="008350F8">
        <w:rPr>
          <w:rFonts w:ascii="Arial" w:hAnsi="Arial" w:cs="Arial"/>
          <w:color w:val="000000" w:themeColor="text1"/>
          <w:sz w:val="24"/>
          <w:szCs w:val="24"/>
        </w:rPr>
        <w:t xml:space="preserve">a été 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>soumis à un contrôle et un traitement approprié, conformément au protocole</w:t>
      </w:r>
      <w:r w:rsidR="0019100C" w:rsidRPr="008350F8">
        <w:rPr>
          <w:rFonts w:ascii="Arial" w:hAnsi="Arial" w:cs="Arial"/>
          <w:color w:val="000000" w:themeColor="text1"/>
          <w:sz w:val="24"/>
          <w:szCs w:val="24"/>
        </w:rPr>
        <w:t>.</w:t>
      </w:r>
      <w:r w:rsidR="00F16279" w:rsidRPr="008350F8">
        <w:rPr>
          <w:rFonts w:ascii="Arial" w:hAnsi="Arial" w:cs="Arial"/>
          <w:b/>
          <w:color w:val="000000" w:themeColor="text1"/>
          <w:sz w:val="24"/>
          <w:szCs w:val="24"/>
        </w:rPr>
        <w:t xml:space="preserve">   </w:t>
      </w:r>
      <w:r w:rsidR="00430EAB" w:rsidRPr="008350F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5F6456" w:rsidRPr="008350F8" w:rsidRDefault="005F6456" w:rsidP="002C70CF">
      <w:pPr>
        <w:pStyle w:val="Titre"/>
        <w:rPr>
          <w:rFonts w:ascii="Arial" w:hAnsi="Arial" w:cs="Arial"/>
          <w:sz w:val="24"/>
          <w:szCs w:val="24"/>
        </w:rPr>
      </w:pPr>
      <w:bookmarkStart w:id="5" w:name="_Toc65928803"/>
      <w:r w:rsidRPr="008350F8">
        <w:rPr>
          <w:rFonts w:ascii="Arial" w:hAnsi="Arial" w:cs="Arial"/>
          <w:sz w:val="24"/>
          <w:szCs w:val="24"/>
        </w:rPr>
        <w:t>L’achat du matériel de collecte de sang</w:t>
      </w:r>
      <w:bookmarkEnd w:id="5"/>
    </w:p>
    <w:p w:rsidR="00384373" w:rsidRPr="00221EFC" w:rsidRDefault="005F6456" w:rsidP="002C70CF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8350F8">
        <w:rPr>
          <w:rFonts w:ascii="Arial" w:hAnsi="Arial" w:cs="Arial"/>
          <w:color w:val="000000" w:themeColor="text1"/>
          <w:sz w:val="24"/>
          <w:szCs w:val="24"/>
        </w:rPr>
        <w:t>Conformément au budget, l</w:t>
      </w:r>
      <w:r w:rsidR="00221EFC">
        <w:rPr>
          <w:rFonts w:ascii="Arial" w:hAnsi="Arial" w:cs="Arial"/>
          <w:color w:val="000000" w:themeColor="text1"/>
          <w:sz w:val="24"/>
          <w:szCs w:val="24"/>
        </w:rPr>
        <w:t>a Direction de l’hôpital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 xml:space="preserve"> a procédé à l’achat du</w:t>
      </w:r>
      <w:r w:rsidR="00B1150B" w:rsidRPr="008350F8">
        <w:rPr>
          <w:rFonts w:ascii="Arial" w:hAnsi="Arial" w:cs="Arial"/>
          <w:color w:val="000000" w:themeColor="text1"/>
          <w:sz w:val="24"/>
          <w:szCs w:val="24"/>
        </w:rPr>
        <w:t xml:space="preserve"> matériel de collecte de sang (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>poches vides</w:t>
      </w:r>
      <w:r w:rsidR="0007282B">
        <w:rPr>
          <w:rFonts w:ascii="Arial" w:hAnsi="Arial" w:cs="Arial"/>
          <w:color w:val="000000" w:themeColor="text1"/>
          <w:sz w:val="24"/>
          <w:szCs w:val="24"/>
        </w:rPr>
        <w:t xml:space="preserve"> et </w:t>
      </w:r>
      <w:r w:rsidR="009E250A">
        <w:rPr>
          <w:rFonts w:ascii="Arial" w:hAnsi="Arial" w:cs="Arial"/>
          <w:color w:val="000000" w:themeColor="text1"/>
          <w:sz w:val="24"/>
          <w:szCs w:val="24"/>
        </w:rPr>
        <w:t>accessoires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>, tubes et gants) au CNTS</w:t>
      </w:r>
      <w:r w:rsidR="00221EFC">
        <w:rPr>
          <w:rFonts w:ascii="Arial" w:hAnsi="Arial" w:cs="Arial"/>
          <w:color w:val="000000" w:themeColor="text1"/>
          <w:sz w:val="24"/>
          <w:szCs w:val="24"/>
        </w:rPr>
        <w:t>.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16897" w:rsidRPr="008350F8">
        <w:rPr>
          <w:rFonts w:ascii="Arial" w:hAnsi="Arial" w:cs="Arial"/>
          <w:color w:val="000000" w:themeColor="text1"/>
          <w:sz w:val="24"/>
          <w:szCs w:val="24"/>
        </w:rPr>
        <w:t xml:space="preserve">       </w:t>
      </w:r>
      <w:r w:rsidR="00815307" w:rsidRPr="008350F8">
        <w:rPr>
          <w:rFonts w:ascii="Arial" w:hAnsi="Arial" w:cs="Arial"/>
          <w:color w:val="000000" w:themeColor="text1"/>
          <w:sz w:val="24"/>
          <w:szCs w:val="24"/>
        </w:rPr>
        <w:t xml:space="preserve">             </w:t>
      </w:r>
    </w:p>
    <w:p w:rsidR="00E81C34" w:rsidRPr="008350F8" w:rsidRDefault="00E81C34" w:rsidP="002C70CF">
      <w:pPr>
        <w:pStyle w:val="Titre"/>
        <w:rPr>
          <w:rFonts w:ascii="Arial" w:hAnsi="Arial" w:cs="Arial"/>
          <w:sz w:val="24"/>
          <w:szCs w:val="24"/>
        </w:rPr>
      </w:pPr>
      <w:bookmarkStart w:id="6" w:name="_Toc65928805"/>
      <w:r w:rsidRPr="008350F8">
        <w:rPr>
          <w:rFonts w:ascii="Arial" w:hAnsi="Arial" w:cs="Arial"/>
          <w:sz w:val="24"/>
          <w:szCs w:val="24"/>
        </w:rPr>
        <w:t>La sensibilisation</w:t>
      </w:r>
      <w:r w:rsidR="005B7558" w:rsidRPr="008350F8">
        <w:rPr>
          <w:rFonts w:ascii="Arial" w:hAnsi="Arial" w:cs="Arial"/>
          <w:sz w:val="24"/>
          <w:szCs w:val="24"/>
        </w:rPr>
        <w:t xml:space="preserve"> des </w:t>
      </w:r>
      <w:r w:rsidR="001D4485" w:rsidRPr="008350F8">
        <w:rPr>
          <w:rFonts w:ascii="Arial" w:hAnsi="Arial" w:cs="Arial"/>
          <w:sz w:val="24"/>
          <w:szCs w:val="24"/>
        </w:rPr>
        <w:t>cibles/donneurs potentiels</w:t>
      </w:r>
      <w:bookmarkEnd w:id="6"/>
    </w:p>
    <w:p w:rsidR="00CA5DB0" w:rsidRPr="008350F8" w:rsidRDefault="00DE665F" w:rsidP="002C70C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350F8">
        <w:rPr>
          <w:rFonts w:ascii="Arial" w:hAnsi="Arial" w:cs="Arial"/>
          <w:color w:val="000000" w:themeColor="text1"/>
          <w:sz w:val="24"/>
          <w:szCs w:val="24"/>
        </w:rPr>
        <w:t>Les</w:t>
      </w:r>
      <w:r w:rsidR="005B7558" w:rsidRPr="008350F8">
        <w:rPr>
          <w:rFonts w:ascii="Arial" w:hAnsi="Arial" w:cs="Arial"/>
          <w:color w:val="000000" w:themeColor="text1"/>
          <w:sz w:val="24"/>
          <w:szCs w:val="24"/>
        </w:rPr>
        <w:t xml:space="preserve"> membres de l’</w:t>
      </w:r>
      <w:r w:rsidR="00E81C34" w:rsidRPr="008350F8">
        <w:rPr>
          <w:rFonts w:ascii="Arial" w:hAnsi="Arial" w:cs="Arial"/>
          <w:color w:val="000000" w:themeColor="text1"/>
          <w:sz w:val="24"/>
          <w:szCs w:val="24"/>
        </w:rPr>
        <w:t>équipe</w:t>
      </w:r>
      <w:r w:rsidR="005B7558" w:rsidRPr="008350F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81C34" w:rsidRPr="008350F8">
        <w:rPr>
          <w:rFonts w:ascii="Arial" w:hAnsi="Arial" w:cs="Arial"/>
          <w:color w:val="000000" w:themeColor="text1"/>
          <w:sz w:val="24"/>
          <w:szCs w:val="24"/>
        </w:rPr>
        <w:t>de sensibilisatio</w:t>
      </w:r>
      <w:r w:rsidR="00055357">
        <w:rPr>
          <w:rFonts w:ascii="Arial" w:hAnsi="Arial" w:cs="Arial"/>
          <w:color w:val="000000" w:themeColor="text1"/>
          <w:sz w:val="24"/>
          <w:szCs w:val="24"/>
        </w:rPr>
        <w:t>n</w:t>
      </w:r>
      <w:r w:rsidR="003A6872" w:rsidRPr="008350F8">
        <w:rPr>
          <w:rFonts w:ascii="Arial" w:hAnsi="Arial" w:cs="Arial"/>
          <w:color w:val="000000" w:themeColor="text1"/>
          <w:sz w:val="24"/>
          <w:szCs w:val="24"/>
        </w:rPr>
        <w:t xml:space="preserve"> se sont </w:t>
      </w:r>
      <w:r w:rsidR="00105907" w:rsidRPr="008350F8">
        <w:rPr>
          <w:rFonts w:ascii="Arial" w:hAnsi="Arial" w:cs="Arial"/>
          <w:color w:val="000000" w:themeColor="text1"/>
          <w:sz w:val="24"/>
          <w:szCs w:val="24"/>
        </w:rPr>
        <w:t>rendus</w:t>
      </w:r>
      <w:r w:rsidR="00B412D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A6872" w:rsidRPr="008350F8">
        <w:rPr>
          <w:rFonts w:ascii="Arial" w:hAnsi="Arial" w:cs="Arial"/>
          <w:color w:val="000000" w:themeColor="text1"/>
          <w:sz w:val="24"/>
          <w:szCs w:val="24"/>
        </w:rPr>
        <w:t xml:space="preserve">à la </w:t>
      </w:r>
      <w:r w:rsidR="00906503">
        <w:rPr>
          <w:rFonts w:ascii="Arial" w:hAnsi="Arial" w:cs="Arial"/>
          <w:color w:val="000000" w:themeColor="text1"/>
          <w:sz w:val="24"/>
          <w:szCs w:val="24"/>
        </w:rPr>
        <w:t>D</w:t>
      </w:r>
      <w:r w:rsidR="003A6872" w:rsidRPr="008350F8">
        <w:rPr>
          <w:rFonts w:ascii="Arial" w:hAnsi="Arial" w:cs="Arial"/>
          <w:color w:val="000000" w:themeColor="text1"/>
          <w:sz w:val="24"/>
          <w:szCs w:val="24"/>
        </w:rPr>
        <w:t>irection préfectorale de l’éducation de</w:t>
      </w:r>
      <w:r w:rsidR="0005535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412D0">
        <w:rPr>
          <w:rFonts w:ascii="Arial" w:hAnsi="Arial" w:cs="Arial"/>
          <w:color w:val="000000" w:themeColor="text1"/>
          <w:sz w:val="24"/>
          <w:szCs w:val="24"/>
        </w:rPr>
        <w:t>Lola</w:t>
      </w:r>
      <w:r w:rsidR="003A6872" w:rsidRPr="008350F8">
        <w:rPr>
          <w:rFonts w:ascii="Arial" w:hAnsi="Arial" w:cs="Arial"/>
          <w:color w:val="000000" w:themeColor="text1"/>
          <w:sz w:val="24"/>
          <w:szCs w:val="24"/>
        </w:rPr>
        <w:t xml:space="preserve"> pour </w:t>
      </w:r>
      <w:r w:rsidR="00906503">
        <w:rPr>
          <w:rFonts w:ascii="Arial" w:hAnsi="Arial" w:cs="Arial"/>
          <w:color w:val="000000" w:themeColor="text1"/>
          <w:sz w:val="24"/>
          <w:szCs w:val="24"/>
        </w:rPr>
        <w:t xml:space="preserve">les </w:t>
      </w:r>
      <w:r w:rsidR="00A0628F">
        <w:rPr>
          <w:rFonts w:ascii="Arial" w:hAnsi="Arial" w:cs="Arial"/>
          <w:color w:val="000000" w:themeColor="text1"/>
          <w:sz w:val="24"/>
          <w:szCs w:val="24"/>
        </w:rPr>
        <w:t xml:space="preserve">informer et demander </w:t>
      </w:r>
      <w:r w:rsidR="00906503">
        <w:rPr>
          <w:rFonts w:ascii="Arial" w:hAnsi="Arial" w:cs="Arial"/>
          <w:color w:val="000000" w:themeColor="text1"/>
          <w:sz w:val="24"/>
          <w:szCs w:val="24"/>
        </w:rPr>
        <w:t>leur soutien</w:t>
      </w:r>
      <w:r w:rsidR="00A0628F">
        <w:rPr>
          <w:rFonts w:ascii="Arial" w:hAnsi="Arial" w:cs="Arial"/>
          <w:color w:val="000000" w:themeColor="text1"/>
          <w:sz w:val="24"/>
          <w:szCs w:val="24"/>
        </w:rPr>
        <w:t xml:space="preserve"> pour la </w:t>
      </w:r>
      <w:r w:rsidR="00906503">
        <w:rPr>
          <w:rFonts w:ascii="Arial" w:hAnsi="Arial" w:cs="Arial"/>
          <w:color w:val="000000" w:themeColor="text1"/>
          <w:sz w:val="24"/>
          <w:szCs w:val="24"/>
        </w:rPr>
        <w:t>réussite de l’activité</w:t>
      </w:r>
      <w:r w:rsidR="003A6872" w:rsidRPr="008350F8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105907" w:rsidRPr="008350F8">
        <w:rPr>
          <w:rFonts w:ascii="Arial" w:hAnsi="Arial" w:cs="Arial"/>
          <w:color w:val="000000" w:themeColor="text1"/>
          <w:sz w:val="24"/>
          <w:szCs w:val="24"/>
        </w:rPr>
        <w:t xml:space="preserve">Pour les </w:t>
      </w:r>
      <w:r w:rsidR="00055357">
        <w:rPr>
          <w:rFonts w:ascii="Arial" w:hAnsi="Arial" w:cs="Arial"/>
          <w:color w:val="000000" w:themeColor="text1"/>
          <w:sz w:val="24"/>
          <w:szCs w:val="24"/>
        </w:rPr>
        <w:t>04</w:t>
      </w:r>
      <w:r w:rsidR="00105907" w:rsidRPr="008350F8">
        <w:rPr>
          <w:rFonts w:ascii="Arial" w:hAnsi="Arial" w:cs="Arial"/>
          <w:color w:val="000000" w:themeColor="text1"/>
          <w:sz w:val="24"/>
          <w:szCs w:val="24"/>
        </w:rPr>
        <w:t xml:space="preserve"> jours prévus, l’équipe </w:t>
      </w:r>
      <w:r w:rsidR="0012392F">
        <w:rPr>
          <w:rFonts w:ascii="Arial" w:hAnsi="Arial" w:cs="Arial"/>
          <w:color w:val="000000" w:themeColor="text1"/>
          <w:sz w:val="24"/>
          <w:szCs w:val="24"/>
        </w:rPr>
        <w:t>a donc mené la sensibilisation</w:t>
      </w:r>
      <w:r w:rsidR="00105907" w:rsidRPr="008350F8">
        <w:rPr>
          <w:rFonts w:ascii="Arial" w:hAnsi="Arial" w:cs="Arial"/>
          <w:color w:val="000000" w:themeColor="text1"/>
          <w:sz w:val="24"/>
          <w:szCs w:val="24"/>
        </w:rPr>
        <w:t xml:space="preserve"> au </w:t>
      </w:r>
      <w:r w:rsidR="009F14D3" w:rsidRPr="008350F8">
        <w:rPr>
          <w:rFonts w:ascii="Arial" w:hAnsi="Arial" w:cs="Arial"/>
          <w:color w:val="000000" w:themeColor="text1"/>
          <w:sz w:val="24"/>
          <w:szCs w:val="24"/>
        </w:rPr>
        <w:t>lycée</w:t>
      </w:r>
      <w:r w:rsidR="00B412D0">
        <w:rPr>
          <w:rFonts w:ascii="Arial" w:hAnsi="Arial" w:cs="Arial"/>
          <w:color w:val="000000" w:themeColor="text1"/>
          <w:sz w:val="24"/>
          <w:szCs w:val="24"/>
        </w:rPr>
        <w:t xml:space="preserve"> moderne</w:t>
      </w:r>
      <w:r w:rsidR="009F14D3" w:rsidRPr="008350F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55357">
        <w:rPr>
          <w:rFonts w:ascii="Arial" w:hAnsi="Arial" w:cs="Arial"/>
          <w:color w:val="000000" w:themeColor="text1"/>
          <w:sz w:val="24"/>
          <w:szCs w:val="24"/>
        </w:rPr>
        <w:t>de Beyla</w:t>
      </w:r>
      <w:r w:rsidR="009F14D3" w:rsidRPr="008350F8">
        <w:rPr>
          <w:rFonts w:ascii="Arial" w:hAnsi="Arial" w:cs="Arial"/>
          <w:color w:val="000000" w:themeColor="text1"/>
          <w:sz w:val="24"/>
          <w:szCs w:val="24"/>
        </w:rPr>
        <w:t>,</w:t>
      </w:r>
      <w:r w:rsidR="0005535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2392F">
        <w:rPr>
          <w:rFonts w:ascii="Arial" w:hAnsi="Arial" w:cs="Arial"/>
          <w:color w:val="000000" w:themeColor="text1"/>
          <w:sz w:val="24"/>
          <w:szCs w:val="24"/>
        </w:rPr>
        <w:t xml:space="preserve">au </w:t>
      </w:r>
      <w:r w:rsidR="00055357">
        <w:rPr>
          <w:rFonts w:ascii="Arial" w:hAnsi="Arial" w:cs="Arial"/>
          <w:color w:val="000000" w:themeColor="text1"/>
          <w:sz w:val="24"/>
          <w:szCs w:val="24"/>
        </w:rPr>
        <w:t xml:space="preserve">collège </w:t>
      </w:r>
      <w:r w:rsidR="00B412D0">
        <w:rPr>
          <w:rFonts w:ascii="Arial" w:hAnsi="Arial" w:cs="Arial"/>
          <w:color w:val="000000" w:themeColor="text1"/>
          <w:sz w:val="24"/>
          <w:szCs w:val="24"/>
        </w:rPr>
        <w:t>du centre de Lola</w:t>
      </w:r>
      <w:r w:rsidR="00F73466">
        <w:rPr>
          <w:rFonts w:ascii="Arial" w:hAnsi="Arial" w:cs="Arial"/>
          <w:color w:val="000000" w:themeColor="text1"/>
          <w:sz w:val="24"/>
          <w:szCs w:val="24"/>
        </w:rPr>
        <w:t xml:space="preserve"> et </w:t>
      </w:r>
      <w:r w:rsidR="00906503">
        <w:rPr>
          <w:rFonts w:ascii="Arial" w:hAnsi="Arial" w:cs="Arial"/>
          <w:color w:val="000000" w:themeColor="text1"/>
          <w:sz w:val="24"/>
          <w:szCs w:val="24"/>
        </w:rPr>
        <w:t>au</w:t>
      </w:r>
      <w:r w:rsidR="00B412D0">
        <w:rPr>
          <w:rFonts w:ascii="Arial" w:hAnsi="Arial" w:cs="Arial"/>
          <w:color w:val="000000" w:themeColor="text1"/>
          <w:sz w:val="24"/>
          <w:szCs w:val="24"/>
        </w:rPr>
        <w:t xml:space="preserve"> lycée privé Wéa Touré de Lola</w:t>
      </w:r>
      <w:r w:rsidR="00F73466">
        <w:rPr>
          <w:rFonts w:ascii="Arial" w:hAnsi="Arial" w:cs="Arial"/>
          <w:color w:val="000000" w:themeColor="text1"/>
          <w:sz w:val="24"/>
          <w:szCs w:val="24"/>
        </w:rPr>
        <w:t>.</w:t>
      </w:r>
      <w:r w:rsidR="0005535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21588F" w:rsidRPr="00DD5E68" w:rsidRDefault="009D4DE9" w:rsidP="002C70C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Les principaux messages </w:t>
      </w:r>
      <w:r w:rsidR="00164C90" w:rsidRPr="008350F8">
        <w:rPr>
          <w:rFonts w:ascii="Arial" w:hAnsi="Arial" w:cs="Arial"/>
          <w:bCs/>
          <w:color w:val="000000" w:themeColor="text1"/>
          <w:sz w:val="24"/>
          <w:szCs w:val="24"/>
        </w:rPr>
        <w:t>lors de</w:t>
      </w:r>
      <w:r w:rsidR="00CA5DB0"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 ce</w:t>
      </w:r>
      <w:r w:rsidR="00164C90" w:rsidRPr="008350F8">
        <w:rPr>
          <w:rFonts w:ascii="Arial" w:hAnsi="Arial" w:cs="Arial"/>
          <w:bCs/>
          <w:color w:val="000000" w:themeColor="text1"/>
          <w:sz w:val="24"/>
          <w:szCs w:val="24"/>
        </w:rPr>
        <w:t>s séances de sensibilisation</w:t>
      </w:r>
      <w:r w:rsidR="00BD776C"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 s</w:t>
      </w:r>
      <w:r w:rsidRPr="008350F8">
        <w:rPr>
          <w:rFonts w:ascii="Arial" w:hAnsi="Arial" w:cs="Arial"/>
          <w:bCs/>
          <w:color w:val="000000" w:themeColor="text1"/>
          <w:sz w:val="24"/>
          <w:szCs w:val="24"/>
        </w:rPr>
        <w:t>ont</w:t>
      </w:r>
      <w:r w:rsidR="00CA5DB0" w:rsidRPr="008350F8">
        <w:rPr>
          <w:rFonts w:ascii="Arial" w:hAnsi="Arial" w:cs="Arial"/>
          <w:bCs/>
          <w:color w:val="000000" w:themeColor="text1"/>
          <w:sz w:val="24"/>
          <w:szCs w:val="24"/>
        </w:rPr>
        <w:t> :</w:t>
      </w:r>
      <w:r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C005B" w:rsidRPr="008350F8">
        <w:rPr>
          <w:rFonts w:ascii="Arial" w:hAnsi="Arial" w:cs="Arial"/>
          <w:color w:val="000000" w:themeColor="text1"/>
          <w:sz w:val="24"/>
          <w:szCs w:val="24"/>
        </w:rPr>
        <w:t>« </w:t>
      </w:r>
      <w:r w:rsidR="00105907" w:rsidRPr="008350F8">
        <w:rPr>
          <w:rFonts w:ascii="Arial" w:hAnsi="Arial" w:cs="Arial"/>
          <w:bCs/>
          <w:color w:val="000000" w:themeColor="text1"/>
          <w:sz w:val="24"/>
          <w:szCs w:val="24"/>
        </w:rPr>
        <w:t>l’hôpital</w:t>
      </w:r>
      <w:r w:rsidR="00164C90"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055357">
        <w:rPr>
          <w:rFonts w:ascii="Arial" w:hAnsi="Arial" w:cs="Arial"/>
          <w:bCs/>
          <w:color w:val="000000" w:themeColor="text1"/>
          <w:sz w:val="24"/>
          <w:szCs w:val="24"/>
        </w:rPr>
        <w:t>préfectoral</w:t>
      </w:r>
      <w:r w:rsidR="00105907"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 de </w:t>
      </w:r>
      <w:r w:rsidR="00B412D0">
        <w:rPr>
          <w:rFonts w:ascii="Arial" w:hAnsi="Arial" w:cs="Arial"/>
          <w:bCs/>
          <w:color w:val="000000" w:themeColor="text1"/>
          <w:sz w:val="24"/>
          <w:szCs w:val="24"/>
        </w:rPr>
        <w:t>Lola</w:t>
      </w:r>
      <w:r w:rsidR="00164C90"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, </w:t>
      </w:r>
      <w:r w:rsidR="005265C2">
        <w:rPr>
          <w:rFonts w:ascii="Arial" w:hAnsi="Arial" w:cs="Arial"/>
          <w:bCs/>
          <w:color w:val="000000" w:themeColor="text1"/>
          <w:sz w:val="24"/>
          <w:szCs w:val="24"/>
        </w:rPr>
        <w:t xml:space="preserve">de </w:t>
      </w:r>
      <w:r w:rsidR="00BD776C" w:rsidRPr="008350F8">
        <w:rPr>
          <w:rFonts w:ascii="Arial" w:hAnsi="Arial" w:cs="Arial"/>
          <w:bCs/>
          <w:color w:val="000000" w:themeColor="text1"/>
          <w:sz w:val="24"/>
          <w:szCs w:val="24"/>
        </w:rPr>
        <w:t>par</w:t>
      </w:r>
      <w:r w:rsidR="00FD0D9F"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64C90" w:rsidRPr="008350F8">
        <w:rPr>
          <w:rFonts w:ascii="Arial" w:hAnsi="Arial" w:cs="Arial"/>
          <w:bCs/>
          <w:color w:val="000000" w:themeColor="text1"/>
          <w:sz w:val="24"/>
          <w:szCs w:val="24"/>
        </w:rPr>
        <w:t>sa position géographique</w:t>
      </w:r>
      <w:r w:rsidR="00FD0D9F" w:rsidRPr="008350F8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164C90"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 reçoit chaque jour plusieurs</w:t>
      </w:r>
      <w:r w:rsidR="001C005B" w:rsidRPr="008350F8">
        <w:rPr>
          <w:rFonts w:ascii="Arial" w:hAnsi="Arial" w:cs="Arial"/>
          <w:color w:val="000000" w:themeColor="text1"/>
          <w:sz w:val="24"/>
          <w:szCs w:val="24"/>
        </w:rPr>
        <w:t xml:space="preserve"> cas</w:t>
      </w:r>
      <w:r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 en </w:t>
      </w:r>
      <w:r w:rsidR="00164C90" w:rsidRPr="008350F8">
        <w:rPr>
          <w:rFonts w:ascii="Arial" w:hAnsi="Arial" w:cs="Arial"/>
          <w:bCs/>
          <w:color w:val="000000" w:themeColor="text1"/>
          <w:sz w:val="24"/>
          <w:szCs w:val="24"/>
        </w:rPr>
        <w:t>urgence (accouchements,</w:t>
      </w:r>
      <w:r w:rsidR="00FD0D9F"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64C90" w:rsidRPr="008350F8">
        <w:rPr>
          <w:rFonts w:ascii="Arial" w:hAnsi="Arial" w:cs="Arial"/>
          <w:bCs/>
          <w:color w:val="000000" w:themeColor="text1"/>
          <w:sz w:val="24"/>
          <w:szCs w:val="24"/>
        </w:rPr>
        <w:t>enfants/nourrissons</w:t>
      </w:r>
      <w:r w:rsidR="00FD0D9F"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 anémiés, des accidentés…),</w:t>
      </w:r>
      <w:r w:rsidR="00164C90"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 qui nécessitent</w:t>
      </w:r>
      <w:r w:rsidR="00FD0D9F"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 un apport </w:t>
      </w:r>
      <w:r w:rsidR="00BD776C"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immédiat </w:t>
      </w:r>
      <w:r w:rsidR="00873898"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en </w:t>
      </w:r>
      <w:r w:rsidR="00FD0D9F" w:rsidRPr="008350F8">
        <w:rPr>
          <w:rFonts w:ascii="Arial" w:hAnsi="Arial" w:cs="Arial"/>
          <w:bCs/>
          <w:color w:val="000000" w:themeColor="text1"/>
          <w:sz w:val="24"/>
          <w:szCs w:val="24"/>
        </w:rPr>
        <w:t>sang</w:t>
      </w:r>
      <w:r w:rsidR="00164C90" w:rsidRPr="008350F8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FD0D9F"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 Par manque de sang,</w:t>
      </w:r>
      <w:r w:rsidR="00BD776C"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64C90"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de </w:t>
      </w:r>
      <w:r w:rsidR="00FD0D9F"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graves </w:t>
      </w:r>
      <w:r w:rsidR="001C005B" w:rsidRPr="008350F8">
        <w:rPr>
          <w:rFonts w:ascii="Arial" w:hAnsi="Arial" w:cs="Arial"/>
          <w:color w:val="000000" w:themeColor="text1"/>
          <w:sz w:val="24"/>
          <w:szCs w:val="24"/>
        </w:rPr>
        <w:t>complications</w:t>
      </w:r>
      <w:r w:rsidR="00FD0D9F"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 de la maladie</w:t>
      </w:r>
      <w:r w:rsidR="00164C90"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 et</w:t>
      </w:r>
      <w:r w:rsidR="00FD0D9F"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/ou </w:t>
      </w:r>
      <w:r w:rsidR="00164C90" w:rsidRPr="008350F8">
        <w:rPr>
          <w:rFonts w:ascii="Arial" w:hAnsi="Arial" w:cs="Arial"/>
          <w:bCs/>
          <w:color w:val="000000" w:themeColor="text1"/>
          <w:sz w:val="24"/>
          <w:szCs w:val="24"/>
        </w:rPr>
        <w:t>décès surtout</w:t>
      </w:r>
      <w:r w:rsidR="00FD0D9F" w:rsidRPr="008350F8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164C90"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 maternels et néonatals</w:t>
      </w:r>
      <w:r w:rsidR="00BD776C"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 surviennent malheureusement</w:t>
      </w:r>
      <w:r w:rsidR="00164C90" w:rsidRPr="008350F8">
        <w:rPr>
          <w:rFonts w:ascii="Arial" w:hAnsi="Arial" w:cs="Arial"/>
          <w:bCs/>
          <w:color w:val="000000" w:themeColor="text1"/>
          <w:sz w:val="24"/>
          <w:szCs w:val="24"/>
        </w:rPr>
        <w:t xml:space="preserve">. </w:t>
      </w:r>
      <w:r w:rsidR="003678B1" w:rsidRPr="008350F8">
        <w:rPr>
          <w:rFonts w:ascii="Arial" w:hAnsi="Arial" w:cs="Arial"/>
          <w:color w:val="000000" w:themeColor="text1"/>
          <w:sz w:val="24"/>
          <w:szCs w:val="24"/>
        </w:rPr>
        <w:t>L</w:t>
      </w:r>
      <w:r w:rsidR="001C005B" w:rsidRPr="008350F8">
        <w:rPr>
          <w:rFonts w:ascii="Arial" w:hAnsi="Arial" w:cs="Arial"/>
          <w:color w:val="000000" w:themeColor="text1"/>
          <w:sz w:val="24"/>
          <w:szCs w:val="24"/>
        </w:rPr>
        <w:t xml:space="preserve">es </w:t>
      </w:r>
      <w:r w:rsidR="003678B1" w:rsidRPr="008350F8">
        <w:rPr>
          <w:rFonts w:ascii="Arial" w:hAnsi="Arial" w:cs="Arial"/>
          <w:color w:val="000000" w:themeColor="text1"/>
          <w:sz w:val="24"/>
          <w:szCs w:val="24"/>
        </w:rPr>
        <w:t>deux (2)</w:t>
      </w:r>
      <w:r w:rsidR="003678B1" w:rsidRPr="008350F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1C005B" w:rsidRPr="008350F8">
        <w:rPr>
          <w:rFonts w:ascii="Arial" w:hAnsi="Arial" w:cs="Arial"/>
          <w:color w:val="000000" w:themeColor="text1"/>
          <w:sz w:val="24"/>
          <w:szCs w:val="24"/>
        </w:rPr>
        <w:t>principaux</w:t>
      </w:r>
      <w:r w:rsidR="00FD0D9F" w:rsidRPr="008350F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1C005B" w:rsidRPr="008350F8">
        <w:rPr>
          <w:rFonts w:ascii="Arial" w:hAnsi="Arial" w:cs="Arial"/>
          <w:color w:val="000000" w:themeColor="text1"/>
          <w:sz w:val="24"/>
          <w:szCs w:val="24"/>
        </w:rPr>
        <w:t>facteurs qui entrainent le manque du sang dans</w:t>
      </w:r>
      <w:r w:rsidR="008D300A" w:rsidRPr="008350F8">
        <w:rPr>
          <w:rFonts w:ascii="Arial" w:hAnsi="Arial" w:cs="Arial"/>
          <w:color w:val="000000" w:themeColor="text1"/>
          <w:sz w:val="24"/>
          <w:szCs w:val="24"/>
        </w:rPr>
        <w:t xml:space="preserve"> notre </w:t>
      </w:r>
      <w:r w:rsidR="001C005B" w:rsidRPr="008350F8">
        <w:rPr>
          <w:rFonts w:ascii="Arial" w:hAnsi="Arial" w:cs="Arial"/>
          <w:color w:val="000000" w:themeColor="text1"/>
          <w:sz w:val="24"/>
          <w:szCs w:val="24"/>
        </w:rPr>
        <w:t>organisme</w:t>
      </w:r>
      <w:r w:rsidR="008D300A" w:rsidRPr="008350F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C005B" w:rsidRPr="0079492C">
        <w:rPr>
          <w:rFonts w:ascii="Arial" w:hAnsi="Arial" w:cs="Arial"/>
          <w:color w:val="000000" w:themeColor="text1"/>
          <w:sz w:val="24"/>
          <w:szCs w:val="24"/>
        </w:rPr>
        <w:t xml:space="preserve">sont </w:t>
      </w:r>
      <w:r w:rsidR="003678B1" w:rsidRPr="0079492C">
        <w:rPr>
          <w:rFonts w:ascii="Arial" w:hAnsi="Arial" w:cs="Arial"/>
          <w:color w:val="000000" w:themeColor="text1"/>
          <w:sz w:val="24"/>
          <w:szCs w:val="24"/>
        </w:rPr>
        <w:t xml:space="preserve">les </w:t>
      </w:r>
      <w:r w:rsidR="001C005B" w:rsidRPr="0079492C">
        <w:rPr>
          <w:rFonts w:ascii="Arial" w:hAnsi="Arial" w:cs="Arial"/>
          <w:color w:val="000000" w:themeColor="text1"/>
          <w:sz w:val="24"/>
          <w:szCs w:val="24"/>
        </w:rPr>
        <w:t>hémorragies</w:t>
      </w:r>
      <w:r w:rsidR="007949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C005B" w:rsidRPr="008350F8">
        <w:rPr>
          <w:rFonts w:ascii="Arial" w:hAnsi="Arial" w:cs="Arial"/>
          <w:color w:val="000000" w:themeColor="text1"/>
          <w:sz w:val="24"/>
          <w:szCs w:val="24"/>
        </w:rPr>
        <w:t>dues aux accouchements,</w:t>
      </w:r>
      <w:r w:rsidR="003678B1" w:rsidRPr="008350F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9492C">
        <w:rPr>
          <w:rFonts w:ascii="Arial" w:hAnsi="Arial" w:cs="Arial"/>
          <w:color w:val="000000" w:themeColor="text1"/>
          <w:sz w:val="24"/>
          <w:szCs w:val="24"/>
        </w:rPr>
        <w:t>aux</w:t>
      </w:r>
      <w:r w:rsidR="003678B1" w:rsidRPr="008350F8">
        <w:rPr>
          <w:rFonts w:ascii="Arial" w:hAnsi="Arial" w:cs="Arial"/>
          <w:color w:val="000000" w:themeColor="text1"/>
          <w:sz w:val="24"/>
          <w:szCs w:val="24"/>
        </w:rPr>
        <w:t xml:space="preserve"> interventions chirurgicales</w:t>
      </w:r>
      <w:r w:rsidR="00055357">
        <w:rPr>
          <w:rFonts w:ascii="Arial" w:hAnsi="Arial" w:cs="Arial"/>
          <w:color w:val="000000" w:themeColor="text1"/>
          <w:sz w:val="24"/>
          <w:szCs w:val="24"/>
        </w:rPr>
        <w:t>,</w:t>
      </w:r>
      <w:r w:rsidR="003678B1" w:rsidRPr="008350F8">
        <w:rPr>
          <w:rFonts w:ascii="Arial" w:hAnsi="Arial" w:cs="Arial"/>
          <w:color w:val="000000" w:themeColor="text1"/>
          <w:sz w:val="24"/>
          <w:szCs w:val="24"/>
        </w:rPr>
        <w:t xml:space="preserve"> accidents de circulation</w:t>
      </w:r>
      <w:r w:rsidR="003678B1" w:rsidRPr="008350F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1C005B" w:rsidRPr="0079492C">
        <w:rPr>
          <w:rFonts w:ascii="Arial" w:hAnsi="Arial" w:cs="Arial"/>
          <w:color w:val="000000" w:themeColor="text1"/>
          <w:sz w:val="24"/>
          <w:szCs w:val="24"/>
        </w:rPr>
        <w:t>et</w:t>
      </w:r>
      <w:r w:rsidR="003678B1" w:rsidRPr="007949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9492C">
        <w:rPr>
          <w:rFonts w:ascii="Arial" w:hAnsi="Arial" w:cs="Arial"/>
          <w:color w:val="000000" w:themeColor="text1"/>
          <w:sz w:val="24"/>
          <w:szCs w:val="24"/>
        </w:rPr>
        <w:t>à l’</w:t>
      </w:r>
      <w:r w:rsidR="003678B1" w:rsidRPr="0079492C">
        <w:rPr>
          <w:rFonts w:ascii="Arial" w:hAnsi="Arial" w:cs="Arial"/>
          <w:color w:val="000000" w:themeColor="text1"/>
          <w:sz w:val="24"/>
          <w:szCs w:val="24"/>
        </w:rPr>
        <w:t>anémie</w:t>
      </w:r>
      <w:r w:rsidR="003678B1" w:rsidRPr="0079492C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3678B1" w:rsidRPr="0079492C">
        <w:rPr>
          <w:rFonts w:ascii="Arial" w:hAnsi="Arial" w:cs="Arial"/>
          <w:color w:val="000000" w:themeColor="text1"/>
          <w:sz w:val="24"/>
          <w:szCs w:val="24"/>
        </w:rPr>
        <w:t>chez</w:t>
      </w:r>
      <w:r w:rsidR="003678B1" w:rsidRPr="008350F8">
        <w:rPr>
          <w:rFonts w:ascii="Arial" w:hAnsi="Arial" w:cs="Arial"/>
          <w:color w:val="000000" w:themeColor="text1"/>
          <w:sz w:val="24"/>
          <w:szCs w:val="24"/>
        </w:rPr>
        <w:t xml:space="preserve"> la femme enceinte, les enfants /nourrissons...</w:t>
      </w:r>
      <w:r w:rsidR="003678B1" w:rsidRPr="008350F8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BD776C" w:rsidRPr="008350F8">
        <w:rPr>
          <w:rFonts w:ascii="Arial" w:hAnsi="Arial" w:cs="Arial"/>
          <w:color w:val="000000" w:themeColor="text1"/>
          <w:sz w:val="24"/>
          <w:szCs w:val="24"/>
        </w:rPr>
        <w:t>Et l</w:t>
      </w:r>
      <w:r w:rsidR="001C005B" w:rsidRPr="008350F8">
        <w:rPr>
          <w:rFonts w:ascii="Arial" w:hAnsi="Arial" w:cs="Arial"/>
          <w:color w:val="000000" w:themeColor="text1"/>
          <w:sz w:val="24"/>
          <w:szCs w:val="24"/>
        </w:rPr>
        <w:t>es avantages de donner le sang</w:t>
      </w:r>
      <w:r w:rsidR="00BD776C" w:rsidRPr="008350F8">
        <w:rPr>
          <w:rFonts w:ascii="Arial" w:hAnsi="Arial" w:cs="Arial"/>
          <w:color w:val="000000" w:themeColor="text1"/>
          <w:sz w:val="24"/>
          <w:szCs w:val="24"/>
        </w:rPr>
        <w:t>,</w:t>
      </w:r>
      <w:r w:rsidR="001C005B" w:rsidRPr="008350F8">
        <w:rPr>
          <w:rFonts w:ascii="Arial" w:hAnsi="Arial" w:cs="Arial"/>
          <w:color w:val="000000" w:themeColor="text1"/>
          <w:sz w:val="24"/>
          <w:szCs w:val="24"/>
        </w:rPr>
        <w:t xml:space="preserve"> c’est d’abord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>,</w:t>
      </w:r>
      <w:r w:rsidR="001C005B" w:rsidRPr="008350F8">
        <w:rPr>
          <w:rFonts w:ascii="Arial" w:hAnsi="Arial" w:cs="Arial"/>
          <w:color w:val="000000" w:themeColor="text1"/>
          <w:sz w:val="24"/>
          <w:szCs w:val="24"/>
        </w:rPr>
        <w:t xml:space="preserve"> sauver des vies</w:t>
      </w:r>
      <w:r w:rsidR="00DD5180" w:rsidRPr="008350F8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="001C005B" w:rsidRPr="008350F8">
        <w:rPr>
          <w:rFonts w:ascii="Arial" w:hAnsi="Arial" w:cs="Arial"/>
          <w:color w:val="000000" w:themeColor="text1"/>
          <w:sz w:val="24"/>
          <w:szCs w:val="24"/>
        </w:rPr>
        <w:t>éviter les décès</w:t>
      </w:r>
      <w:r w:rsidR="00DD5180" w:rsidRPr="008350F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DD5180" w:rsidRPr="008350F8">
        <w:rPr>
          <w:rFonts w:ascii="Arial" w:hAnsi="Arial" w:cs="Arial"/>
          <w:color w:val="000000" w:themeColor="text1"/>
          <w:sz w:val="24"/>
          <w:szCs w:val="24"/>
        </w:rPr>
        <w:t>surtout maternels et néonatals) ou les complications de maladie</w:t>
      </w:r>
      <w:r w:rsidR="001C005B" w:rsidRPr="008350F8">
        <w:rPr>
          <w:rFonts w:ascii="Arial" w:hAnsi="Arial" w:cs="Arial"/>
          <w:color w:val="000000" w:themeColor="text1"/>
          <w:sz w:val="24"/>
          <w:szCs w:val="24"/>
        </w:rPr>
        <w:t>,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 xml:space="preserve"> encore, </w:t>
      </w:r>
      <w:r w:rsidR="001C005B" w:rsidRPr="008350F8">
        <w:rPr>
          <w:rFonts w:ascii="Arial" w:hAnsi="Arial" w:cs="Arial"/>
          <w:color w:val="000000" w:themeColor="text1"/>
          <w:sz w:val="24"/>
          <w:szCs w:val="24"/>
        </w:rPr>
        <w:t>connaitre son groupage sanguin, son statut sérologique, maintenir sa santé</w:t>
      </w:r>
      <w:r w:rsidR="00DD5180" w:rsidRPr="008350F8">
        <w:rPr>
          <w:rFonts w:ascii="Arial" w:hAnsi="Arial" w:cs="Arial"/>
          <w:color w:val="000000" w:themeColor="text1"/>
          <w:sz w:val="24"/>
          <w:szCs w:val="24"/>
        </w:rPr>
        <w:t xml:space="preserve">, bénéficier des avantages (réduction des tarifs) </w:t>
      </w:r>
      <w:r w:rsidR="00105907" w:rsidRPr="008350F8">
        <w:rPr>
          <w:rFonts w:ascii="Arial" w:hAnsi="Arial" w:cs="Arial"/>
          <w:color w:val="000000" w:themeColor="text1"/>
          <w:sz w:val="24"/>
          <w:szCs w:val="24"/>
        </w:rPr>
        <w:t>si vous êtes reconnus comme un donneur potentiels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>…En</w:t>
      </w:r>
      <w:r w:rsidR="001C005B" w:rsidRPr="008350F8">
        <w:rPr>
          <w:rFonts w:ascii="Arial" w:hAnsi="Arial" w:cs="Arial"/>
          <w:color w:val="000000" w:themeColor="text1"/>
          <w:sz w:val="24"/>
          <w:szCs w:val="24"/>
        </w:rPr>
        <w:t xml:space="preserve"> donnant votre sang, vous ne perdez rien car, notre organise contient 5 à 6 litres de sang, qui est renouvelé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="001C005B" w:rsidRPr="008350F8">
        <w:rPr>
          <w:rFonts w:ascii="Arial" w:hAnsi="Arial" w:cs="Arial"/>
          <w:color w:val="000000" w:themeColor="text1"/>
          <w:sz w:val="24"/>
          <w:szCs w:val="24"/>
        </w:rPr>
        <w:t>les globules rouges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r w:rsidR="001C005B" w:rsidRPr="008350F8">
        <w:rPr>
          <w:rFonts w:ascii="Arial" w:hAnsi="Arial" w:cs="Arial"/>
          <w:color w:val="000000" w:themeColor="text1"/>
          <w:sz w:val="24"/>
          <w:szCs w:val="24"/>
        </w:rPr>
        <w:t>tous les 120 jours</w:t>
      </w:r>
      <w:r w:rsidR="00E95524" w:rsidRPr="008350F8">
        <w:rPr>
          <w:rFonts w:ascii="Arial" w:hAnsi="Arial" w:cs="Arial"/>
          <w:color w:val="000000" w:themeColor="text1"/>
          <w:sz w:val="24"/>
          <w:szCs w:val="24"/>
        </w:rPr>
        <w:t xml:space="preserve"> et seulement </w:t>
      </w:r>
      <w:r w:rsidR="00E95524" w:rsidRPr="00913359">
        <w:rPr>
          <w:rFonts w:ascii="Arial" w:hAnsi="Arial" w:cs="Arial"/>
          <w:color w:val="000000" w:themeColor="text1"/>
          <w:sz w:val="24"/>
          <w:szCs w:val="24"/>
        </w:rPr>
        <w:t>350 cc</w:t>
      </w:r>
      <w:r w:rsidR="00E95524" w:rsidRPr="008350F8">
        <w:rPr>
          <w:rFonts w:ascii="Arial" w:hAnsi="Arial" w:cs="Arial"/>
          <w:color w:val="000000" w:themeColor="text1"/>
          <w:sz w:val="24"/>
          <w:szCs w:val="24"/>
        </w:rPr>
        <w:t xml:space="preserve"> seront prélevés 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FD0D9F" w:rsidRPr="008350F8">
        <w:rPr>
          <w:rFonts w:ascii="Arial" w:hAnsi="Arial" w:cs="Arial"/>
          <w:color w:val="000000" w:themeColor="text1"/>
          <w:sz w:val="24"/>
          <w:szCs w:val="24"/>
        </w:rPr>
        <w:t xml:space="preserve">Vos résultats vous seront transmis dans la plus grande discrétion. </w:t>
      </w:r>
      <w:r w:rsidR="00DD5180" w:rsidRPr="008350F8">
        <w:rPr>
          <w:rFonts w:ascii="Arial" w:hAnsi="Arial" w:cs="Arial"/>
          <w:color w:val="000000" w:themeColor="text1"/>
          <w:sz w:val="24"/>
          <w:szCs w:val="24"/>
        </w:rPr>
        <w:t xml:space="preserve">En </w:t>
      </w:r>
      <w:r w:rsidR="00FD0D9F" w:rsidRPr="008350F8">
        <w:rPr>
          <w:rFonts w:ascii="Arial" w:hAnsi="Arial" w:cs="Arial"/>
          <w:color w:val="000000" w:themeColor="text1"/>
          <w:sz w:val="24"/>
          <w:szCs w:val="24"/>
        </w:rPr>
        <w:t>cas d</w:t>
      </w:r>
      <w:r w:rsidR="00DD5180" w:rsidRPr="008350F8">
        <w:rPr>
          <w:rFonts w:ascii="Arial" w:hAnsi="Arial" w:cs="Arial"/>
          <w:color w:val="000000" w:themeColor="text1"/>
          <w:sz w:val="24"/>
          <w:szCs w:val="24"/>
        </w:rPr>
        <w:t>’anomalies détectées comme</w:t>
      </w:r>
      <w:r w:rsidR="00FD0D9F" w:rsidRPr="008350F8">
        <w:rPr>
          <w:rFonts w:ascii="Arial" w:hAnsi="Arial" w:cs="Arial"/>
          <w:color w:val="000000" w:themeColor="text1"/>
          <w:sz w:val="24"/>
          <w:szCs w:val="24"/>
        </w:rPr>
        <w:t xml:space="preserve"> HSB, VIH</w:t>
      </w:r>
      <w:r w:rsidR="00DD5180" w:rsidRPr="008350F8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D0D9F" w:rsidRPr="008350F8">
        <w:rPr>
          <w:rFonts w:ascii="Arial" w:hAnsi="Arial" w:cs="Arial"/>
          <w:color w:val="000000" w:themeColor="text1"/>
          <w:sz w:val="24"/>
          <w:szCs w:val="24"/>
        </w:rPr>
        <w:t>Syphilis</w:t>
      </w:r>
      <w:r w:rsidR="00DD5180" w:rsidRPr="008350F8">
        <w:rPr>
          <w:rFonts w:ascii="Arial" w:hAnsi="Arial" w:cs="Arial"/>
          <w:color w:val="000000" w:themeColor="text1"/>
          <w:sz w:val="24"/>
          <w:szCs w:val="24"/>
        </w:rPr>
        <w:t>…</w:t>
      </w:r>
      <w:r w:rsidR="00FD0D9F" w:rsidRPr="008350F8">
        <w:rPr>
          <w:rFonts w:ascii="Arial" w:hAnsi="Arial" w:cs="Arial"/>
          <w:color w:val="000000" w:themeColor="text1"/>
          <w:sz w:val="24"/>
          <w:szCs w:val="24"/>
        </w:rPr>
        <w:t xml:space="preserve">, des traitements et conseils appropriés sont offerts gratuitement par </w:t>
      </w:r>
      <w:r w:rsidR="00295010" w:rsidRPr="008350F8">
        <w:rPr>
          <w:rFonts w:ascii="Arial" w:hAnsi="Arial" w:cs="Arial"/>
          <w:color w:val="000000" w:themeColor="text1"/>
          <w:sz w:val="24"/>
          <w:szCs w:val="24"/>
        </w:rPr>
        <w:t xml:space="preserve">l’hôpital </w:t>
      </w:r>
      <w:r w:rsidR="00DD5E68">
        <w:rPr>
          <w:rFonts w:ascii="Arial" w:hAnsi="Arial" w:cs="Arial"/>
          <w:color w:val="000000" w:themeColor="text1"/>
          <w:sz w:val="24"/>
          <w:szCs w:val="24"/>
        </w:rPr>
        <w:t>préfectoral</w:t>
      </w:r>
      <w:r w:rsidR="00295010" w:rsidRPr="008350F8">
        <w:rPr>
          <w:rFonts w:ascii="Arial" w:hAnsi="Arial" w:cs="Arial"/>
          <w:color w:val="000000" w:themeColor="text1"/>
          <w:sz w:val="24"/>
          <w:szCs w:val="24"/>
        </w:rPr>
        <w:t xml:space="preserve"> de </w:t>
      </w:r>
      <w:r w:rsidR="00474AEF">
        <w:rPr>
          <w:rFonts w:ascii="Arial" w:hAnsi="Arial" w:cs="Arial"/>
          <w:color w:val="000000" w:themeColor="text1"/>
          <w:sz w:val="24"/>
          <w:szCs w:val="24"/>
        </w:rPr>
        <w:t>Lola</w:t>
      </w:r>
      <w:r w:rsidR="00BD776C" w:rsidRPr="008350F8">
        <w:rPr>
          <w:rFonts w:ascii="Arial" w:hAnsi="Arial" w:cs="Arial"/>
          <w:color w:val="000000" w:themeColor="text1"/>
          <w:sz w:val="24"/>
          <w:szCs w:val="24"/>
        </w:rPr>
        <w:t>. Toutes et tous</w:t>
      </w:r>
      <w:r w:rsidR="00597CC9" w:rsidRPr="008350F8">
        <w:rPr>
          <w:rFonts w:ascii="Arial" w:hAnsi="Arial" w:cs="Arial"/>
          <w:color w:val="000000" w:themeColor="text1"/>
          <w:sz w:val="24"/>
          <w:szCs w:val="24"/>
        </w:rPr>
        <w:t xml:space="preserve">, sont priés de donner le sang afin de doter l’hôpital préfectoral de </w:t>
      </w:r>
      <w:r w:rsidR="00474AEF">
        <w:rPr>
          <w:rFonts w:ascii="Arial" w:hAnsi="Arial" w:cs="Arial"/>
          <w:color w:val="000000" w:themeColor="text1"/>
          <w:sz w:val="24"/>
          <w:szCs w:val="24"/>
        </w:rPr>
        <w:t>Lola</w:t>
      </w:r>
      <w:r w:rsidR="00597CC9" w:rsidRPr="008350F8">
        <w:rPr>
          <w:rFonts w:ascii="Arial" w:hAnsi="Arial" w:cs="Arial"/>
          <w:color w:val="000000" w:themeColor="text1"/>
          <w:sz w:val="24"/>
          <w:szCs w:val="24"/>
        </w:rPr>
        <w:t>, d’une banque sanguine opérationnelle en tout temps</w:t>
      </w:r>
      <w:r w:rsidR="00DD5180" w:rsidRPr="008350F8">
        <w:rPr>
          <w:rFonts w:ascii="Arial" w:hAnsi="Arial" w:cs="Arial"/>
          <w:color w:val="000000" w:themeColor="text1"/>
          <w:sz w:val="24"/>
          <w:szCs w:val="24"/>
        </w:rPr>
        <w:t> »</w:t>
      </w:r>
      <w:r w:rsidRPr="008350F8">
        <w:rPr>
          <w:rFonts w:ascii="Arial" w:hAnsi="Arial" w:cs="Arial"/>
          <w:color w:val="000000" w:themeColor="text1"/>
          <w:sz w:val="24"/>
          <w:szCs w:val="24"/>
        </w:rPr>
        <w:t>.</w:t>
      </w:r>
      <w:r w:rsidR="007659ED" w:rsidRPr="008350F8">
        <w:rPr>
          <w:rFonts w:ascii="Arial" w:hAnsi="Arial" w:cs="Arial"/>
          <w:sz w:val="24"/>
          <w:szCs w:val="24"/>
        </w:rPr>
        <w:t xml:space="preserve">                               </w:t>
      </w:r>
    </w:p>
    <w:p w:rsidR="000441E2" w:rsidRPr="002C70CF" w:rsidRDefault="00E81C34" w:rsidP="002C70CF">
      <w:pPr>
        <w:pStyle w:val="Titre"/>
        <w:rPr>
          <w:rFonts w:ascii="Arial" w:hAnsi="Arial" w:cs="Arial"/>
          <w:sz w:val="24"/>
          <w:szCs w:val="24"/>
        </w:rPr>
      </w:pPr>
      <w:bookmarkStart w:id="7" w:name="_Toc65928806"/>
      <w:r w:rsidRPr="008350F8">
        <w:rPr>
          <w:rFonts w:ascii="Arial" w:hAnsi="Arial" w:cs="Arial"/>
          <w:sz w:val="24"/>
          <w:szCs w:val="24"/>
        </w:rPr>
        <w:t>La collecte du sang</w:t>
      </w:r>
      <w:bookmarkEnd w:id="7"/>
    </w:p>
    <w:p w:rsidR="00C97ABD" w:rsidRPr="008350F8" w:rsidRDefault="00913359" w:rsidP="002C70CF">
      <w:pPr>
        <w:pStyle w:val="Paragraphedeliste"/>
        <w:spacing w:before="240"/>
        <w:ind w:left="1080"/>
        <w:rPr>
          <w:rFonts w:ascii="Arial" w:hAnsi="Arial" w:cs="Arial"/>
          <w:b/>
          <w:sz w:val="24"/>
          <w:szCs w:val="24"/>
        </w:rPr>
      </w:pPr>
      <w:r w:rsidRPr="008350F8">
        <w:rPr>
          <w:rFonts w:ascii="Arial" w:hAnsi="Arial" w:cs="Arial"/>
          <w:b/>
          <w:sz w:val="24"/>
          <w:szCs w:val="24"/>
        </w:rPr>
        <w:t>Résultats de la collecte du sang</w:t>
      </w:r>
    </w:p>
    <w:p w:rsidR="00C97ABD" w:rsidRPr="00F24219" w:rsidRDefault="00C97ABD" w:rsidP="002C70CF">
      <w:pPr>
        <w:pStyle w:val="Paragraphedeliste"/>
        <w:spacing w:before="240"/>
        <w:ind w:left="1080"/>
        <w:rPr>
          <w:rFonts w:ascii="Arial" w:hAnsi="Arial" w:cs="Arial"/>
          <w:b/>
          <w:sz w:val="10"/>
          <w:szCs w:val="24"/>
        </w:rPr>
      </w:pPr>
    </w:p>
    <w:tbl>
      <w:tblPr>
        <w:tblStyle w:val="Grilledutableau"/>
        <w:tblW w:w="9772" w:type="dxa"/>
        <w:tblLayout w:type="fixed"/>
        <w:tblLook w:val="04A0" w:firstRow="1" w:lastRow="0" w:firstColumn="1" w:lastColumn="0" w:noHBand="0" w:noVBand="1"/>
      </w:tblPr>
      <w:tblGrid>
        <w:gridCol w:w="2360"/>
        <w:gridCol w:w="2030"/>
        <w:gridCol w:w="1984"/>
        <w:gridCol w:w="1214"/>
        <w:gridCol w:w="2184"/>
      </w:tblGrid>
      <w:tr w:rsidR="00474AEF" w:rsidRPr="008350F8" w:rsidTr="00474AEF">
        <w:trPr>
          <w:trHeight w:val="657"/>
        </w:trPr>
        <w:tc>
          <w:tcPr>
            <w:tcW w:w="2360" w:type="dxa"/>
          </w:tcPr>
          <w:p w:rsidR="00474AEF" w:rsidRPr="008350F8" w:rsidRDefault="00474AEF" w:rsidP="002C70CF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TOTAL PRELEVEMENT</w:t>
            </w:r>
          </w:p>
        </w:tc>
        <w:tc>
          <w:tcPr>
            <w:tcW w:w="2030" w:type="dxa"/>
          </w:tcPr>
          <w:p w:rsidR="00474AEF" w:rsidRPr="008350F8" w:rsidRDefault="00474AEF" w:rsidP="002C70CF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TOTAL ANALYSE</w:t>
            </w:r>
          </w:p>
        </w:tc>
        <w:tc>
          <w:tcPr>
            <w:tcW w:w="1984" w:type="dxa"/>
          </w:tcPr>
          <w:p w:rsidR="00474AEF" w:rsidRPr="008350F8" w:rsidRDefault="00474AEF" w:rsidP="002C70C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VOLUME INSUFFISSANT</w:t>
            </w:r>
          </w:p>
        </w:tc>
        <w:tc>
          <w:tcPr>
            <w:tcW w:w="1214" w:type="dxa"/>
          </w:tcPr>
          <w:p w:rsidR="00474AEF" w:rsidRPr="008350F8" w:rsidRDefault="00474AEF" w:rsidP="002C70CF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350F8">
              <w:rPr>
                <w:rFonts w:ascii="Arial" w:hAnsi="Arial" w:cs="Arial"/>
                <w:b/>
                <w:sz w:val="24"/>
                <w:szCs w:val="24"/>
              </w:rPr>
              <w:t>ELIMINE</w:t>
            </w:r>
          </w:p>
        </w:tc>
        <w:tc>
          <w:tcPr>
            <w:tcW w:w="2184" w:type="dxa"/>
          </w:tcPr>
          <w:p w:rsidR="00474AEF" w:rsidRPr="008350F8" w:rsidRDefault="00474AEF" w:rsidP="002C70CF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350F8">
              <w:rPr>
                <w:rFonts w:ascii="Arial" w:hAnsi="Arial" w:cs="Arial"/>
                <w:b/>
                <w:sz w:val="24"/>
                <w:szCs w:val="24"/>
              </w:rPr>
              <w:t>TRANSFUSABLE</w:t>
            </w:r>
          </w:p>
        </w:tc>
      </w:tr>
      <w:tr w:rsidR="00474AEF" w:rsidRPr="0007282B" w:rsidTr="00474AEF">
        <w:trPr>
          <w:trHeight w:val="287"/>
        </w:trPr>
        <w:tc>
          <w:tcPr>
            <w:tcW w:w="2360" w:type="dxa"/>
          </w:tcPr>
          <w:p w:rsidR="00474AEF" w:rsidRPr="0007282B" w:rsidRDefault="00474AEF" w:rsidP="002C70CF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240</w:t>
            </w:r>
          </w:p>
        </w:tc>
        <w:tc>
          <w:tcPr>
            <w:tcW w:w="2030" w:type="dxa"/>
          </w:tcPr>
          <w:p w:rsidR="00474AEF" w:rsidRPr="0007282B" w:rsidRDefault="00474AEF" w:rsidP="002C70CF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117</w:t>
            </w:r>
          </w:p>
        </w:tc>
        <w:tc>
          <w:tcPr>
            <w:tcW w:w="1984" w:type="dxa"/>
          </w:tcPr>
          <w:p w:rsidR="00474AEF" w:rsidRPr="0007282B" w:rsidRDefault="00474AEF" w:rsidP="002C70C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23</w:t>
            </w:r>
          </w:p>
        </w:tc>
        <w:tc>
          <w:tcPr>
            <w:tcW w:w="1214" w:type="dxa"/>
          </w:tcPr>
          <w:p w:rsidR="00474AEF" w:rsidRPr="0007282B" w:rsidRDefault="00474AEF" w:rsidP="002C70CF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59</w:t>
            </w:r>
          </w:p>
        </w:tc>
        <w:tc>
          <w:tcPr>
            <w:tcW w:w="2184" w:type="dxa"/>
          </w:tcPr>
          <w:p w:rsidR="00474AEF" w:rsidRPr="0007282B" w:rsidRDefault="00474AEF" w:rsidP="002C70CF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</w:t>
            </w:r>
            <w:r w:rsidR="003C4AE1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</w:tr>
    </w:tbl>
    <w:p w:rsidR="002C70CF" w:rsidRPr="0007282B" w:rsidRDefault="00474AEF" w:rsidP="002C70CF">
      <w:pPr>
        <w:rPr>
          <w:rFonts w:ascii="Arial" w:hAnsi="Arial" w:cs="Arial"/>
          <w:b/>
          <w:i/>
          <w:color w:val="FF0000"/>
          <w:sz w:val="24"/>
          <w:szCs w:val="24"/>
        </w:rPr>
      </w:pPr>
      <w:r>
        <w:rPr>
          <w:rFonts w:ascii="Arial" w:hAnsi="Arial" w:cs="Arial"/>
          <w:b/>
          <w:i/>
          <w:color w:val="FF0000"/>
          <w:sz w:val="24"/>
          <w:szCs w:val="24"/>
        </w:rPr>
        <w:t xml:space="preserve">NB : Les volumes </w:t>
      </w:r>
      <w:r w:rsidR="00796934">
        <w:rPr>
          <w:rFonts w:ascii="Arial" w:hAnsi="Arial" w:cs="Arial"/>
          <w:b/>
          <w:i/>
          <w:color w:val="FF0000"/>
          <w:sz w:val="24"/>
          <w:szCs w:val="24"/>
        </w:rPr>
        <w:t>insuffisants</w:t>
      </w:r>
      <w:r>
        <w:rPr>
          <w:rFonts w:ascii="Arial" w:hAnsi="Arial" w:cs="Arial"/>
          <w:b/>
          <w:i/>
          <w:color w:val="FF0000"/>
          <w:sz w:val="24"/>
          <w:szCs w:val="24"/>
        </w:rPr>
        <w:t xml:space="preserve"> n’ont pas été analysés</w:t>
      </w:r>
      <w:r w:rsidR="00796934">
        <w:rPr>
          <w:rFonts w:ascii="Arial" w:hAnsi="Arial" w:cs="Arial"/>
          <w:b/>
          <w:i/>
          <w:color w:val="FF0000"/>
          <w:sz w:val="24"/>
          <w:szCs w:val="24"/>
        </w:rPr>
        <w:t xml:space="preserve"> et aussi il ya eu 07 cas de désistement.</w:t>
      </w:r>
    </w:p>
    <w:p w:rsidR="00DD5E68" w:rsidRPr="00913359" w:rsidRDefault="00913359" w:rsidP="002C70C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13359">
        <w:rPr>
          <w:rFonts w:ascii="Arial" w:hAnsi="Arial" w:cs="Arial"/>
          <w:color w:val="000000" w:themeColor="text1"/>
          <w:sz w:val="24"/>
          <w:szCs w:val="24"/>
        </w:rPr>
        <w:t>Elimine pour</w:t>
      </w:r>
      <w:r w:rsidR="00DD5E68" w:rsidRPr="00913359">
        <w:rPr>
          <w:rFonts w:ascii="Arial" w:hAnsi="Arial" w:cs="Arial"/>
          <w:color w:val="000000" w:themeColor="text1"/>
          <w:sz w:val="24"/>
          <w:szCs w:val="24"/>
        </w:rPr>
        <w:t> :</w:t>
      </w:r>
    </w:p>
    <w:p w:rsidR="00DD5E68" w:rsidRPr="00913359" w:rsidRDefault="00DD5E68" w:rsidP="002C70CF">
      <w:pPr>
        <w:rPr>
          <w:rFonts w:ascii="Arial" w:hAnsi="Arial" w:cs="Arial"/>
          <w:i/>
          <w:iCs/>
          <w:sz w:val="24"/>
          <w:szCs w:val="24"/>
        </w:rPr>
      </w:pPr>
      <w:bookmarkStart w:id="8" w:name="_Hlk65927019"/>
      <w:r w:rsidRPr="00913359">
        <w:rPr>
          <w:rFonts w:ascii="Arial" w:hAnsi="Arial" w:cs="Arial"/>
          <w:i/>
          <w:iCs/>
          <w:sz w:val="24"/>
          <w:szCs w:val="24"/>
        </w:rPr>
        <w:t>HIV=0</w:t>
      </w:r>
      <w:r w:rsidR="00796934">
        <w:rPr>
          <w:rFonts w:ascii="Arial" w:hAnsi="Arial" w:cs="Arial"/>
          <w:i/>
          <w:iCs/>
          <w:sz w:val="24"/>
          <w:szCs w:val="24"/>
        </w:rPr>
        <w:t>0</w:t>
      </w:r>
    </w:p>
    <w:p w:rsidR="00DD5E68" w:rsidRPr="00913359" w:rsidRDefault="00DD5E68" w:rsidP="002C70CF">
      <w:pPr>
        <w:rPr>
          <w:rFonts w:ascii="Arial" w:hAnsi="Arial" w:cs="Arial"/>
          <w:i/>
          <w:iCs/>
          <w:sz w:val="24"/>
          <w:szCs w:val="24"/>
        </w:rPr>
      </w:pPr>
      <w:r w:rsidRPr="00913359">
        <w:rPr>
          <w:rFonts w:ascii="Arial" w:hAnsi="Arial" w:cs="Arial"/>
          <w:i/>
          <w:iCs/>
          <w:sz w:val="24"/>
          <w:szCs w:val="24"/>
        </w:rPr>
        <w:lastRenderedPageBreak/>
        <w:t>HBS=</w:t>
      </w:r>
      <w:r w:rsidR="00796934">
        <w:rPr>
          <w:rFonts w:ascii="Arial" w:hAnsi="Arial" w:cs="Arial"/>
          <w:i/>
          <w:iCs/>
          <w:sz w:val="24"/>
          <w:szCs w:val="24"/>
        </w:rPr>
        <w:t>59</w:t>
      </w:r>
    </w:p>
    <w:p w:rsidR="00DD5E68" w:rsidRPr="00913359" w:rsidRDefault="00DD5E68" w:rsidP="002C70CF">
      <w:pPr>
        <w:rPr>
          <w:rFonts w:ascii="Arial" w:hAnsi="Arial" w:cs="Arial"/>
          <w:i/>
          <w:iCs/>
          <w:sz w:val="24"/>
          <w:szCs w:val="24"/>
        </w:rPr>
      </w:pPr>
      <w:r w:rsidRPr="00913359">
        <w:rPr>
          <w:rFonts w:ascii="Arial" w:hAnsi="Arial" w:cs="Arial"/>
          <w:i/>
          <w:iCs/>
          <w:sz w:val="24"/>
          <w:szCs w:val="24"/>
        </w:rPr>
        <w:t>HCV=0</w:t>
      </w:r>
      <w:r w:rsidR="00796934">
        <w:rPr>
          <w:rFonts w:ascii="Arial" w:hAnsi="Arial" w:cs="Arial"/>
          <w:i/>
          <w:iCs/>
          <w:sz w:val="24"/>
          <w:szCs w:val="24"/>
        </w:rPr>
        <w:t>0</w:t>
      </w:r>
    </w:p>
    <w:p w:rsidR="00DD5E68" w:rsidRPr="00913359" w:rsidRDefault="00DD5E68" w:rsidP="002C70CF">
      <w:pPr>
        <w:rPr>
          <w:rFonts w:ascii="Arial" w:hAnsi="Arial" w:cs="Arial"/>
          <w:i/>
          <w:iCs/>
          <w:sz w:val="24"/>
          <w:szCs w:val="24"/>
        </w:rPr>
      </w:pPr>
      <w:r w:rsidRPr="00913359">
        <w:rPr>
          <w:rFonts w:ascii="Arial" w:hAnsi="Arial" w:cs="Arial"/>
          <w:i/>
          <w:iCs/>
          <w:sz w:val="24"/>
          <w:szCs w:val="24"/>
        </w:rPr>
        <w:t>RPR=</w:t>
      </w:r>
      <w:bookmarkEnd w:id="8"/>
      <w:r w:rsidR="00796934">
        <w:rPr>
          <w:rFonts w:ascii="Arial" w:hAnsi="Arial" w:cs="Arial"/>
          <w:i/>
          <w:iCs/>
          <w:sz w:val="24"/>
          <w:szCs w:val="24"/>
        </w:rPr>
        <w:t>00</w:t>
      </w:r>
    </w:p>
    <w:p w:rsidR="00DD5E68" w:rsidRPr="00913359" w:rsidRDefault="00DD5E68" w:rsidP="002C70CF">
      <w:pPr>
        <w:rPr>
          <w:rFonts w:ascii="Arial" w:hAnsi="Arial" w:cs="Arial"/>
          <w:i/>
          <w:iCs/>
          <w:sz w:val="24"/>
          <w:szCs w:val="24"/>
        </w:rPr>
      </w:pPr>
      <w:r w:rsidRPr="00913359">
        <w:rPr>
          <w:rFonts w:ascii="Arial" w:hAnsi="Arial" w:cs="Arial"/>
          <w:i/>
          <w:iCs/>
          <w:sz w:val="24"/>
          <w:szCs w:val="24"/>
        </w:rPr>
        <w:t>HBS+RPR=0</w:t>
      </w:r>
      <w:r w:rsidR="00796934">
        <w:rPr>
          <w:rFonts w:ascii="Arial" w:hAnsi="Arial" w:cs="Arial"/>
          <w:i/>
          <w:iCs/>
          <w:sz w:val="24"/>
          <w:szCs w:val="24"/>
        </w:rPr>
        <w:t>0</w:t>
      </w:r>
    </w:p>
    <w:p w:rsidR="00DD5E68" w:rsidRPr="00913359" w:rsidRDefault="00DD5E68" w:rsidP="002C70CF">
      <w:pPr>
        <w:rPr>
          <w:rFonts w:ascii="Arial" w:hAnsi="Arial" w:cs="Arial"/>
          <w:i/>
          <w:iCs/>
          <w:sz w:val="24"/>
          <w:szCs w:val="24"/>
        </w:rPr>
      </w:pPr>
      <w:r w:rsidRPr="00913359">
        <w:rPr>
          <w:rFonts w:ascii="Arial" w:hAnsi="Arial" w:cs="Arial"/>
          <w:i/>
          <w:iCs/>
          <w:sz w:val="24"/>
          <w:szCs w:val="24"/>
        </w:rPr>
        <w:t>HBS+RPR+HCV=0</w:t>
      </w:r>
      <w:r w:rsidR="00796934">
        <w:rPr>
          <w:rFonts w:ascii="Arial" w:hAnsi="Arial" w:cs="Arial"/>
          <w:i/>
          <w:iCs/>
          <w:sz w:val="24"/>
          <w:szCs w:val="24"/>
        </w:rPr>
        <w:t>0</w:t>
      </w:r>
    </w:p>
    <w:p w:rsidR="00C97ABD" w:rsidRPr="00913359" w:rsidRDefault="00913359" w:rsidP="002C70CF">
      <w:pPr>
        <w:jc w:val="both"/>
        <w:rPr>
          <w:rFonts w:ascii="Arial" w:hAnsi="Arial" w:cs="Arial"/>
          <w:sz w:val="24"/>
          <w:szCs w:val="24"/>
        </w:rPr>
      </w:pPr>
      <w:r w:rsidRPr="00913359">
        <w:rPr>
          <w:rFonts w:ascii="Arial" w:hAnsi="Arial" w:cs="Arial"/>
          <w:color w:val="000000" w:themeColor="text1"/>
          <w:sz w:val="24"/>
          <w:szCs w:val="24"/>
        </w:rPr>
        <w:t>Poches transfusable</w:t>
      </w:r>
      <w:r>
        <w:rPr>
          <w:rFonts w:ascii="Arial" w:hAnsi="Arial" w:cs="Arial"/>
          <w:color w:val="000000" w:themeColor="text1"/>
          <w:sz w:val="24"/>
          <w:szCs w:val="24"/>
        </w:rPr>
        <w:t>s</w:t>
      </w:r>
      <w:r w:rsidRPr="00913359">
        <w:rPr>
          <w:rFonts w:ascii="Arial" w:hAnsi="Arial" w:cs="Arial"/>
          <w:color w:val="000000" w:themeColor="text1"/>
          <w:sz w:val="24"/>
          <w:szCs w:val="24"/>
        </w:rPr>
        <w:t xml:space="preserve"> par ph</w:t>
      </w:r>
      <w:r>
        <w:rPr>
          <w:rFonts w:ascii="Arial" w:hAnsi="Arial" w:cs="Arial"/>
          <w:color w:val="000000" w:themeColor="text1"/>
          <w:sz w:val="24"/>
          <w:szCs w:val="24"/>
        </w:rPr>
        <w:t>é</w:t>
      </w:r>
      <w:r w:rsidRPr="00913359">
        <w:rPr>
          <w:rFonts w:ascii="Arial" w:hAnsi="Arial" w:cs="Arial"/>
          <w:color w:val="000000" w:themeColor="text1"/>
          <w:sz w:val="24"/>
          <w:szCs w:val="24"/>
        </w:rPr>
        <w:t>notype</w:t>
      </w:r>
    </w:p>
    <w:p w:rsidR="00DD5E68" w:rsidRPr="005D6223" w:rsidRDefault="00DD5E68" w:rsidP="002C70CF">
      <w:pPr>
        <w:rPr>
          <w:rFonts w:ascii="Arial" w:hAnsi="Arial" w:cs="Arial"/>
          <w:i/>
          <w:iCs/>
          <w:sz w:val="24"/>
          <w:szCs w:val="24"/>
          <w:lang w:val="en-US" w:eastAsia="en-US"/>
        </w:rPr>
      </w:pPr>
      <w:r w:rsidRPr="005D6223">
        <w:rPr>
          <w:rFonts w:ascii="Arial" w:hAnsi="Arial" w:cs="Arial"/>
          <w:i/>
          <w:iCs/>
          <w:sz w:val="24"/>
          <w:szCs w:val="24"/>
          <w:lang w:val="en-US"/>
        </w:rPr>
        <w:t>O+=</w:t>
      </w:r>
      <w:r w:rsidR="00796934" w:rsidRPr="005D6223">
        <w:rPr>
          <w:rFonts w:ascii="Arial" w:hAnsi="Arial" w:cs="Arial"/>
          <w:i/>
          <w:iCs/>
          <w:sz w:val="24"/>
          <w:szCs w:val="24"/>
          <w:lang w:val="en-US"/>
        </w:rPr>
        <w:t xml:space="preserve"> 77</w:t>
      </w:r>
      <w:r w:rsidRPr="005D6223">
        <w:rPr>
          <w:rFonts w:ascii="Arial" w:hAnsi="Arial" w:cs="Arial"/>
          <w:i/>
          <w:iCs/>
          <w:sz w:val="24"/>
          <w:szCs w:val="24"/>
          <w:lang w:val="en-US"/>
        </w:rPr>
        <w:t>       O-= 0</w:t>
      </w:r>
      <w:r w:rsidR="00796934" w:rsidRPr="005D6223">
        <w:rPr>
          <w:rFonts w:ascii="Arial" w:hAnsi="Arial" w:cs="Arial"/>
          <w:i/>
          <w:iCs/>
          <w:sz w:val="24"/>
          <w:szCs w:val="24"/>
          <w:lang w:val="en-US"/>
        </w:rPr>
        <w:t>2</w:t>
      </w:r>
      <w:r w:rsidRPr="005D6223">
        <w:rPr>
          <w:rFonts w:ascii="Arial" w:hAnsi="Arial" w:cs="Arial"/>
          <w:i/>
          <w:iCs/>
          <w:sz w:val="24"/>
          <w:szCs w:val="24"/>
          <w:lang w:val="en-US"/>
        </w:rPr>
        <w:t xml:space="preserve">  </w:t>
      </w:r>
    </w:p>
    <w:p w:rsidR="00DD5E68" w:rsidRPr="005D6223" w:rsidRDefault="00DD5E68" w:rsidP="002C70CF">
      <w:pPr>
        <w:rPr>
          <w:rFonts w:ascii="Arial" w:hAnsi="Arial" w:cs="Arial"/>
          <w:i/>
          <w:iCs/>
          <w:sz w:val="24"/>
          <w:szCs w:val="24"/>
          <w:lang w:val="en-US"/>
        </w:rPr>
      </w:pPr>
      <w:r w:rsidRPr="005D6223">
        <w:rPr>
          <w:rFonts w:ascii="Arial" w:hAnsi="Arial" w:cs="Arial"/>
          <w:i/>
          <w:iCs/>
          <w:sz w:val="24"/>
          <w:szCs w:val="24"/>
          <w:lang w:val="en-US"/>
        </w:rPr>
        <w:t xml:space="preserve">B+= </w:t>
      </w:r>
      <w:r w:rsidR="003C4AE1" w:rsidRPr="005D6223">
        <w:rPr>
          <w:rFonts w:ascii="Arial" w:hAnsi="Arial" w:cs="Arial"/>
          <w:i/>
          <w:iCs/>
          <w:sz w:val="24"/>
          <w:szCs w:val="24"/>
          <w:lang w:val="en-US"/>
        </w:rPr>
        <w:t>3</w:t>
      </w:r>
      <w:r w:rsidRPr="005D6223">
        <w:rPr>
          <w:rFonts w:ascii="Arial" w:hAnsi="Arial" w:cs="Arial"/>
          <w:i/>
          <w:iCs/>
          <w:sz w:val="24"/>
          <w:szCs w:val="24"/>
          <w:lang w:val="en-US"/>
        </w:rPr>
        <w:t>2      B-=0</w:t>
      </w:r>
      <w:r w:rsidR="003C4AE1" w:rsidRPr="005D6223">
        <w:rPr>
          <w:rFonts w:ascii="Arial" w:hAnsi="Arial" w:cs="Arial"/>
          <w:i/>
          <w:iCs/>
          <w:sz w:val="24"/>
          <w:szCs w:val="24"/>
          <w:lang w:val="en-US"/>
        </w:rPr>
        <w:t>1</w:t>
      </w:r>
    </w:p>
    <w:p w:rsidR="00DD5E68" w:rsidRPr="005D6223" w:rsidRDefault="00DD5E68" w:rsidP="002C70CF">
      <w:pPr>
        <w:rPr>
          <w:rFonts w:ascii="Arial" w:hAnsi="Arial" w:cs="Arial"/>
          <w:i/>
          <w:iCs/>
          <w:sz w:val="24"/>
          <w:szCs w:val="24"/>
          <w:lang w:val="en-US"/>
        </w:rPr>
      </w:pPr>
      <w:r w:rsidRPr="005D6223">
        <w:rPr>
          <w:rFonts w:ascii="Arial" w:hAnsi="Arial" w:cs="Arial"/>
          <w:i/>
          <w:iCs/>
          <w:sz w:val="24"/>
          <w:szCs w:val="24"/>
          <w:lang w:val="en-US"/>
        </w:rPr>
        <w:t xml:space="preserve">A+= </w:t>
      </w:r>
      <w:r w:rsidR="003C4AE1" w:rsidRPr="005D6223">
        <w:rPr>
          <w:rFonts w:ascii="Arial" w:hAnsi="Arial" w:cs="Arial"/>
          <w:i/>
          <w:iCs/>
          <w:sz w:val="24"/>
          <w:szCs w:val="24"/>
          <w:lang w:val="en-US"/>
        </w:rPr>
        <w:t>4</w:t>
      </w:r>
      <w:r w:rsidRPr="005D6223">
        <w:rPr>
          <w:rFonts w:ascii="Arial" w:hAnsi="Arial" w:cs="Arial"/>
          <w:i/>
          <w:iCs/>
          <w:sz w:val="24"/>
          <w:szCs w:val="24"/>
          <w:lang w:val="en-US"/>
        </w:rPr>
        <w:t>1      A-= 01</w:t>
      </w:r>
    </w:p>
    <w:p w:rsidR="00DD5E68" w:rsidRPr="005D6223" w:rsidRDefault="00DD5E68" w:rsidP="002C70CF">
      <w:pPr>
        <w:rPr>
          <w:rFonts w:ascii="Arial" w:hAnsi="Arial" w:cs="Arial"/>
          <w:i/>
          <w:iCs/>
          <w:sz w:val="24"/>
          <w:szCs w:val="24"/>
          <w:lang w:val="en-US"/>
        </w:rPr>
      </w:pPr>
      <w:r w:rsidRPr="005D6223">
        <w:rPr>
          <w:rFonts w:ascii="Arial" w:hAnsi="Arial" w:cs="Arial"/>
          <w:i/>
          <w:iCs/>
          <w:sz w:val="24"/>
          <w:szCs w:val="24"/>
          <w:lang w:val="en-US"/>
        </w:rPr>
        <w:t>AB+= 0</w:t>
      </w:r>
      <w:r w:rsidR="003C4AE1" w:rsidRPr="005D6223">
        <w:rPr>
          <w:rFonts w:ascii="Arial" w:hAnsi="Arial" w:cs="Arial"/>
          <w:i/>
          <w:iCs/>
          <w:sz w:val="24"/>
          <w:szCs w:val="24"/>
          <w:lang w:val="en-US"/>
        </w:rPr>
        <w:t>4</w:t>
      </w:r>
      <w:r w:rsidRPr="005D6223">
        <w:rPr>
          <w:rFonts w:ascii="Arial" w:hAnsi="Arial" w:cs="Arial"/>
          <w:i/>
          <w:iCs/>
          <w:sz w:val="24"/>
          <w:szCs w:val="24"/>
          <w:lang w:val="en-US"/>
        </w:rPr>
        <w:t>   AB- =0</w:t>
      </w:r>
      <w:r w:rsidR="003C4AE1" w:rsidRPr="005D6223">
        <w:rPr>
          <w:rFonts w:ascii="Arial" w:hAnsi="Arial" w:cs="Arial"/>
          <w:i/>
          <w:iCs/>
          <w:sz w:val="24"/>
          <w:szCs w:val="24"/>
          <w:lang w:val="en-US"/>
        </w:rPr>
        <w:t>1</w:t>
      </w:r>
    </w:p>
    <w:p w:rsidR="003C4AE1" w:rsidRPr="003C4AE1" w:rsidRDefault="00DD5E68" w:rsidP="002C70CF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C4AE1">
        <w:rPr>
          <w:rFonts w:ascii="Arial" w:hAnsi="Arial" w:cs="Arial"/>
          <w:b/>
          <w:sz w:val="24"/>
          <w:szCs w:val="24"/>
        </w:rPr>
        <w:t xml:space="preserve">L‘hôpital de </w:t>
      </w:r>
      <w:r w:rsidR="003C4AE1" w:rsidRPr="003C4AE1">
        <w:rPr>
          <w:rFonts w:ascii="Arial" w:hAnsi="Arial" w:cs="Arial"/>
          <w:b/>
          <w:sz w:val="24"/>
          <w:szCs w:val="24"/>
        </w:rPr>
        <w:t xml:space="preserve">Lola </w:t>
      </w:r>
      <w:r w:rsidR="00913359" w:rsidRPr="003C4AE1">
        <w:rPr>
          <w:rFonts w:ascii="Arial" w:hAnsi="Arial" w:cs="Arial"/>
          <w:b/>
          <w:sz w:val="24"/>
          <w:szCs w:val="24"/>
        </w:rPr>
        <w:t>a</w:t>
      </w:r>
      <w:r w:rsidRPr="003C4AE1">
        <w:rPr>
          <w:rFonts w:ascii="Arial" w:hAnsi="Arial" w:cs="Arial"/>
          <w:b/>
          <w:sz w:val="24"/>
          <w:szCs w:val="24"/>
        </w:rPr>
        <w:t xml:space="preserve"> conserv</w:t>
      </w:r>
      <w:r w:rsidR="00913359" w:rsidRPr="003C4AE1">
        <w:rPr>
          <w:rFonts w:ascii="Arial" w:hAnsi="Arial" w:cs="Arial"/>
          <w:b/>
          <w:sz w:val="24"/>
          <w:szCs w:val="24"/>
        </w:rPr>
        <w:t>é</w:t>
      </w:r>
      <w:r w:rsidRPr="003C4AE1">
        <w:rPr>
          <w:rFonts w:ascii="Arial" w:hAnsi="Arial" w:cs="Arial"/>
          <w:b/>
          <w:sz w:val="24"/>
          <w:szCs w:val="24"/>
        </w:rPr>
        <w:t xml:space="preserve"> dans sa ban</w:t>
      </w:r>
      <w:r w:rsidR="00913359" w:rsidRPr="003C4AE1">
        <w:rPr>
          <w:rFonts w:ascii="Arial" w:hAnsi="Arial" w:cs="Arial"/>
          <w:b/>
          <w:sz w:val="24"/>
          <w:szCs w:val="24"/>
        </w:rPr>
        <w:t>q</w:t>
      </w:r>
      <w:r w:rsidRPr="003C4AE1">
        <w:rPr>
          <w:rFonts w:ascii="Arial" w:hAnsi="Arial" w:cs="Arial"/>
          <w:b/>
          <w:sz w:val="24"/>
          <w:szCs w:val="24"/>
        </w:rPr>
        <w:t xml:space="preserve">ue sanguine </w:t>
      </w:r>
      <w:r w:rsidR="003C4AE1" w:rsidRPr="003C4AE1">
        <w:rPr>
          <w:rFonts w:ascii="Arial" w:hAnsi="Arial" w:cs="Arial"/>
          <w:b/>
          <w:sz w:val="24"/>
          <w:szCs w:val="24"/>
        </w:rPr>
        <w:t>55</w:t>
      </w:r>
      <w:r w:rsidR="00913359" w:rsidRPr="003C4AE1">
        <w:rPr>
          <w:rFonts w:ascii="Arial" w:hAnsi="Arial" w:cs="Arial"/>
          <w:b/>
          <w:sz w:val="24"/>
          <w:szCs w:val="24"/>
        </w:rPr>
        <w:t xml:space="preserve"> </w:t>
      </w:r>
      <w:r w:rsidRPr="003C4AE1">
        <w:rPr>
          <w:rFonts w:ascii="Arial" w:hAnsi="Arial" w:cs="Arial"/>
          <w:b/>
          <w:sz w:val="24"/>
          <w:szCs w:val="24"/>
        </w:rPr>
        <w:t>poches</w:t>
      </w:r>
      <w:r w:rsidR="00913359" w:rsidRPr="003C4AE1">
        <w:rPr>
          <w:rFonts w:ascii="Arial" w:hAnsi="Arial" w:cs="Arial"/>
          <w:b/>
          <w:sz w:val="24"/>
          <w:szCs w:val="24"/>
        </w:rPr>
        <w:t xml:space="preserve">. </w:t>
      </w:r>
      <w:r w:rsidR="003C4AE1" w:rsidRPr="003C4AE1">
        <w:rPr>
          <w:rFonts w:ascii="Arial" w:hAnsi="Arial" w:cs="Arial"/>
          <w:b/>
          <w:sz w:val="24"/>
          <w:szCs w:val="24"/>
        </w:rPr>
        <w:t>Le reste a été répartis comme suit :</w:t>
      </w:r>
    </w:p>
    <w:p w:rsidR="003C4AE1" w:rsidRPr="00A0491C" w:rsidRDefault="003C4AE1" w:rsidP="002C70CF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A0491C">
        <w:rPr>
          <w:rFonts w:ascii="Arial" w:hAnsi="Arial" w:cs="Arial"/>
          <w:b/>
          <w:sz w:val="24"/>
          <w:szCs w:val="24"/>
        </w:rPr>
        <w:t xml:space="preserve">Hôpital de Yomou </w:t>
      </w:r>
      <w:r w:rsidR="00DD5E68" w:rsidRPr="00A0491C">
        <w:rPr>
          <w:rFonts w:ascii="Arial" w:hAnsi="Arial" w:cs="Arial"/>
          <w:b/>
          <w:sz w:val="24"/>
          <w:szCs w:val="24"/>
        </w:rPr>
        <w:t>20 poches</w:t>
      </w:r>
      <w:r w:rsidRPr="00A0491C">
        <w:rPr>
          <w:rFonts w:ascii="Arial" w:hAnsi="Arial" w:cs="Arial"/>
          <w:b/>
          <w:sz w:val="24"/>
          <w:szCs w:val="24"/>
        </w:rPr>
        <w:t xml:space="preserve"> de sang;</w:t>
      </w:r>
    </w:p>
    <w:p w:rsidR="003C4AE1" w:rsidRPr="00A0491C" w:rsidRDefault="003C4AE1" w:rsidP="002C70CF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C4AE1">
        <w:rPr>
          <w:rFonts w:ascii="Arial" w:hAnsi="Arial" w:cs="Arial"/>
          <w:b/>
          <w:sz w:val="24"/>
          <w:szCs w:val="24"/>
        </w:rPr>
        <w:t xml:space="preserve">Hôpital de Macenta </w:t>
      </w:r>
      <w:r w:rsidRPr="00A0491C">
        <w:rPr>
          <w:rFonts w:ascii="Arial" w:hAnsi="Arial" w:cs="Arial"/>
          <w:b/>
          <w:sz w:val="24"/>
          <w:szCs w:val="24"/>
        </w:rPr>
        <w:t>20 poches de sang ;</w:t>
      </w:r>
    </w:p>
    <w:p w:rsidR="003C4AE1" w:rsidRPr="003C4AE1" w:rsidRDefault="003C4AE1" w:rsidP="002C70CF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C4AE1">
        <w:rPr>
          <w:rFonts w:ascii="Arial" w:hAnsi="Arial" w:cs="Arial"/>
          <w:b/>
          <w:sz w:val="24"/>
          <w:szCs w:val="24"/>
        </w:rPr>
        <w:t>Hôpital de Beyla 23 poches de sang ;</w:t>
      </w:r>
    </w:p>
    <w:p w:rsidR="003C4AE1" w:rsidRPr="003C4AE1" w:rsidRDefault="003C4AE1" w:rsidP="002C70CF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C4AE1">
        <w:rPr>
          <w:rFonts w:ascii="Arial" w:hAnsi="Arial" w:cs="Arial"/>
          <w:b/>
          <w:sz w:val="24"/>
          <w:szCs w:val="24"/>
        </w:rPr>
        <w:t>Hôpital régional de N’zérékoré 40 poches de sang</w:t>
      </w:r>
    </w:p>
    <w:p w:rsidR="00EB3FB0" w:rsidRPr="00051024" w:rsidRDefault="00EB3FB0" w:rsidP="002C70CF">
      <w:pPr>
        <w:spacing w:after="0"/>
        <w:jc w:val="both"/>
        <w:rPr>
          <w:rFonts w:ascii="Arial" w:hAnsi="Arial" w:cs="Arial"/>
          <w:sz w:val="24"/>
          <w:szCs w:val="24"/>
        </w:rPr>
      </w:pPr>
      <w:r w:rsidRPr="00051024">
        <w:rPr>
          <w:rFonts w:ascii="Arial" w:hAnsi="Arial" w:cs="Arial"/>
          <w:sz w:val="24"/>
          <w:szCs w:val="24"/>
        </w:rPr>
        <w:t xml:space="preserve">               </w:t>
      </w:r>
    </w:p>
    <w:p w:rsidR="00CD62D2" w:rsidRPr="008350F8" w:rsidRDefault="00CD62D2" w:rsidP="002C70CF">
      <w:pPr>
        <w:pStyle w:val="Titre"/>
        <w:jc w:val="both"/>
        <w:rPr>
          <w:rFonts w:ascii="Arial" w:hAnsi="Arial" w:cs="Arial"/>
          <w:sz w:val="24"/>
          <w:szCs w:val="24"/>
        </w:rPr>
      </w:pPr>
      <w:bookmarkStart w:id="9" w:name="_Toc65928807"/>
      <w:r w:rsidRPr="008350F8">
        <w:rPr>
          <w:rFonts w:ascii="Arial" w:hAnsi="Arial" w:cs="Arial"/>
          <w:sz w:val="24"/>
          <w:szCs w:val="24"/>
        </w:rPr>
        <w:t>Constats</w:t>
      </w:r>
      <w:bookmarkEnd w:id="9"/>
    </w:p>
    <w:p w:rsidR="00102FF6" w:rsidRPr="008350F8" w:rsidRDefault="006D5239" w:rsidP="002C70CF">
      <w:pPr>
        <w:pStyle w:val="Titre1"/>
        <w:numPr>
          <w:ilvl w:val="0"/>
          <w:numId w:val="0"/>
        </w:numPr>
        <w:jc w:val="both"/>
        <w:rPr>
          <w:rFonts w:ascii="Arial" w:hAnsi="Arial" w:cs="Arial"/>
          <w:b w:val="0"/>
          <w:color w:val="auto"/>
          <w:sz w:val="24"/>
          <w:szCs w:val="24"/>
          <w:lang w:val="fr-FR"/>
        </w:rPr>
      </w:pPr>
      <w:bookmarkStart w:id="10" w:name="_Toc65928808"/>
      <w:r w:rsidRPr="008350F8">
        <w:rPr>
          <w:rFonts w:ascii="Arial" w:hAnsi="Arial" w:cs="Arial"/>
          <w:b w:val="0"/>
          <w:color w:val="auto"/>
          <w:sz w:val="24"/>
          <w:szCs w:val="24"/>
          <w:lang w:val="fr-FR"/>
        </w:rPr>
        <w:t>Dans la mise en œuvre des activités, nous avons</w:t>
      </w:r>
      <w:r w:rsidR="00CA5DB0" w:rsidRPr="008350F8">
        <w:rPr>
          <w:rFonts w:ascii="Arial" w:hAnsi="Arial" w:cs="Arial"/>
          <w:b w:val="0"/>
          <w:color w:val="auto"/>
          <w:sz w:val="24"/>
          <w:szCs w:val="24"/>
          <w:lang w:val="fr-FR"/>
        </w:rPr>
        <w:t xml:space="preserve"> </w:t>
      </w:r>
      <w:r w:rsidR="00102FF6" w:rsidRPr="008350F8">
        <w:rPr>
          <w:rFonts w:ascii="Arial" w:hAnsi="Arial" w:cs="Arial"/>
          <w:b w:val="0"/>
          <w:color w:val="auto"/>
          <w:sz w:val="24"/>
          <w:szCs w:val="24"/>
          <w:lang w:val="fr-FR"/>
        </w:rPr>
        <w:t>constaté que :</w:t>
      </w:r>
      <w:bookmarkEnd w:id="10"/>
    </w:p>
    <w:p w:rsidR="00D23F3A" w:rsidRPr="003D3089" w:rsidRDefault="003D3089" w:rsidP="002C70CF">
      <w:pPr>
        <w:pStyle w:val="Paragraphedeliste"/>
        <w:numPr>
          <w:ilvl w:val="0"/>
          <w:numId w:val="41"/>
        </w:numPr>
        <w:spacing w:after="0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3D3089">
        <w:rPr>
          <w:rFonts w:ascii="Arial" w:hAnsi="Arial" w:cs="Arial"/>
          <w:sz w:val="24"/>
          <w:szCs w:val="24"/>
          <w:lang w:eastAsia="x-none"/>
        </w:rPr>
        <w:t>Une</w:t>
      </w:r>
      <w:r w:rsidR="00217CC4" w:rsidRPr="003D3089">
        <w:rPr>
          <w:rFonts w:ascii="Arial" w:hAnsi="Arial" w:cs="Arial"/>
          <w:sz w:val="24"/>
          <w:szCs w:val="24"/>
          <w:lang w:eastAsia="x-none"/>
        </w:rPr>
        <w:t xml:space="preserve"> bonne collaboration </w:t>
      </w:r>
      <w:r w:rsidR="00D23F3A" w:rsidRPr="003D3089">
        <w:rPr>
          <w:rFonts w:ascii="Arial" w:hAnsi="Arial" w:cs="Arial"/>
          <w:sz w:val="24"/>
          <w:szCs w:val="24"/>
          <w:lang w:eastAsia="x-none"/>
        </w:rPr>
        <w:t>de</w:t>
      </w:r>
      <w:r w:rsidR="0039553B" w:rsidRPr="003D3089">
        <w:rPr>
          <w:rFonts w:ascii="Arial" w:hAnsi="Arial" w:cs="Arial"/>
          <w:sz w:val="24"/>
          <w:szCs w:val="24"/>
          <w:lang w:eastAsia="x-none"/>
        </w:rPr>
        <w:t>s autorités locales</w:t>
      </w:r>
      <w:r w:rsidR="00217CC4" w:rsidRPr="003D3089">
        <w:rPr>
          <w:rFonts w:ascii="Arial" w:hAnsi="Arial" w:cs="Arial"/>
          <w:sz w:val="24"/>
          <w:szCs w:val="24"/>
          <w:lang w:eastAsia="x-none"/>
        </w:rPr>
        <w:t xml:space="preserve"> (</w:t>
      </w:r>
      <w:r w:rsidR="00F81F74">
        <w:rPr>
          <w:rFonts w:ascii="Arial" w:hAnsi="Arial" w:cs="Arial"/>
          <w:sz w:val="24"/>
          <w:szCs w:val="24"/>
          <w:lang w:eastAsia="x-none"/>
        </w:rPr>
        <w:t>p</w:t>
      </w:r>
      <w:r>
        <w:rPr>
          <w:rFonts w:ascii="Arial" w:hAnsi="Arial" w:cs="Arial"/>
          <w:sz w:val="24"/>
          <w:szCs w:val="24"/>
          <w:lang w:eastAsia="x-none"/>
        </w:rPr>
        <w:t>olitico</w:t>
      </w:r>
      <w:r w:rsidR="00F81F74">
        <w:rPr>
          <w:rFonts w:ascii="Arial" w:hAnsi="Arial" w:cs="Arial"/>
          <w:sz w:val="24"/>
          <w:szCs w:val="24"/>
          <w:lang w:eastAsia="x-none"/>
        </w:rPr>
        <w:t>-</w:t>
      </w:r>
      <w:r>
        <w:rPr>
          <w:rFonts w:ascii="Arial" w:hAnsi="Arial" w:cs="Arial"/>
          <w:sz w:val="24"/>
          <w:szCs w:val="24"/>
          <w:lang w:eastAsia="x-none"/>
        </w:rPr>
        <w:t>administrative</w:t>
      </w:r>
      <w:r w:rsidR="00F81F74">
        <w:rPr>
          <w:rFonts w:ascii="Arial" w:hAnsi="Arial" w:cs="Arial"/>
          <w:sz w:val="24"/>
          <w:szCs w:val="24"/>
          <w:lang w:eastAsia="x-none"/>
        </w:rPr>
        <w:t>s</w:t>
      </w:r>
      <w:r>
        <w:rPr>
          <w:rFonts w:ascii="Arial" w:hAnsi="Arial" w:cs="Arial"/>
          <w:sz w:val="24"/>
          <w:szCs w:val="24"/>
          <w:lang w:eastAsia="x-none"/>
        </w:rPr>
        <w:t xml:space="preserve"> et sanitaire</w:t>
      </w:r>
      <w:r w:rsidR="00F81F74">
        <w:rPr>
          <w:rFonts w:ascii="Arial" w:hAnsi="Arial" w:cs="Arial"/>
          <w:sz w:val="24"/>
          <w:szCs w:val="24"/>
          <w:lang w:eastAsia="x-none"/>
        </w:rPr>
        <w:t>s</w:t>
      </w:r>
      <w:r w:rsidR="00217CC4" w:rsidRPr="003D3089">
        <w:rPr>
          <w:rFonts w:ascii="Arial" w:hAnsi="Arial" w:cs="Arial"/>
          <w:sz w:val="24"/>
          <w:szCs w:val="24"/>
          <w:lang w:eastAsia="x-none"/>
        </w:rPr>
        <w:t>) dans</w:t>
      </w:r>
      <w:r w:rsidR="00102FF6" w:rsidRPr="003D3089">
        <w:rPr>
          <w:rFonts w:ascii="Arial" w:hAnsi="Arial" w:cs="Arial"/>
          <w:sz w:val="24"/>
          <w:szCs w:val="24"/>
          <w:lang w:eastAsia="x-none"/>
        </w:rPr>
        <w:t xml:space="preserve"> l</w:t>
      </w:r>
      <w:r w:rsidR="00217CC4" w:rsidRPr="003D3089">
        <w:rPr>
          <w:rFonts w:ascii="Arial" w:hAnsi="Arial" w:cs="Arial"/>
          <w:sz w:val="24"/>
          <w:szCs w:val="24"/>
          <w:lang w:eastAsia="x-none"/>
        </w:rPr>
        <w:t>a mise en œuvre des activités</w:t>
      </w:r>
      <w:r w:rsidR="00102FF6" w:rsidRPr="003D3089">
        <w:rPr>
          <w:rFonts w:ascii="Arial" w:hAnsi="Arial" w:cs="Arial"/>
          <w:sz w:val="24"/>
          <w:szCs w:val="24"/>
          <w:lang w:eastAsia="x-none"/>
        </w:rPr>
        <w:t xml:space="preserve"> de sensibilisation et de </w:t>
      </w:r>
      <w:r w:rsidR="00217CC4" w:rsidRPr="003D3089">
        <w:rPr>
          <w:rFonts w:ascii="Arial" w:hAnsi="Arial" w:cs="Arial"/>
          <w:sz w:val="24"/>
          <w:szCs w:val="24"/>
          <w:lang w:eastAsia="x-none"/>
        </w:rPr>
        <w:t xml:space="preserve">mobilisation des donneurs </w:t>
      </w:r>
      <w:r w:rsidR="00D23F3A" w:rsidRPr="003D3089">
        <w:rPr>
          <w:rFonts w:ascii="Arial" w:hAnsi="Arial" w:cs="Arial"/>
          <w:sz w:val="24"/>
          <w:szCs w:val="24"/>
          <w:lang w:eastAsia="x-none"/>
        </w:rPr>
        <w:t>du sang</w:t>
      </w:r>
      <w:r w:rsidR="00CA5DB0" w:rsidRPr="003D3089">
        <w:rPr>
          <w:rFonts w:ascii="Arial" w:hAnsi="Arial" w:cs="Arial"/>
          <w:sz w:val="24"/>
          <w:szCs w:val="24"/>
          <w:lang w:eastAsia="x-none"/>
        </w:rPr>
        <w:t> ;</w:t>
      </w:r>
    </w:p>
    <w:p w:rsidR="006A376D" w:rsidRPr="008350F8" w:rsidRDefault="003D3089" w:rsidP="002C70CF">
      <w:pPr>
        <w:pStyle w:val="Paragraphedeliste"/>
        <w:numPr>
          <w:ilvl w:val="0"/>
          <w:numId w:val="41"/>
        </w:numPr>
        <w:spacing w:after="0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8350F8">
        <w:rPr>
          <w:rFonts w:ascii="Arial" w:hAnsi="Arial" w:cs="Arial"/>
          <w:sz w:val="24"/>
          <w:szCs w:val="24"/>
          <w:lang w:eastAsia="en-US"/>
        </w:rPr>
        <w:t>Une</w:t>
      </w:r>
      <w:r w:rsidR="006A376D" w:rsidRPr="008350F8">
        <w:rPr>
          <w:rFonts w:ascii="Arial" w:hAnsi="Arial" w:cs="Arial"/>
          <w:sz w:val="24"/>
          <w:szCs w:val="24"/>
          <w:lang w:eastAsia="en-US"/>
        </w:rPr>
        <w:t xml:space="preserve"> mauvaise perception de</w:t>
      </w:r>
      <w:r w:rsidR="00665F39" w:rsidRPr="008350F8">
        <w:rPr>
          <w:rFonts w:ascii="Arial" w:hAnsi="Arial" w:cs="Arial"/>
          <w:sz w:val="24"/>
          <w:szCs w:val="24"/>
          <w:lang w:eastAsia="en-US"/>
        </w:rPr>
        <w:t xml:space="preserve"> certains </w:t>
      </w:r>
      <w:r w:rsidR="006A376D" w:rsidRPr="008350F8">
        <w:rPr>
          <w:rFonts w:ascii="Arial" w:hAnsi="Arial" w:cs="Arial"/>
          <w:sz w:val="24"/>
          <w:szCs w:val="24"/>
          <w:lang w:eastAsia="en-US"/>
        </w:rPr>
        <w:t>usagers</w:t>
      </w:r>
      <w:r w:rsidR="00665F39" w:rsidRPr="008350F8">
        <w:rPr>
          <w:rFonts w:ascii="Arial" w:hAnsi="Arial" w:cs="Arial"/>
          <w:sz w:val="24"/>
          <w:szCs w:val="24"/>
          <w:lang w:eastAsia="en-US"/>
        </w:rPr>
        <w:t xml:space="preserve"> </w:t>
      </w:r>
      <w:r w:rsidR="006A376D" w:rsidRPr="008350F8">
        <w:rPr>
          <w:rFonts w:ascii="Arial" w:hAnsi="Arial" w:cs="Arial"/>
          <w:sz w:val="24"/>
          <w:szCs w:val="24"/>
          <w:lang w:eastAsia="en-US"/>
        </w:rPr>
        <w:t>sur les services</w:t>
      </w:r>
      <w:r w:rsidR="00AF224B" w:rsidRPr="008350F8">
        <w:rPr>
          <w:rFonts w:ascii="Arial" w:hAnsi="Arial" w:cs="Arial"/>
          <w:sz w:val="24"/>
          <w:szCs w:val="24"/>
          <w:lang w:eastAsia="en-US"/>
        </w:rPr>
        <w:t xml:space="preserve"> offerts pa</w:t>
      </w:r>
      <w:r w:rsidR="00963F14" w:rsidRPr="008350F8">
        <w:rPr>
          <w:rFonts w:ascii="Arial" w:hAnsi="Arial" w:cs="Arial"/>
          <w:sz w:val="24"/>
          <w:szCs w:val="24"/>
          <w:lang w:eastAsia="en-US"/>
        </w:rPr>
        <w:t xml:space="preserve">r l’hôpital </w:t>
      </w:r>
      <w:r>
        <w:rPr>
          <w:rFonts w:ascii="Arial" w:hAnsi="Arial" w:cs="Arial"/>
          <w:sz w:val="24"/>
          <w:szCs w:val="24"/>
          <w:lang w:eastAsia="en-US"/>
        </w:rPr>
        <w:t xml:space="preserve">préfectoral </w:t>
      </w:r>
      <w:r w:rsidR="00963F14" w:rsidRPr="008350F8">
        <w:rPr>
          <w:rFonts w:ascii="Arial" w:hAnsi="Arial" w:cs="Arial"/>
          <w:sz w:val="24"/>
          <w:szCs w:val="24"/>
          <w:lang w:eastAsia="en-US"/>
        </w:rPr>
        <w:t xml:space="preserve">de </w:t>
      </w:r>
      <w:r w:rsidR="00C16611">
        <w:rPr>
          <w:rFonts w:ascii="Arial" w:hAnsi="Arial" w:cs="Arial"/>
          <w:sz w:val="24"/>
          <w:szCs w:val="24"/>
          <w:lang w:eastAsia="en-US"/>
        </w:rPr>
        <w:t>Lola</w:t>
      </w:r>
      <w:r w:rsidR="00665F39" w:rsidRPr="008350F8">
        <w:rPr>
          <w:rFonts w:ascii="Arial" w:hAnsi="Arial" w:cs="Arial"/>
          <w:sz w:val="24"/>
          <w:szCs w:val="24"/>
          <w:lang w:eastAsia="en-US"/>
        </w:rPr>
        <w:t xml:space="preserve">, notamment sur l’accueil </w:t>
      </w:r>
      <w:r w:rsidR="00EB3FB0" w:rsidRPr="008350F8">
        <w:rPr>
          <w:rFonts w:ascii="Arial" w:hAnsi="Arial" w:cs="Arial"/>
          <w:sz w:val="24"/>
          <w:szCs w:val="24"/>
          <w:lang w:eastAsia="en-US"/>
        </w:rPr>
        <w:t xml:space="preserve">au niveau </w:t>
      </w:r>
      <w:r w:rsidR="00AF224B" w:rsidRPr="008350F8">
        <w:rPr>
          <w:rFonts w:ascii="Arial" w:hAnsi="Arial" w:cs="Arial"/>
          <w:sz w:val="24"/>
          <w:szCs w:val="24"/>
          <w:lang w:eastAsia="en-US"/>
        </w:rPr>
        <w:t xml:space="preserve">des </w:t>
      </w:r>
      <w:r>
        <w:rPr>
          <w:rFonts w:ascii="Arial" w:hAnsi="Arial" w:cs="Arial"/>
          <w:sz w:val="24"/>
          <w:szCs w:val="24"/>
          <w:lang w:eastAsia="en-US"/>
        </w:rPr>
        <w:t>services</w:t>
      </w:r>
      <w:r w:rsidR="00AF224B" w:rsidRPr="008350F8">
        <w:rPr>
          <w:rFonts w:ascii="Arial" w:hAnsi="Arial" w:cs="Arial"/>
          <w:sz w:val="24"/>
          <w:szCs w:val="24"/>
          <w:lang w:eastAsia="en-US"/>
        </w:rPr>
        <w:t>, l’achat obligatoire du sang</w:t>
      </w:r>
      <w:r>
        <w:rPr>
          <w:rFonts w:ascii="Arial" w:hAnsi="Arial" w:cs="Arial"/>
          <w:sz w:val="24"/>
          <w:szCs w:val="24"/>
          <w:lang w:eastAsia="en-US"/>
        </w:rPr>
        <w:t> ;</w:t>
      </w:r>
    </w:p>
    <w:p w:rsidR="006D5239" w:rsidRDefault="003D3089" w:rsidP="002C70CF">
      <w:pPr>
        <w:pStyle w:val="Paragraphedeliste"/>
        <w:numPr>
          <w:ilvl w:val="0"/>
          <w:numId w:val="41"/>
        </w:numPr>
        <w:spacing w:after="0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 w:rsidRPr="008350F8">
        <w:rPr>
          <w:rFonts w:ascii="Arial" w:hAnsi="Arial" w:cs="Arial"/>
          <w:sz w:val="24"/>
          <w:szCs w:val="24"/>
          <w:lang w:eastAsia="en-US"/>
        </w:rPr>
        <w:t>La</w:t>
      </w:r>
      <w:r w:rsidR="00CE2685" w:rsidRPr="008350F8">
        <w:rPr>
          <w:rFonts w:ascii="Arial" w:hAnsi="Arial" w:cs="Arial"/>
          <w:sz w:val="24"/>
          <w:szCs w:val="24"/>
          <w:lang w:eastAsia="en-US"/>
        </w:rPr>
        <w:t xml:space="preserve"> participation effective </w:t>
      </w:r>
      <w:r w:rsidR="006D5239" w:rsidRPr="008350F8">
        <w:rPr>
          <w:rFonts w:ascii="Arial" w:hAnsi="Arial" w:cs="Arial"/>
          <w:sz w:val="24"/>
          <w:szCs w:val="24"/>
          <w:lang w:eastAsia="en-US"/>
        </w:rPr>
        <w:t xml:space="preserve">et efficace du centre national de transfusion sanguine dans le processus de collecte et d’analyse du sang, notamment, l’expertise </w:t>
      </w:r>
      <w:r w:rsidR="00EB3FB0" w:rsidRPr="008350F8">
        <w:rPr>
          <w:rFonts w:ascii="Arial" w:hAnsi="Arial" w:cs="Arial"/>
          <w:sz w:val="24"/>
          <w:szCs w:val="24"/>
          <w:lang w:eastAsia="en-US"/>
        </w:rPr>
        <w:t xml:space="preserve">de son </w:t>
      </w:r>
      <w:r w:rsidR="00C16611">
        <w:rPr>
          <w:rFonts w:ascii="Arial" w:hAnsi="Arial" w:cs="Arial"/>
          <w:sz w:val="24"/>
          <w:szCs w:val="24"/>
          <w:lang w:eastAsia="en-US"/>
        </w:rPr>
        <w:t>chef service immunisation</w:t>
      </w:r>
      <w:r w:rsidR="006D5239" w:rsidRPr="008350F8">
        <w:rPr>
          <w:rFonts w:ascii="Arial" w:hAnsi="Arial" w:cs="Arial"/>
          <w:sz w:val="24"/>
          <w:szCs w:val="24"/>
          <w:lang w:eastAsia="en-US"/>
        </w:rPr>
        <w:t>, la mise à disposition</w:t>
      </w:r>
      <w:r w:rsidR="00963F14" w:rsidRPr="008350F8">
        <w:rPr>
          <w:rFonts w:ascii="Arial" w:hAnsi="Arial" w:cs="Arial"/>
          <w:sz w:val="24"/>
          <w:szCs w:val="24"/>
          <w:lang w:eastAsia="en-US"/>
        </w:rPr>
        <w:t xml:space="preserve"> </w:t>
      </w:r>
      <w:r w:rsidR="006D5239" w:rsidRPr="008350F8">
        <w:rPr>
          <w:rFonts w:ascii="Arial" w:hAnsi="Arial" w:cs="Arial"/>
          <w:sz w:val="24"/>
          <w:szCs w:val="24"/>
          <w:lang w:eastAsia="en-US"/>
        </w:rPr>
        <w:t>du matériel de collecte de sang</w:t>
      </w:r>
      <w:r w:rsidR="002D1428">
        <w:rPr>
          <w:rFonts w:ascii="Arial" w:hAnsi="Arial" w:cs="Arial"/>
          <w:sz w:val="24"/>
          <w:szCs w:val="24"/>
          <w:lang w:eastAsia="en-US"/>
        </w:rPr>
        <w:t> ;</w:t>
      </w:r>
      <w:r>
        <w:rPr>
          <w:rFonts w:ascii="Arial" w:hAnsi="Arial" w:cs="Arial"/>
          <w:sz w:val="24"/>
          <w:szCs w:val="24"/>
          <w:lang w:eastAsia="en-US"/>
        </w:rPr>
        <w:t> </w:t>
      </w:r>
    </w:p>
    <w:p w:rsidR="002D1428" w:rsidRDefault="002D1428" w:rsidP="002C70CF">
      <w:pPr>
        <w:pStyle w:val="Paragraphedeliste"/>
        <w:numPr>
          <w:ilvl w:val="0"/>
          <w:numId w:val="41"/>
        </w:numPr>
        <w:spacing w:after="0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L’implication effective des volontaires de la Croix-Rouge préfectorale et des responsables du Centre d’écoute, de conseils et d’orientation des jeunes (CECOJE).</w:t>
      </w:r>
    </w:p>
    <w:p w:rsidR="003D3089" w:rsidRPr="008350F8" w:rsidRDefault="003D3089" w:rsidP="002C70CF">
      <w:pPr>
        <w:pStyle w:val="Paragraphedeliste"/>
        <w:spacing w:after="0"/>
        <w:ind w:left="360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</w:p>
    <w:p w:rsidR="008D5AC4" w:rsidRPr="008350F8" w:rsidRDefault="00CD62D2" w:rsidP="002C70CF">
      <w:pPr>
        <w:pStyle w:val="Titre"/>
        <w:jc w:val="both"/>
        <w:rPr>
          <w:rFonts w:ascii="Arial" w:hAnsi="Arial" w:cs="Arial"/>
          <w:sz w:val="24"/>
          <w:szCs w:val="24"/>
        </w:rPr>
      </w:pPr>
      <w:bookmarkStart w:id="11" w:name="_Toc65928809"/>
      <w:r w:rsidRPr="008350F8">
        <w:rPr>
          <w:rFonts w:ascii="Arial" w:hAnsi="Arial" w:cs="Arial"/>
          <w:sz w:val="24"/>
          <w:szCs w:val="24"/>
        </w:rPr>
        <w:t>Recommandation</w:t>
      </w:r>
      <w:r w:rsidR="00CD2E4C" w:rsidRPr="008350F8">
        <w:rPr>
          <w:rFonts w:ascii="Arial" w:hAnsi="Arial" w:cs="Arial"/>
          <w:sz w:val="24"/>
          <w:szCs w:val="24"/>
        </w:rPr>
        <w:t>s</w:t>
      </w:r>
      <w:bookmarkEnd w:id="11"/>
      <w:r w:rsidR="00004256" w:rsidRPr="008350F8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</w:t>
      </w:r>
    </w:p>
    <w:p w:rsidR="008B5419" w:rsidRPr="008350F8" w:rsidRDefault="008B5419" w:rsidP="002C70CF">
      <w:pPr>
        <w:pStyle w:val="Paragraphedeliste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  <w:lang w:eastAsia="x-none"/>
        </w:rPr>
      </w:pPr>
      <w:r w:rsidRPr="008350F8">
        <w:rPr>
          <w:rFonts w:ascii="Arial" w:hAnsi="Arial" w:cs="Arial"/>
          <w:sz w:val="24"/>
          <w:szCs w:val="24"/>
          <w:lang w:eastAsia="x-none"/>
        </w:rPr>
        <w:t xml:space="preserve">S’assurer </w:t>
      </w:r>
      <w:r w:rsidR="0025050B" w:rsidRPr="008350F8">
        <w:rPr>
          <w:rFonts w:ascii="Arial" w:hAnsi="Arial" w:cs="Arial"/>
          <w:sz w:val="24"/>
          <w:szCs w:val="24"/>
          <w:lang w:eastAsia="x-none"/>
        </w:rPr>
        <w:t>de la disponibilité de tous les équipements avant la collecte sur un site</w:t>
      </w:r>
      <w:r w:rsidR="003D3089">
        <w:rPr>
          <w:rFonts w:ascii="Arial" w:hAnsi="Arial" w:cs="Arial"/>
          <w:sz w:val="24"/>
          <w:szCs w:val="24"/>
          <w:lang w:eastAsia="x-none"/>
        </w:rPr>
        <w:t> ;</w:t>
      </w:r>
    </w:p>
    <w:p w:rsidR="008D5AC4" w:rsidRPr="008350F8" w:rsidRDefault="008D5AC4" w:rsidP="002C70CF">
      <w:pPr>
        <w:pStyle w:val="Paragraphedeliste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8350F8">
        <w:rPr>
          <w:rFonts w:ascii="Arial" w:hAnsi="Arial" w:cs="Arial"/>
          <w:sz w:val="24"/>
          <w:szCs w:val="24"/>
        </w:rPr>
        <w:t xml:space="preserve">Renforcer la </w:t>
      </w:r>
      <w:r w:rsidR="00286394" w:rsidRPr="008350F8">
        <w:rPr>
          <w:rFonts w:ascii="Arial" w:hAnsi="Arial" w:cs="Arial"/>
          <w:sz w:val="24"/>
          <w:szCs w:val="24"/>
        </w:rPr>
        <w:t xml:space="preserve">stratégie de </w:t>
      </w:r>
      <w:r w:rsidRPr="008350F8">
        <w:rPr>
          <w:rFonts w:ascii="Arial" w:hAnsi="Arial" w:cs="Arial"/>
          <w:sz w:val="24"/>
          <w:szCs w:val="24"/>
        </w:rPr>
        <w:t>sensibilisation d</w:t>
      </w:r>
      <w:r w:rsidR="00286394" w:rsidRPr="008350F8">
        <w:rPr>
          <w:rFonts w:ascii="Arial" w:hAnsi="Arial" w:cs="Arial"/>
          <w:sz w:val="24"/>
          <w:szCs w:val="24"/>
        </w:rPr>
        <w:t xml:space="preserve">es cibles </w:t>
      </w:r>
      <w:r w:rsidRPr="008350F8">
        <w:rPr>
          <w:rFonts w:ascii="Arial" w:hAnsi="Arial" w:cs="Arial"/>
          <w:sz w:val="24"/>
          <w:szCs w:val="24"/>
        </w:rPr>
        <w:t xml:space="preserve">pour obtenir </w:t>
      </w:r>
      <w:r w:rsidR="00286394" w:rsidRPr="008350F8">
        <w:rPr>
          <w:rFonts w:ascii="Arial" w:hAnsi="Arial" w:cs="Arial"/>
          <w:sz w:val="24"/>
          <w:szCs w:val="24"/>
        </w:rPr>
        <w:t xml:space="preserve">plus de </w:t>
      </w:r>
      <w:r w:rsidRPr="008350F8">
        <w:rPr>
          <w:rFonts w:ascii="Arial" w:hAnsi="Arial" w:cs="Arial"/>
          <w:sz w:val="24"/>
          <w:szCs w:val="24"/>
        </w:rPr>
        <w:t>donneurs volontaires du sang</w:t>
      </w:r>
      <w:r w:rsidR="00286394" w:rsidRPr="008350F8">
        <w:rPr>
          <w:rFonts w:ascii="Arial" w:hAnsi="Arial" w:cs="Arial"/>
          <w:sz w:val="24"/>
          <w:szCs w:val="24"/>
        </w:rPr>
        <w:t>, en assurant la formation/orientation des mobilisateurs des donneurs</w:t>
      </w:r>
      <w:r w:rsidR="006A376D" w:rsidRPr="008350F8">
        <w:rPr>
          <w:rFonts w:ascii="Arial" w:hAnsi="Arial" w:cs="Arial"/>
          <w:sz w:val="24"/>
          <w:szCs w:val="24"/>
        </w:rPr>
        <w:t xml:space="preserve"> avant le démarrage des </w:t>
      </w:r>
      <w:r w:rsidR="0025050B" w:rsidRPr="008350F8">
        <w:rPr>
          <w:rFonts w:ascii="Arial" w:hAnsi="Arial" w:cs="Arial"/>
          <w:sz w:val="24"/>
          <w:szCs w:val="24"/>
        </w:rPr>
        <w:t>activités ;</w:t>
      </w:r>
    </w:p>
    <w:p w:rsidR="003A3607" w:rsidRPr="008350F8" w:rsidRDefault="003A3607" w:rsidP="002C70CF">
      <w:pPr>
        <w:pStyle w:val="Paragraphedeliste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8350F8">
        <w:rPr>
          <w:rFonts w:ascii="Arial" w:hAnsi="Arial" w:cs="Arial"/>
          <w:sz w:val="24"/>
          <w:szCs w:val="24"/>
        </w:rPr>
        <w:lastRenderedPageBreak/>
        <w:t>Pour toutes les campagnes, solliciter l’expertise du CNTS durant toutes étapes du processus</w:t>
      </w:r>
    </w:p>
    <w:p w:rsidR="008D5AC4" w:rsidRDefault="008D5AC4" w:rsidP="002C70CF">
      <w:pPr>
        <w:pStyle w:val="Paragraphedeliste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8350F8">
        <w:rPr>
          <w:rFonts w:ascii="Arial" w:hAnsi="Arial" w:cs="Arial"/>
          <w:sz w:val="24"/>
          <w:szCs w:val="24"/>
        </w:rPr>
        <w:t xml:space="preserve">Assurer la fonctionnalité de la banque sanguine en amenant chaque receveur (malade) </w:t>
      </w:r>
      <w:r w:rsidR="00E554EC" w:rsidRPr="008350F8">
        <w:rPr>
          <w:rFonts w:ascii="Arial" w:hAnsi="Arial" w:cs="Arial"/>
          <w:sz w:val="24"/>
          <w:szCs w:val="24"/>
        </w:rPr>
        <w:t>bénéfici</w:t>
      </w:r>
      <w:r w:rsidR="00F07054" w:rsidRPr="008350F8">
        <w:rPr>
          <w:rFonts w:ascii="Arial" w:hAnsi="Arial" w:cs="Arial"/>
          <w:sz w:val="24"/>
          <w:szCs w:val="24"/>
        </w:rPr>
        <w:t>air</w:t>
      </w:r>
      <w:r w:rsidR="00E554EC" w:rsidRPr="008350F8">
        <w:rPr>
          <w:rFonts w:ascii="Arial" w:hAnsi="Arial" w:cs="Arial"/>
          <w:sz w:val="24"/>
          <w:szCs w:val="24"/>
        </w:rPr>
        <w:t xml:space="preserve">e </w:t>
      </w:r>
      <w:r w:rsidRPr="008350F8">
        <w:rPr>
          <w:rFonts w:ascii="Arial" w:hAnsi="Arial" w:cs="Arial"/>
          <w:sz w:val="24"/>
          <w:szCs w:val="24"/>
        </w:rPr>
        <w:t xml:space="preserve">d’une poche de sang, </w:t>
      </w:r>
      <w:r w:rsidR="00AE099D" w:rsidRPr="008350F8">
        <w:rPr>
          <w:rFonts w:ascii="Arial" w:hAnsi="Arial" w:cs="Arial"/>
          <w:sz w:val="24"/>
          <w:szCs w:val="24"/>
        </w:rPr>
        <w:t xml:space="preserve">de </w:t>
      </w:r>
      <w:r w:rsidRPr="008350F8">
        <w:rPr>
          <w:rFonts w:ascii="Arial" w:hAnsi="Arial" w:cs="Arial"/>
          <w:sz w:val="24"/>
          <w:szCs w:val="24"/>
        </w:rPr>
        <w:t>la remplace</w:t>
      </w:r>
      <w:r w:rsidR="00AE099D" w:rsidRPr="008350F8">
        <w:rPr>
          <w:rFonts w:ascii="Arial" w:hAnsi="Arial" w:cs="Arial"/>
          <w:sz w:val="24"/>
          <w:szCs w:val="24"/>
        </w:rPr>
        <w:t>r</w:t>
      </w:r>
      <w:r w:rsidRPr="008350F8">
        <w:rPr>
          <w:rFonts w:ascii="Arial" w:hAnsi="Arial" w:cs="Arial"/>
          <w:sz w:val="24"/>
          <w:szCs w:val="24"/>
        </w:rPr>
        <w:t xml:space="preserve"> </w:t>
      </w:r>
      <w:r w:rsidR="00E554EC" w:rsidRPr="008350F8">
        <w:rPr>
          <w:rFonts w:ascii="Arial" w:hAnsi="Arial" w:cs="Arial"/>
          <w:sz w:val="24"/>
          <w:szCs w:val="24"/>
        </w:rPr>
        <w:t xml:space="preserve">automatiquement </w:t>
      </w:r>
      <w:r w:rsidRPr="008350F8">
        <w:rPr>
          <w:rFonts w:ascii="Arial" w:hAnsi="Arial" w:cs="Arial"/>
          <w:sz w:val="24"/>
          <w:szCs w:val="24"/>
        </w:rPr>
        <w:t xml:space="preserve">(à travers ses </w:t>
      </w:r>
      <w:r w:rsidR="00E554EC" w:rsidRPr="008350F8">
        <w:rPr>
          <w:rFonts w:ascii="Arial" w:hAnsi="Arial" w:cs="Arial"/>
          <w:sz w:val="24"/>
          <w:szCs w:val="24"/>
        </w:rPr>
        <w:t>accompagnants/</w:t>
      </w:r>
      <w:r w:rsidRPr="008350F8">
        <w:rPr>
          <w:rFonts w:ascii="Arial" w:hAnsi="Arial" w:cs="Arial"/>
          <w:sz w:val="24"/>
          <w:szCs w:val="24"/>
        </w:rPr>
        <w:t xml:space="preserve">parents ou </w:t>
      </w:r>
      <w:r w:rsidR="00E554EC" w:rsidRPr="008350F8">
        <w:rPr>
          <w:rFonts w:ascii="Arial" w:hAnsi="Arial" w:cs="Arial"/>
          <w:sz w:val="24"/>
          <w:szCs w:val="24"/>
        </w:rPr>
        <w:t>amis</w:t>
      </w:r>
      <w:r w:rsidRPr="008350F8">
        <w:rPr>
          <w:rFonts w:ascii="Arial" w:hAnsi="Arial" w:cs="Arial"/>
          <w:sz w:val="24"/>
          <w:szCs w:val="24"/>
        </w:rPr>
        <w:t>).</w:t>
      </w:r>
    </w:p>
    <w:p w:rsidR="003A3607" w:rsidRPr="003D3089" w:rsidRDefault="003D3089" w:rsidP="002C70CF">
      <w:pPr>
        <w:pStyle w:val="Paragraphedeliste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Doter les hôpitaux de la zone PASA2 en civière.</w:t>
      </w:r>
    </w:p>
    <w:p w:rsidR="00CD62D2" w:rsidRPr="008350F8" w:rsidRDefault="006C15A1" w:rsidP="002C70CF">
      <w:pPr>
        <w:pStyle w:val="Titre"/>
        <w:rPr>
          <w:rFonts w:ascii="Arial" w:hAnsi="Arial" w:cs="Arial"/>
          <w:sz w:val="24"/>
          <w:szCs w:val="24"/>
        </w:rPr>
      </w:pPr>
      <w:bookmarkStart w:id="12" w:name="_Toc65928810"/>
      <w:r w:rsidRPr="008350F8">
        <w:rPr>
          <w:rFonts w:ascii="Arial" w:hAnsi="Arial" w:cs="Arial"/>
          <w:sz w:val="24"/>
          <w:szCs w:val="24"/>
        </w:rPr>
        <w:t>Conclusion</w:t>
      </w:r>
      <w:bookmarkEnd w:id="12"/>
    </w:p>
    <w:p w:rsidR="00ED2A63" w:rsidRPr="008350F8" w:rsidRDefault="00454CA6" w:rsidP="002C70CF">
      <w:pPr>
        <w:jc w:val="both"/>
        <w:rPr>
          <w:rFonts w:ascii="Arial" w:hAnsi="Arial" w:cs="Arial"/>
          <w:sz w:val="24"/>
          <w:szCs w:val="24"/>
          <w:lang w:eastAsia="en-US"/>
        </w:rPr>
      </w:pPr>
      <w:r w:rsidRPr="008350F8">
        <w:rPr>
          <w:rFonts w:ascii="Arial" w:hAnsi="Arial" w:cs="Arial"/>
          <w:sz w:val="24"/>
          <w:szCs w:val="24"/>
        </w:rPr>
        <w:t xml:space="preserve">Cette campagne a </w:t>
      </w:r>
      <w:r w:rsidR="008D7ED2">
        <w:rPr>
          <w:rFonts w:ascii="Arial" w:hAnsi="Arial" w:cs="Arial"/>
          <w:sz w:val="24"/>
          <w:szCs w:val="24"/>
        </w:rPr>
        <w:t>été réalisée grâce à</w:t>
      </w:r>
      <w:r w:rsidRPr="008350F8">
        <w:rPr>
          <w:rFonts w:ascii="Arial" w:hAnsi="Arial" w:cs="Arial"/>
          <w:sz w:val="24"/>
          <w:szCs w:val="24"/>
        </w:rPr>
        <w:t xml:space="preserve"> un appui technique et </w:t>
      </w:r>
      <w:r w:rsidR="002639EF" w:rsidRPr="008350F8">
        <w:rPr>
          <w:rFonts w:ascii="Arial" w:hAnsi="Arial" w:cs="Arial"/>
          <w:sz w:val="24"/>
          <w:szCs w:val="24"/>
        </w:rPr>
        <w:t>financier de la GIZ</w:t>
      </w:r>
      <w:r w:rsidR="003D3089">
        <w:rPr>
          <w:rFonts w:ascii="Arial" w:hAnsi="Arial" w:cs="Arial"/>
          <w:sz w:val="24"/>
          <w:szCs w:val="24"/>
        </w:rPr>
        <w:t>/PASA2</w:t>
      </w:r>
      <w:r w:rsidRPr="008350F8">
        <w:rPr>
          <w:rFonts w:ascii="Arial" w:hAnsi="Arial" w:cs="Arial"/>
          <w:sz w:val="24"/>
          <w:szCs w:val="24"/>
        </w:rPr>
        <w:t xml:space="preserve">. </w:t>
      </w:r>
      <w:r w:rsidR="003D3089" w:rsidRPr="008350F8">
        <w:rPr>
          <w:rFonts w:ascii="Arial" w:hAnsi="Arial" w:cs="Arial"/>
          <w:sz w:val="24"/>
          <w:szCs w:val="24"/>
        </w:rPr>
        <w:t>Elle a</w:t>
      </w:r>
      <w:r w:rsidR="002639EF" w:rsidRPr="008350F8">
        <w:rPr>
          <w:rFonts w:ascii="Arial" w:hAnsi="Arial" w:cs="Arial"/>
          <w:sz w:val="24"/>
          <w:szCs w:val="24"/>
        </w:rPr>
        <w:t xml:space="preserve"> permi</w:t>
      </w:r>
      <w:r w:rsidR="00020B03">
        <w:rPr>
          <w:rFonts w:ascii="Arial" w:hAnsi="Arial" w:cs="Arial"/>
          <w:sz w:val="24"/>
          <w:szCs w:val="24"/>
        </w:rPr>
        <w:t>s</w:t>
      </w:r>
      <w:r w:rsidR="002639EF" w:rsidRPr="008350F8">
        <w:rPr>
          <w:rFonts w:ascii="Arial" w:hAnsi="Arial" w:cs="Arial"/>
          <w:sz w:val="24"/>
          <w:szCs w:val="24"/>
        </w:rPr>
        <w:t xml:space="preserve"> de </w:t>
      </w:r>
      <w:r w:rsidR="000E391B" w:rsidRPr="008350F8">
        <w:rPr>
          <w:rFonts w:ascii="Arial" w:hAnsi="Arial" w:cs="Arial"/>
          <w:sz w:val="24"/>
          <w:szCs w:val="24"/>
        </w:rPr>
        <w:t>collecter</w:t>
      </w:r>
      <w:r w:rsidR="000E391B" w:rsidRPr="007F0C4C">
        <w:rPr>
          <w:rFonts w:ascii="Arial" w:hAnsi="Arial" w:cs="Arial"/>
          <w:sz w:val="24"/>
          <w:szCs w:val="24"/>
        </w:rPr>
        <w:t xml:space="preserve"> </w:t>
      </w:r>
      <w:r w:rsidR="0034450A">
        <w:rPr>
          <w:rFonts w:ascii="Arial" w:hAnsi="Arial" w:cs="Arial"/>
          <w:sz w:val="24"/>
          <w:szCs w:val="24"/>
        </w:rPr>
        <w:t>159</w:t>
      </w:r>
      <w:r w:rsidR="00EA12D3" w:rsidRPr="008350F8">
        <w:rPr>
          <w:rFonts w:ascii="Arial" w:hAnsi="Arial" w:cs="Arial"/>
          <w:sz w:val="24"/>
          <w:szCs w:val="24"/>
        </w:rPr>
        <w:t xml:space="preserve"> poches</w:t>
      </w:r>
      <w:r w:rsidR="0045698E" w:rsidRPr="008350F8">
        <w:rPr>
          <w:rFonts w:ascii="Arial" w:hAnsi="Arial" w:cs="Arial"/>
          <w:sz w:val="24"/>
          <w:szCs w:val="24"/>
        </w:rPr>
        <w:t xml:space="preserve"> </w:t>
      </w:r>
      <w:r w:rsidR="00E435D5" w:rsidRPr="008350F8">
        <w:rPr>
          <w:rFonts w:ascii="Arial" w:hAnsi="Arial" w:cs="Arial"/>
          <w:sz w:val="24"/>
          <w:szCs w:val="24"/>
        </w:rPr>
        <w:t>utilisable</w:t>
      </w:r>
      <w:r w:rsidR="004F11D7" w:rsidRPr="008350F8">
        <w:rPr>
          <w:rFonts w:ascii="Arial" w:hAnsi="Arial" w:cs="Arial"/>
          <w:sz w:val="24"/>
          <w:szCs w:val="24"/>
        </w:rPr>
        <w:t>s</w:t>
      </w:r>
      <w:r w:rsidR="0034450A">
        <w:rPr>
          <w:rFonts w:ascii="Arial" w:hAnsi="Arial" w:cs="Arial"/>
          <w:sz w:val="24"/>
          <w:szCs w:val="24"/>
        </w:rPr>
        <w:t>.</w:t>
      </w:r>
      <w:r w:rsidR="00EA12D3" w:rsidRPr="008350F8">
        <w:rPr>
          <w:rFonts w:ascii="Arial" w:hAnsi="Arial" w:cs="Arial"/>
          <w:sz w:val="24"/>
          <w:szCs w:val="24"/>
        </w:rPr>
        <w:t xml:space="preserve"> </w:t>
      </w:r>
      <w:r w:rsidR="00ED2A63" w:rsidRPr="008350F8">
        <w:rPr>
          <w:rFonts w:ascii="Arial" w:hAnsi="Arial" w:cs="Arial"/>
          <w:sz w:val="24"/>
          <w:szCs w:val="24"/>
        </w:rPr>
        <w:t xml:space="preserve">Au-delà de ce chiffre, </w:t>
      </w:r>
      <w:r w:rsidR="002639EF" w:rsidRPr="008350F8">
        <w:rPr>
          <w:rFonts w:ascii="Arial" w:hAnsi="Arial" w:cs="Arial"/>
          <w:sz w:val="24"/>
          <w:szCs w:val="24"/>
        </w:rPr>
        <w:t xml:space="preserve">les résultats de </w:t>
      </w:r>
      <w:r w:rsidR="00ED2A63" w:rsidRPr="008350F8">
        <w:rPr>
          <w:rFonts w:ascii="Arial" w:hAnsi="Arial" w:cs="Arial"/>
          <w:sz w:val="24"/>
          <w:szCs w:val="24"/>
        </w:rPr>
        <w:t>cette campagne</w:t>
      </w:r>
      <w:r w:rsidR="002639EF" w:rsidRPr="008350F8">
        <w:rPr>
          <w:rFonts w:ascii="Arial" w:hAnsi="Arial" w:cs="Arial"/>
          <w:sz w:val="24"/>
          <w:szCs w:val="24"/>
        </w:rPr>
        <w:t>,</w:t>
      </w:r>
      <w:r w:rsidR="00ED2A63" w:rsidRPr="008350F8">
        <w:rPr>
          <w:rFonts w:ascii="Arial" w:hAnsi="Arial" w:cs="Arial"/>
          <w:sz w:val="24"/>
          <w:szCs w:val="24"/>
        </w:rPr>
        <w:t xml:space="preserve"> donne</w:t>
      </w:r>
      <w:r w:rsidR="002639EF" w:rsidRPr="008350F8">
        <w:rPr>
          <w:rFonts w:ascii="Arial" w:hAnsi="Arial" w:cs="Arial"/>
          <w:sz w:val="24"/>
          <w:szCs w:val="24"/>
        </w:rPr>
        <w:t>nt</w:t>
      </w:r>
      <w:r w:rsidR="00286394" w:rsidRPr="008350F8">
        <w:rPr>
          <w:rFonts w:ascii="Arial" w:hAnsi="Arial" w:cs="Arial"/>
          <w:sz w:val="24"/>
          <w:szCs w:val="24"/>
        </w:rPr>
        <w:t xml:space="preserve"> </w:t>
      </w:r>
      <w:r w:rsidR="00ED2A63" w:rsidRPr="008350F8">
        <w:rPr>
          <w:rFonts w:ascii="Arial" w:hAnsi="Arial" w:cs="Arial"/>
          <w:sz w:val="24"/>
          <w:szCs w:val="24"/>
        </w:rPr>
        <w:t>non seulement une orientation sur</w:t>
      </w:r>
      <w:r w:rsidR="002639EF" w:rsidRPr="008350F8">
        <w:rPr>
          <w:rFonts w:ascii="Arial" w:hAnsi="Arial" w:cs="Arial"/>
          <w:sz w:val="24"/>
          <w:szCs w:val="24"/>
        </w:rPr>
        <w:t xml:space="preserve"> </w:t>
      </w:r>
      <w:r w:rsidR="00286394" w:rsidRPr="008350F8">
        <w:rPr>
          <w:rFonts w:ascii="Arial" w:hAnsi="Arial" w:cs="Arial"/>
          <w:sz w:val="24"/>
          <w:szCs w:val="24"/>
        </w:rPr>
        <w:t>l’existence d</w:t>
      </w:r>
      <w:r w:rsidR="0034450A">
        <w:rPr>
          <w:rFonts w:ascii="Arial" w:hAnsi="Arial" w:cs="Arial"/>
          <w:sz w:val="24"/>
          <w:szCs w:val="24"/>
        </w:rPr>
        <w:t>’une</w:t>
      </w:r>
      <w:r w:rsidR="002639EF" w:rsidRPr="008350F8">
        <w:rPr>
          <w:rFonts w:ascii="Arial" w:hAnsi="Arial" w:cs="Arial"/>
          <w:sz w:val="24"/>
          <w:szCs w:val="24"/>
        </w:rPr>
        <w:t xml:space="preserve"> </w:t>
      </w:r>
      <w:r w:rsidR="00ED2A63" w:rsidRPr="008350F8">
        <w:rPr>
          <w:rFonts w:ascii="Arial" w:hAnsi="Arial" w:cs="Arial"/>
          <w:sz w:val="24"/>
          <w:szCs w:val="24"/>
        </w:rPr>
        <w:t>pathologie</w:t>
      </w:r>
      <w:r w:rsidR="0034450A">
        <w:rPr>
          <w:rFonts w:ascii="Arial" w:hAnsi="Arial" w:cs="Arial"/>
          <w:sz w:val="24"/>
          <w:szCs w:val="24"/>
        </w:rPr>
        <w:t xml:space="preserve"> dans la localité</w:t>
      </w:r>
      <w:r w:rsidR="002639EF" w:rsidRPr="008350F8">
        <w:rPr>
          <w:rFonts w:ascii="Arial" w:hAnsi="Arial" w:cs="Arial"/>
          <w:sz w:val="24"/>
          <w:szCs w:val="24"/>
        </w:rPr>
        <w:t xml:space="preserve"> </w:t>
      </w:r>
      <w:r w:rsidR="00ED2A63" w:rsidRPr="007F0C4C">
        <w:rPr>
          <w:rFonts w:ascii="Arial" w:hAnsi="Arial" w:cs="Arial"/>
          <w:sz w:val="24"/>
          <w:szCs w:val="24"/>
        </w:rPr>
        <w:t>(</w:t>
      </w:r>
      <w:r w:rsidR="0034450A">
        <w:rPr>
          <w:rFonts w:ascii="Arial" w:hAnsi="Arial" w:cs="Arial"/>
          <w:sz w:val="24"/>
          <w:szCs w:val="24"/>
        </w:rPr>
        <w:t>Ag</w:t>
      </w:r>
      <w:r w:rsidR="00DE2EAF" w:rsidRPr="007F0C4C">
        <w:rPr>
          <w:rFonts w:ascii="Arial" w:hAnsi="Arial" w:cs="Arial"/>
          <w:sz w:val="24"/>
          <w:szCs w:val="24"/>
          <w:lang w:eastAsia="en-US"/>
        </w:rPr>
        <w:t>H</w:t>
      </w:r>
      <w:r w:rsidR="0034450A">
        <w:rPr>
          <w:rFonts w:ascii="Arial" w:hAnsi="Arial" w:cs="Arial"/>
          <w:sz w:val="24"/>
          <w:szCs w:val="24"/>
          <w:lang w:eastAsia="en-US"/>
        </w:rPr>
        <w:t>BS</w:t>
      </w:r>
      <w:r w:rsidR="00DE2EAF" w:rsidRPr="007F0C4C">
        <w:rPr>
          <w:rFonts w:ascii="Arial" w:hAnsi="Arial" w:cs="Arial"/>
          <w:sz w:val="24"/>
          <w:szCs w:val="24"/>
          <w:lang w:eastAsia="en-US"/>
        </w:rPr>
        <w:t>,</w:t>
      </w:r>
      <w:r w:rsidR="00E435D5" w:rsidRPr="007F0C4C">
        <w:rPr>
          <w:rFonts w:ascii="Arial" w:hAnsi="Arial" w:cs="Arial"/>
          <w:sz w:val="24"/>
          <w:szCs w:val="24"/>
          <w:lang w:eastAsia="en-US"/>
        </w:rPr>
        <w:t>)</w:t>
      </w:r>
      <w:r w:rsidR="00ED2A63" w:rsidRPr="007F0C4C">
        <w:rPr>
          <w:rFonts w:ascii="Arial" w:hAnsi="Arial" w:cs="Arial"/>
          <w:sz w:val="24"/>
          <w:szCs w:val="24"/>
          <w:lang w:eastAsia="en-US"/>
        </w:rPr>
        <w:t>,</w:t>
      </w:r>
      <w:r w:rsidR="00ED2A63" w:rsidRPr="008350F8">
        <w:rPr>
          <w:rFonts w:ascii="Arial" w:hAnsi="Arial" w:cs="Arial"/>
          <w:b/>
          <w:sz w:val="24"/>
          <w:szCs w:val="24"/>
          <w:lang w:eastAsia="en-US"/>
        </w:rPr>
        <w:t xml:space="preserve"> </w:t>
      </w:r>
      <w:r w:rsidR="00ED2A63" w:rsidRPr="008350F8">
        <w:rPr>
          <w:rFonts w:ascii="Arial" w:hAnsi="Arial" w:cs="Arial"/>
          <w:sz w:val="24"/>
          <w:szCs w:val="24"/>
          <w:lang w:eastAsia="en-US"/>
        </w:rPr>
        <w:t xml:space="preserve">mais aussi et surtout, sur la réticence, l’hésitation et ou la crainte </w:t>
      </w:r>
      <w:r w:rsidR="002639EF" w:rsidRPr="008350F8">
        <w:rPr>
          <w:rFonts w:ascii="Arial" w:hAnsi="Arial" w:cs="Arial"/>
          <w:sz w:val="24"/>
          <w:szCs w:val="24"/>
          <w:lang w:eastAsia="en-US"/>
        </w:rPr>
        <w:t xml:space="preserve">de plusieurs personnes </w:t>
      </w:r>
      <w:r w:rsidR="00ED2A63" w:rsidRPr="008350F8">
        <w:rPr>
          <w:rFonts w:ascii="Arial" w:hAnsi="Arial" w:cs="Arial"/>
          <w:sz w:val="24"/>
          <w:szCs w:val="24"/>
          <w:lang w:eastAsia="en-US"/>
        </w:rPr>
        <w:t xml:space="preserve">pour le don volontaire de sang. </w:t>
      </w:r>
      <w:r w:rsidR="002639EF" w:rsidRPr="008350F8">
        <w:rPr>
          <w:rFonts w:ascii="Arial" w:hAnsi="Arial" w:cs="Arial"/>
          <w:sz w:val="24"/>
          <w:szCs w:val="24"/>
          <w:lang w:eastAsia="en-US"/>
        </w:rPr>
        <w:t xml:space="preserve">Avec ces chiffres, les </w:t>
      </w:r>
      <w:r w:rsidR="00ED2A63" w:rsidRPr="008350F8">
        <w:rPr>
          <w:rFonts w:ascii="Arial" w:hAnsi="Arial" w:cs="Arial"/>
          <w:sz w:val="24"/>
          <w:szCs w:val="24"/>
          <w:lang w:eastAsia="en-US"/>
        </w:rPr>
        <w:t xml:space="preserve">autorités </w:t>
      </w:r>
      <w:r w:rsidR="002639EF" w:rsidRPr="008350F8">
        <w:rPr>
          <w:rFonts w:ascii="Arial" w:hAnsi="Arial" w:cs="Arial"/>
          <w:sz w:val="24"/>
          <w:szCs w:val="24"/>
          <w:lang w:eastAsia="en-US"/>
        </w:rPr>
        <w:t xml:space="preserve">surtout </w:t>
      </w:r>
      <w:r w:rsidR="00ED2A63" w:rsidRPr="008350F8">
        <w:rPr>
          <w:rFonts w:ascii="Arial" w:hAnsi="Arial" w:cs="Arial"/>
          <w:sz w:val="24"/>
          <w:szCs w:val="24"/>
          <w:lang w:eastAsia="en-US"/>
        </w:rPr>
        <w:t xml:space="preserve">sanitaires, les ONG locales ainsi </w:t>
      </w:r>
      <w:r w:rsidR="00827596" w:rsidRPr="008350F8">
        <w:rPr>
          <w:rFonts w:ascii="Arial" w:hAnsi="Arial" w:cs="Arial"/>
          <w:sz w:val="24"/>
          <w:szCs w:val="24"/>
          <w:lang w:eastAsia="en-US"/>
        </w:rPr>
        <w:t xml:space="preserve">que </w:t>
      </w:r>
      <w:r w:rsidR="00ED2A63" w:rsidRPr="008350F8">
        <w:rPr>
          <w:rFonts w:ascii="Arial" w:hAnsi="Arial" w:cs="Arial"/>
          <w:sz w:val="24"/>
          <w:szCs w:val="24"/>
          <w:lang w:eastAsia="en-US"/>
        </w:rPr>
        <w:t>les PTF</w:t>
      </w:r>
      <w:r w:rsidR="002639EF" w:rsidRPr="008350F8">
        <w:rPr>
          <w:rFonts w:ascii="Arial" w:hAnsi="Arial" w:cs="Arial"/>
          <w:sz w:val="24"/>
          <w:szCs w:val="24"/>
          <w:lang w:eastAsia="en-US"/>
        </w:rPr>
        <w:t>, pourront développer des stratégies allant dans le sens de la prévention de ce</w:t>
      </w:r>
      <w:r w:rsidR="0034450A">
        <w:rPr>
          <w:rFonts w:ascii="Arial" w:hAnsi="Arial" w:cs="Arial"/>
          <w:sz w:val="24"/>
          <w:szCs w:val="24"/>
          <w:lang w:eastAsia="en-US"/>
        </w:rPr>
        <w:t>tte</w:t>
      </w:r>
      <w:r w:rsidR="002639EF" w:rsidRPr="008350F8">
        <w:rPr>
          <w:rFonts w:ascii="Arial" w:hAnsi="Arial" w:cs="Arial"/>
          <w:sz w:val="24"/>
          <w:szCs w:val="24"/>
          <w:lang w:eastAsia="en-US"/>
        </w:rPr>
        <w:t xml:space="preserve"> maladie transmissible.</w:t>
      </w:r>
    </w:p>
    <w:p w:rsidR="002639EF" w:rsidRPr="008350F8" w:rsidRDefault="00ED2A63" w:rsidP="002C70CF">
      <w:pPr>
        <w:jc w:val="both"/>
        <w:rPr>
          <w:rFonts w:ascii="Arial" w:hAnsi="Arial" w:cs="Arial"/>
          <w:sz w:val="24"/>
          <w:szCs w:val="24"/>
          <w:lang w:eastAsia="en-US"/>
        </w:rPr>
      </w:pPr>
      <w:r w:rsidRPr="008350F8">
        <w:rPr>
          <w:rFonts w:ascii="Arial" w:hAnsi="Arial" w:cs="Arial"/>
          <w:sz w:val="24"/>
          <w:szCs w:val="24"/>
          <w:lang w:eastAsia="en-US"/>
        </w:rPr>
        <w:t>Ce fut aussi</w:t>
      </w:r>
      <w:r w:rsidR="002639EF" w:rsidRPr="008350F8">
        <w:rPr>
          <w:rFonts w:ascii="Arial" w:hAnsi="Arial" w:cs="Arial"/>
          <w:sz w:val="24"/>
          <w:szCs w:val="24"/>
          <w:lang w:eastAsia="en-US"/>
        </w:rPr>
        <w:t>,</w:t>
      </w:r>
      <w:r w:rsidRPr="008350F8">
        <w:rPr>
          <w:rFonts w:ascii="Arial" w:hAnsi="Arial" w:cs="Arial"/>
          <w:sz w:val="24"/>
          <w:szCs w:val="24"/>
          <w:lang w:eastAsia="en-US"/>
        </w:rPr>
        <w:t xml:space="preserve"> un</w:t>
      </w:r>
      <w:r w:rsidR="002639EF" w:rsidRPr="008350F8">
        <w:rPr>
          <w:rFonts w:ascii="Arial" w:hAnsi="Arial" w:cs="Arial"/>
          <w:sz w:val="24"/>
          <w:szCs w:val="24"/>
          <w:lang w:eastAsia="en-US"/>
        </w:rPr>
        <w:t xml:space="preserve">e opportunité de </w:t>
      </w:r>
      <w:r w:rsidR="00454CA6" w:rsidRPr="008350F8">
        <w:rPr>
          <w:rFonts w:ascii="Arial" w:hAnsi="Arial" w:cs="Arial"/>
          <w:sz w:val="24"/>
          <w:szCs w:val="24"/>
          <w:lang w:eastAsia="en-US"/>
        </w:rPr>
        <w:t>renforcement de</w:t>
      </w:r>
      <w:r w:rsidR="007F0C4C">
        <w:rPr>
          <w:rFonts w:ascii="Arial" w:hAnsi="Arial" w:cs="Arial"/>
          <w:sz w:val="24"/>
          <w:szCs w:val="24"/>
          <w:lang w:eastAsia="en-US"/>
        </w:rPr>
        <w:t>s</w:t>
      </w:r>
      <w:r w:rsidR="00454CA6" w:rsidRPr="008350F8">
        <w:rPr>
          <w:rFonts w:ascii="Arial" w:hAnsi="Arial" w:cs="Arial"/>
          <w:sz w:val="24"/>
          <w:szCs w:val="24"/>
          <w:lang w:eastAsia="en-US"/>
        </w:rPr>
        <w:t xml:space="preserve"> capacité</w:t>
      </w:r>
      <w:r w:rsidR="007F0C4C">
        <w:rPr>
          <w:rFonts w:ascii="Arial" w:hAnsi="Arial" w:cs="Arial"/>
          <w:sz w:val="24"/>
          <w:szCs w:val="24"/>
          <w:lang w:eastAsia="en-US"/>
        </w:rPr>
        <w:t>s</w:t>
      </w:r>
      <w:r w:rsidRPr="008350F8">
        <w:rPr>
          <w:rFonts w:ascii="Arial" w:hAnsi="Arial" w:cs="Arial"/>
          <w:sz w:val="24"/>
          <w:szCs w:val="24"/>
          <w:lang w:eastAsia="en-US"/>
        </w:rPr>
        <w:t xml:space="preserve"> du </w:t>
      </w:r>
      <w:r w:rsidR="002639EF" w:rsidRPr="008350F8">
        <w:rPr>
          <w:rFonts w:ascii="Arial" w:hAnsi="Arial" w:cs="Arial"/>
          <w:sz w:val="24"/>
          <w:szCs w:val="24"/>
          <w:lang w:eastAsia="en-US"/>
        </w:rPr>
        <w:t>personnel</w:t>
      </w:r>
      <w:r w:rsidR="00A108FD" w:rsidRPr="008350F8">
        <w:rPr>
          <w:rFonts w:ascii="Arial" w:hAnsi="Arial" w:cs="Arial"/>
          <w:sz w:val="24"/>
          <w:szCs w:val="24"/>
          <w:lang w:eastAsia="en-US"/>
        </w:rPr>
        <w:t xml:space="preserve"> (impliqué dans le processus)</w:t>
      </w:r>
      <w:r w:rsidRPr="008350F8">
        <w:rPr>
          <w:rFonts w:ascii="Arial" w:hAnsi="Arial" w:cs="Arial"/>
          <w:sz w:val="24"/>
          <w:szCs w:val="24"/>
          <w:lang w:eastAsia="en-US"/>
        </w:rPr>
        <w:t xml:space="preserve"> de l’hôpital</w:t>
      </w:r>
      <w:r w:rsidR="002639EF" w:rsidRPr="008350F8">
        <w:rPr>
          <w:rFonts w:ascii="Arial" w:hAnsi="Arial" w:cs="Arial"/>
          <w:sz w:val="24"/>
          <w:szCs w:val="24"/>
          <w:lang w:eastAsia="en-US"/>
        </w:rPr>
        <w:t xml:space="preserve"> </w:t>
      </w:r>
      <w:r w:rsidR="0007282B">
        <w:rPr>
          <w:rFonts w:ascii="Arial" w:hAnsi="Arial" w:cs="Arial"/>
          <w:sz w:val="24"/>
          <w:szCs w:val="24"/>
          <w:lang w:eastAsia="en-US"/>
        </w:rPr>
        <w:t>préfectoral</w:t>
      </w:r>
      <w:r w:rsidR="00454CA6" w:rsidRPr="008350F8">
        <w:rPr>
          <w:rFonts w:ascii="Arial" w:hAnsi="Arial" w:cs="Arial"/>
          <w:sz w:val="24"/>
          <w:szCs w:val="24"/>
          <w:lang w:eastAsia="en-US"/>
        </w:rPr>
        <w:t xml:space="preserve"> de</w:t>
      </w:r>
      <w:r w:rsidR="0007282B">
        <w:rPr>
          <w:rFonts w:ascii="Arial" w:hAnsi="Arial" w:cs="Arial"/>
          <w:sz w:val="24"/>
          <w:szCs w:val="24"/>
          <w:lang w:eastAsia="en-US"/>
        </w:rPr>
        <w:t xml:space="preserve"> </w:t>
      </w:r>
      <w:r w:rsidR="0034450A">
        <w:rPr>
          <w:rFonts w:ascii="Arial" w:hAnsi="Arial" w:cs="Arial"/>
          <w:sz w:val="24"/>
          <w:szCs w:val="24"/>
          <w:lang w:eastAsia="en-US"/>
        </w:rPr>
        <w:t>Lola</w:t>
      </w:r>
      <w:r w:rsidR="002639EF" w:rsidRPr="008350F8">
        <w:rPr>
          <w:rFonts w:ascii="Arial" w:hAnsi="Arial" w:cs="Arial"/>
          <w:sz w:val="24"/>
          <w:szCs w:val="24"/>
          <w:lang w:eastAsia="en-US"/>
        </w:rPr>
        <w:t>,</w:t>
      </w:r>
      <w:r w:rsidRPr="008350F8">
        <w:rPr>
          <w:rFonts w:ascii="Arial" w:hAnsi="Arial" w:cs="Arial"/>
          <w:sz w:val="24"/>
          <w:szCs w:val="24"/>
          <w:lang w:eastAsia="en-US"/>
        </w:rPr>
        <w:t xml:space="preserve"> dans l</w:t>
      </w:r>
      <w:r w:rsidR="002639EF" w:rsidRPr="008350F8">
        <w:rPr>
          <w:rFonts w:ascii="Arial" w:hAnsi="Arial" w:cs="Arial"/>
          <w:sz w:val="24"/>
          <w:szCs w:val="24"/>
          <w:lang w:eastAsia="en-US"/>
        </w:rPr>
        <w:t>a conception, la mise en œuvre et la justification d’un projet de campagne de don de sang.</w:t>
      </w:r>
    </w:p>
    <w:p w:rsidR="00DE2EAF" w:rsidRPr="00D429CF" w:rsidRDefault="00A108FD" w:rsidP="002C70CF">
      <w:pPr>
        <w:jc w:val="both"/>
        <w:rPr>
          <w:rFonts w:ascii="Arial" w:hAnsi="Arial" w:cs="Arial"/>
          <w:sz w:val="24"/>
          <w:szCs w:val="24"/>
          <w:lang w:eastAsia="en-US"/>
        </w:rPr>
      </w:pPr>
      <w:r w:rsidRPr="008350F8">
        <w:rPr>
          <w:rFonts w:ascii="Arial" w:hAnsi="Arial" w:cs="Arial"/>
          <w:sz w:val="24"/>
          <w:szCs w:val="24"/>
          <w:lang w:eastAsia="en-US"/>
        </w:rPr>
        <w:t>Enfin, l</w:t>
      </w:r>
      <w:r w:rsidR="002639EF" w:rsidRPr="008350F8">
        <w:rPr>
          <w:rFonts w:ascii="Arial" w:hAnsi="Arial" w:cs="Arial"/>
          <w:sz w:val="24"/>
          <w:szCs w:val="24"/>
          <w:lang w:eastAsia="en-US"/>
        </w:rPr>
        <w:t>es autorités</w:t>
      </w:r>
      <w:r w:rsidRPr="008350F8">
        <w:rPr>
          <w:rFonts w:ascii="Arial" w:hAnsi="Arial" w:cs="Arial"/>
          <w:sz w:val="24"/>
          <w:szCs w:val="24"/>
          <w:lang w:eastAsia="en-US"/>
        </w:rPr>
        <w:t xml:space="preserve"> (administratives et sanitaires), particulièrement, </w:t>
      </w:r>
      <w:r w:rsidR="002639EF" w:rsidRPr="008350F8">
        <w:rPr>
          <w:rFonts w:ascii="Arial" w:hAnsi="Arial" w:cs="Arial"/>
          <w:sz w:val="24"/>
          <w:szCs w:val="24"/>
          <w:lang w:eastAsia="en-US"/>
        </w:rPr>
        <w:t xml:space="preserve">les </w:t>
      </w:r>
      <w:r w:rsidR="00814BD7" w:rsidRPr="008350F8">
        <w:rPr>
          <w:rFonts w:ascii="Arial" w:hAnsi="Arial" w:cs="Arial"/>
          <w:sz w:val="24"/>
          <w:szCs w:val="24"/>
          <w:lang w:eastAsia="en-US"/>
        </w:rPr>
        <w:t>responsables</w:t>
      </w:r>
      <w:r w:rsidR="002639EF" w:rsidRPr="008350F8">
        <w:rPr>
          <w:rFonts w:ascii="Arial" w:hAnsi="Arial" w:cs="Arial"/>
          <w:sz w:val="24"/>
          <w:szCs w:val="24"/>
          <w:lang w:eastAsia="en-US"/>
        </w:rPr>
        <w:t xml:space="preserve"> </w:t>
      </w:r>
      <w:r w:rsidR="00814BD7" w:rsidRPr="008350F8">
        <w:rPr>
          <w:rFonts w:ascii="Arial" w:hAnsi="Arial" w:cs="Arial"/>
          <w:sz w:val="24"/>
          <w:szCs w:val="24"/>
          <w:lang w:eastAsia="en-US"/>
        </w:rPr>
        <w:t>de l’hôpital</w:t>
      </w:r>
      <w:r w:rsidRPr="008350F8">
        <w:rPr>
          <w:rFonts w:ascii="Arial" w:hAnsi="Arial" w:cs="Arial"/>
          <w:sz w:val="24"/>
          <w:szCs w:val="24"/>
          <w:lang w:eastAsia="en-US"/>
        </w:rPr>
        <w:t xml:space="preserve"> </w:t>
      </w:r>
      <w:r w:rsidR="00814BD7" w:rsidRPr="008350F8">
        <w:rPr>
          <w:rFonts w:ascii="Arial" w:hAnsi="Arial" w:cs="Arial"/>
          <w:sz w:val="24"/>
          <w:szCs w:val="24"/>
          <w:lang w:eastAsia="en-US"/>
        </w:rPr>
        <w:t xml:space="preserve">ont manifesté toute leur gratitude et adressé </w:t>
      </w:r>
      <w:r w:rsidRPr="008350F8">
        <w:rPr>
          <w:rFonts w:ascii="Arial" w:hAnsi="Arial" w:cs="Arial"/>
          <w:sz w:val="24"/>
          <w:szCs w:val="24"/>
          <w:lang w:eastAsia="en-US"/>
        </w:rPr>
        <w:t xml:space="preserve">leurs </w:t>
      </w:r>
      <w:r w:rsidR="00814BD7" w:rsidRPr="008350F8">
        <w:rPr>
          <w:rFonts w:ascii="Arial" w:hAnsi="Arial" w:cs="Arial"/>
          <w:sz w:val="24"/>
          <w:szCs w:val="24"/>
          <w:lang w:eastAsia="en-US"/>
        </w:rPr>
        <w:t>sincères remerciements à l’endroit de la GIZ</w:t>
      </w:r>
      <w:r w:rsidR="00A40834">
        <w:rPr>
          <w:rFonts w:ascii="Arial" w:hAnsi="Arial" w:cs="Arial"/>
          <w:sz w:val="24"/>
          <w:szCs w:val="24"/>
          <w:lang w:eastAsia="en-US"/>
        </w:rPr>
        <w:t>/PASA2</w:t>
      </w:r>
      <w:r w:rsidR="00814BD7" w:rsidRPr="008350F8">
        <w:rPr>
          <w:rFonts w:ascii="Arial" w:hAnsi="Arial" w:cs="Arial"/>
          <w:sz w:val="24"/>
          <w:szCs w:val="24"/>
          <w:lang w:eastAsia="en-US"/>
        </w:rPr>
        <w:t xml:space="preserve"> </w:t>
      </w:r>
      <w:r w:rsidR="003A3607" w:rsidRPr="008350F8">
        <w:rPr>
          <w:rFonts w:ascii="Arial" w:hAnsi="Arial" w:cs="Arial"/>
          <w:sz w:val="24"/>
          <w:szCs w:val="24"/>
          <w:lang w:eastAsia="en-US"/>
        </w:rPr>
        <w:t xml:space="preserve">et du CNTS </w:t>
      </w:r>
      <w:r w:rsidR="00814BD7" w:rsidRPr="008350F8">
        <w:rPr>
          <w:rFonts w:ascii="Arial" w:hAnsi="Arial" w:cs="Arial"/>
          <w:sz w:val="24"/>
          <w:szCs w:val="24"/>
          <w:lang w:eastAsia="en-US"/>
        </w:rPr>
        <w:t xml:space="preserve">pour </w:t>
      </w:r>
      <w:r w:rsidR="003A3607" w:rsidRPr="008350F8">
        <w:rPr>
          <w:rFonts w:ascii="Arial" w:hAnsi="Arial" w:cs="Arial"/>
          <w:sz w:val="24"/>
          <w:szCs w:val="24"/>
          <w:lang w:eastAsia="en-US"/>
        </w:rPr>
        <w:t>la mise en œuvre de cette activité.</w:t>
      </w:r>
    </w:p>
    <w:p w:rsidR="00DE2EAF" w:rsidRPr="008350F8" w:rsidRDefault="001E7CEB" w:rsidP="002C70CF">
      <w:pPr>
        <w:tabs>
          <w:tab w:val="left" w:pos="3570"/>
        </w:tabs>
        <w:jc w:val="center"/>
        <w:rPr>
          <w:rFonts w:ascii="Arial" w:hAnsi="Arial" w:cs="Arial"/>
          <w:b/>
          <w:sz w:val="24"/>
          <w:szCs w:val="20"/>
          <w:lang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5104" behindDoc="0" locked="0" layoutInCell="1" allowOverlap="1" wp14:anchorId="1239BBA4" wp14:editId="4BE03FB8">
            <wp:simplePos x="0" y="0"/>
            <wp:positionH relativeFrom="margin">
              <wp:posOffset>-848995</wp:posOffset>
            </wp:positionH>
            <wp:positionV relativeFrom="paragraph">
              <wp:posOffset>2969260</wp:posOffset>
            </wp:positionV>
            <wp:extent cx="3549650" cy="2152650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97152" behindDoc="0" locked="0" layoutInCell="1" allowOverlap="1" wp14:anchorId="5DC79121" wp14:editId="4C177515">
            <wp:simplePos x="0" y="0"/>
            <wp:positionH relativeFrom="margin">
              <wp:posOffset>2707005</wp:posOffset>
            </wp:positionH>
            <wp:positionV relativeFrom="paragraph">
              <wp:posOffset>2975610</wp:posOffset>
            </wp:positionV>
            <wp:extent cx="3841750" cy="2133600"/>
            <wp:effectExtent l="0" t="0" r="635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93056" behindDoc="0" locked="0" layoutInCell="1" allowOverlap="1" wp14:anchorId="52D644F2" wp14:editId="011FC924">
            <wp:simplePos x="0" y="0"/>
            <wp:positionH relativeFrom="margin">
              <wp:posOffset>2694305</wp:posOffset>
            </wp:positionH>
            <wp:positionV relativeFrom="paragraph">
              <wp:posOffset>213360</wp:posOffset>
            </wp:positionV>
            <wp:extent cx="3867150" cy="2741930"/>
            <wp:effectExtent l="0" t="0" r="0" b="127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91008" behindDoc="0" locked="0" layoutInCell="1" allowOverlap="1" wp14:anchorId="2CD77D4A" wp14:editId="61EE4052">
            <wp:simplePos x="0" y="0"/>
            <wp:positionH relativeFrom="margin">
              <wp:posOffset>-842645</wp:posOffset>
            </wp:positionH>
            <wp:positionV relativeFrom="paragraph">
              <wp:posOffset>226060</wp:posOffset>
            </wp:positionV>
            <wp:extent cx="3530600" cy="272923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EAF" w:rsidRPr="008350F8">
        <w:rPr>
          <w:rFonts w:ascii="Arial" w:hAnsi="Arial" w:cs="Arial"/>
          <w:b/>
          <w:sz w:val="24"/>
          <w:szCs w:val="20"/>
          <w:lang w:eastAsia="en-US"/>
        </w:rPr>
        <w:t>Annexes</w:t>
      </w:r>
      <w:r w:rsidR="00297C26">
        <w:rPr>
          <w:rFonts w:ascii="Arial" w:hAnsi="Arial" w:cs="Arial"/>
          <w:b/>
          <w:sz w:val="24"/>
          <w:szCs w:val="20"/>
          <w:lang w:eastAsia="en-US"/>
        </w:rPr>
        <w:t>/Quelques photos d’illustration</w:t>
      </w:r>
    </w:p>
    <w:p w:rsidR="00A501B8" w:rsidRPr="000B54FA" w:rsidRDefault="001E7CEB" w:rsidP="002C70CF">
      <w:pPr>
        <w:tabs>
          <w:tab w:val="left" w:pos="3570"/>
        </w:tabs>
        <w:jc w:val="both"/>
        <w:rPr>
          <w:rFonts w:ascii="Arial" w:hAnsi="Arial" w:cs="Arial"/>
          <w:sz w:val="18"/>
          <w:szCs w:val="20"/>
          <w:lang w:eastAsia="en-US"/>
        </w:rPr>
      </w:pPr>
      <w:r>
        <w:rPr>
          <w:rFonts w:ascii="Arial" w:hAnsi="Arial" w:cs="Arial"/>
          <w:noProof/>
          <w:sz w:val="26"/>
          <w:szCs w:val="26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-836295</wp:posOffset>
                </wp:positionH>
                <wp:positionV relativeFrom="paragraph">
                  <wp:posOffset>4792980</wp:posOffset>
                </wp:positionV>
                <wp:extent cx="7372350" cy="292100"/>
                <wp:effectExtent l="0" t="0" r="19050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4AA7" w:rsidRDefault="00B84AA7" w:rsidP="00B84AA7">
                            <w:pPr>
                              <w:jc w:val="center"/>
                            </w:pPr>
                            <w:r>
                              <w:t xml:space="preserve">Des élèves du lycée moderne de Lola  donnent leurs sang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id="Rectangle 20" o:spid="_x0000_s1028" style="position:absolute;left:0;text-align:left;margin-left:-65.85pt;margin-top:377.4pt;width:580.5pt;height:2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" fillcolor="#4f81bd [3204]" strokecolor="#243f60 [1604]" strokeweight="2pt">
                <v:textbox>
                  <w:txbxContent>
                    <w:p w:rsidR="00B84AA7" w:rsidRDefault="00B84AA7" w:rsidP="00B84AA7">
                      <w:pPr>
                        <w:jc w:val="center"/>
                      </w:pPr>
                      <w:r>
                        <w:t xml:space="preserve">Des élèves du lycée moderne de </w:t>
                      </w:r>
                      <w:proofErr w:type="gramStart"/>
                      <w:r>
                        <w:t>Lola  donnent</w:t>
                      </w:r>
                      <w:proofErr w:type="gramEnd"/>
                      <w:r>
                        <w:t xml:space="preserve"> leurs sang </w:t>
                      </w:r>
                    </w:p>
                  </w:txbxContent>
                </v:textbox>
              </v:rect>
            </w:pict>
          </mc:Fallback>
        </mc:AlternateContent>
      </w:r>
      <w:r w:rsidR="00777A57" w:rsidRPr="008930C8">
        <w:rPr>
          <w:rFonts w:ascii="Arial" w:hAnsi="Arial" w:cs="Arial"/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F2FDBAC" wp14:editId="5A0B1A0B">
                <wp:simplePos x="0" y="0"/>
                <wp:positionH relativeFrom="column">
                  <wp:posOffset>-558800</wp:posOffset>
                </wp:positionH>
                <wp:positionV relativeFrom="paragraph">
                  <wp:posOffset>2296160</wp:posOffset>
                </wp:positionV>
                <wp:extent cx="3299460" cy="259308"/>
                <wp:effectExtent l="0" t="0" r="0" b="7620"/>
                <wp:wrapNone/>
                <wp:docPr id="449" name="Zone de text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2593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77A57" w:rsidRPr="00C80D3A" w:rsidRDefault="00777A57" w:rsidP="00692BA3">
                            <w:pPr>
                              <w:pStyle w:val="Lgende"/>
                              <w:spacing w:after="0"/>
                              <w:rPr>
                                <w:rFonts w:cstheme="minorHAnsi"/>
                                <w:color w:val="FF0000"/>
                                <w:sz w:val="16"/>
                                <w:lang w:val="fr-FR"/>
                              </w:rPr>
                            </w:pPr>
                          </w:p>
                          <w:p w:rsidR="00777A57" w:rsidRPr="00C80D3A" w:rsidRDefault="00777A57" w:rsidP="00777A57">
                            <w:pPr>
                              <w:pStyle w:val="Lgende"/>
                              <w:rPr>
                                <w:rFonts w:cstheme="minorHAnsi"/>
                                <w:noProof/>
                                <w:sz w:val="24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F2FDBAC" id="Zone de texte 449" o:spid="_x0000_s1029" type="#_x0000_t202" style="position:absolute;left:0;text-align:left;margin-left:-44pt;margin-top:180.8pt;width:259.8pt;height:20.4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" fillcolor="white [3212]" stroked="f">
                <v:textbox inset="0,0,0,0">
                  <w:txbxContent>
                    <w:p w:rsidR="00777A57" w:rsidRPr="00C80D3A" w:rsidRDefault="00777A57" w:rsidP="00692BA3">
                      <w:pPr>
                        <w:pStyle w:val="Lgende"/>
                        <w:spacing w:after="0"/>
                        <w:rPr>
                          <w:rFonts w:cstheme="minorHAnsi"/>
                          <w:color w:val="FF0000"/>
                          <w:sz w:val="16"/>
                          <w:lang w:val="fr-FR"/>
                        </w:rPr>
                      </w:pPr>
                    </w:p>
                    <w:p w:rsidR="00777A57" w:rsidRPr="00C80D3A" w:rsidRDefault="00777A57" w:rsidP="00777A57">
                      <w:pPr>
                        <w:pStyle w:val="Lgende"/>
                        <w:rPr>
                          <w:rFonts w:cstheme="minorHAnsi"/>
                          <w:noProof/>
                          <w:sz w:val="24"/>
                          <w:szCs w:val="28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21E9" w:rsidRPr="008350F8">
        <w:rPr>
          <w:rFonts w:ascii="Arial" w:hAnsi="Arial" w:cs="Arial"/>
          <w:sz w:val="20"/>
          <w:szCs w:val="20"/>
          <w:lang w:eastAsia="en-US"/>
        </w:rPr>
        <w:t xml:space="preserve">                                  </w:t>
      </w:r>
    </w:p>
    <w:p w:rsidR="00A721E9" w:rsidRPr="008350F8" w:rsidRDefault="00A721E9" w:rsidP="002C70CF">
      <w:pPr>
        <w:tabs>
          <w:tab w:val="left" w:pos="3570"/>
        </w:tabs>
        <w:jc w:val="both"/>
        <w:rPr>
          <w:rFonts w:ascii="Arial" w:hAnsi="Arial" w:cs="Arial"/>
          <w:sz w:val="20"/>
          <w:szCs w:val="20"/>
          <w:lang w:eastAsia="en-US"/>
        </w:rPr>
      </w:pPr>
    </w:p>
    <w:p w:rsidR="00A721E9" w:rsidRPr="008350F8" w:rsidRDefault="00A721E9" w:rsidP="002C70CF">
      <w:pPr>
        <w:tabs>
          <w:tab w:val="left" w:pos="3570"/>
        </w:tabs>
        <w:jc w:val="both"/>
        <w:rPr>
          <w:rFonts w:ascii="Arial" w:hAnsi="Arial" w:cs="Arial"/>
          <w:sz w:val="20"/>
          <w:szCs w:val="20"/>
          <w:lang w:eastAsia="en-US"/>
        </w:rPr>
      </w:pPr>
    </w:p>
    <w:p w:rsidR="00A501B8" w:rsidRPr="008350F8" w:rsidRDefault="00ED5D76" w:rsidP="002C70CF">
      <w:pPr>
        <w:tabs>
          <w:tab w:val="left" w:pos="3570"/>
        </w:tabs>
        <w:jc w:val="both"/>
        <w:rPr>
          <w:rFonts w:ascii="Arial" w:hAnsi="Arial" w:cs="Arial"/>
          <w:sz w:val="20"/>
          <w:szCs w:val="20"/>
          <w:lang w:eastAsia="en-US"/>
        </w:rPr>
      </w:pPr>
      <w:r w:rsidRPr="008350F8">
        <w:rPr>
          <w:rFonts w:ascii="Arial" w:hAnsi="Arial" w:cs="Arial"/>
          <w:sz w:val="20"/>
          <w:szCs w:val="20"/>
          <w:lang w:eastAsia="en-US"/>
        </w:rPr>
        <w:t xml:space="preserve">    </w:t>
      </w:r>
      <w:r w:rsidRPr="008350F8">
        <w:rPr>
          <w:rFonts w:ascii="Arial" w:hAnsi="Arial" w:cs="Arial"/>
          <w:noProof/>
        </w:rPr>
        <w:t xml:space="preserve">      </w:t>
      </w:r>
    </w:p>
    <w:p w:rsidR="00A501B8" w:rsidRPr="008350F8" w:rsidRDefault="00ED5D76" w:rsidP="002C70CF">
      <w:pPr>
        <w:tabs>
          <w:tab w:val="left" w:pos="3570"/>
        </w:tabs>
        <w:rPr>
          <w:rFonts w:ascii="Arial" w:hAnsi="Arial" w:cs="Arial"/>
          <w:sz w:val="20"/>
          <w:szCs w:val="20"/>
          <w:lang w:eastAsia="en-US"/>
        </w:rPr>
      </w:pPr>
      <w:r w:rsidRPr="008350F8">
        <w:rPr>
          <w:rFonts w:ascii="Arial" w:hAnsi="Arial" w:cs="Arial"/>
          <w:sz w:val="20"/>
          <w:szCs w:val="20"/>
          <w:lang w:eastAsia="en-US"/>
        </w:rPr>
        <w:t xml:space="preserve">    </w:t>
      </w:r>
    </w:p>
    <w:p w:rsidR="00A501B8" w:rsidRPr="008350F8" w:rsidRDefault="00A501B8" w:rsidP="002C70CF">
      <w:pPr>
        <w:tabs>
          <w:tab w:val="left" w:pos="3570"/>
        </w:tabs>
        <w:jc w:val="center"/>
        <w:rPr>
          <w:rFonts w:ascii="Arial" w:hAnsi="Arial" w:cs="Arial"/>
          <w:sz w:val="20"/>
          <w:szCs w:val="20"/>
          <w:lang w:eastAsia="en-US"/>
        </w:rPr>
      </w:pPr>
    </w:p>
    <w:p w:rsidR="00E4251F" w:rsidRDefault="00E4251F" w:rsidP="002C70CF">
      <w:pPr>
        <w:tabs>
          <w:tab w:val="left" w:pos="3570"/>
        </w:tabs>
        <w:jc w:val="center"/>
        <w:rPr>
          <w:rFonts w:ascii="Arial" w:hAnsi="Arial" w:cs="Arial"/>
          <w:sz w:val="20"/>
          <w:szCs w:val="20"/>
          <w:lang w:eastAsia="en-US"/>
        </w:rPr>
      </w:pPr>
    </w:p>
    <w:p w:rsidR="004F5D79" w:rsidRPr="008350F8" w:rsidRDefault="00A501B8" w:rsidP="002C70CF">
      <w:pPr>
        <w:tabs>
          <w:tab w:val="left" w:pos="3570"/>
        </w:tabs>
        <w:rPr>
          <w:rFonts w:ascii="Arial" w:hAnsi="Arial" w:cs="Arial"/>
          <w:sz w:val="24"/>
          <w:szCs w:val="24"/>
          <w:lang w:eastAsia="en-US"/>
        </w:rPr>
      </w:pPr>
      <w:r w:rsidRPr="008350F8">
        <w:rPr>
          <w:rFonts w:ascii="Arial" w:hAnsi="Arial" w:cs="Arial"/>
          <w:sz w:val="20"/>
          <w:szCs w:val="20"/>
          <w:lang w:eastAsia="en-US"/>
        </w:rPr>
        <w:t xml:space="preserve"> </w:t>
      </w:r>
    </w:p>
    <w:sectPr w:rsidR="004F5D79" w:rsidRPr="008350F8" w:rsidSect="000A5917">
      <w:headerReference w:type="even" r:id="rId14"/>
      <w:headerReference w:type="default" r:id="rId15"/>
      <w:footerReference w:type="default" r:id="rId16"/>
      <w:footerReference w:type="first" r:id="rId17"/>
      <w:pgSz w:w="11906" w:h="16838"/>
      <w:pgMar w:top="993" w:right="1417" w:bottom="568" w:left="1417" w:header="708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0E24" w:rsidRDefault="00630E24" w:rsidP="008D7B43">
      <w:pPr>
        <w:spacing w:after="0" w:line="240" w:lineRule="auto"/>
      </w:pPr>
      <w:r>
        <w:separator/>
      </w:r>
    </w:p>
  </w:endnote>
  <w:endnote w:type="continuationSeparator" w:id="0">
    <w:p w:rsidR="00630E24" w:rsidRDefault="00630E24" w:rsidP="008D7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2635278"/>
      <w:docPartObj>
        <w:docPartGallery w:val="Page Numbers (Bottom of Page)"/>
        <w:docPartUnique/>
      </w:docPartObj>
    </w:sdtPr>
    <w:sdtEndPr/>
    <w:sdtContent>
      <w:p w:rsidR="002639EF" w:rsidRDefault="002639EF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6223">
          <w:rPr>
            <w:noProof/>
          </w:rPr>
          <w:t>5</w:t>
        </w:r>
        <w:r>
          <w:fldChar w:fldCharType="end"/>
        </w:r>
      </w:p>
    </w:sdtContent>
  </w:sdt>
  <w:p w:rsidR="002639EF" w:rsidRDefault="002639E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9EF" w:rsidRDefault="002639EF">
    <w:pPr>
      <w:pStyle w:val="Pieddepage"/>
    </w:pPr>
    <w:r>
      <w:rPr>
        <w:noProof/>
        <w:color w:val="4F81BD" w:themeColor="accent1"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5041788" id="Rectangle 452" o:spid="_x0000_s1026" style="position:absolute;margin-left:0;margin-top:0;width:579.9pt;height:750.3pt;z-index:25165721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938953 [1614]" strokeweight="1.25pt">
              <w10:wrap anchorx="page" anchory="page"/>
            </v:rect>
          </w:pict>
        </mc:Fallback>
      </mc:AlternateContent>
    </w:r>
    <w:r>
      <w:rPr>
        <w:color w:val="4F81BD" w:themeColor="accent1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p. </w:t>
    </w:r>
    <w:r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  \* MERGEFORMAT</w:instrText>
    </w:r>
    <w:r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0E24" w:rsidRDefault="00630E24" w:rsidP="008D7B43">
      <w:pPr>
        <w:spacing w:after="0" w:line="240" w:lineRule="auto"/>
      </w:pPr>
      <w:r>
        <w:separator/>
      </w:r>
    </w:p>
  </w:footnote>
  <w:footnote w:type="continuationSeparator" w:id="0">
    <w:p w:rsidR="00630E24" w:rsidRDefault="00630E24" w:rsidP="008D7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410" w:rsidRDefault="00460410" w:rsidP="00460410">
    <w:pPr>
      <w:pStyle w:val="En-tte"/>
    </w:pPr>
  </w:p>
  <w:p w:rsidR="00460410" w:rsidRDefault="00460410" w:rsidP="00460410">
    <w:pPr>
      <w:pStyle w:val="En-tte"/>
    </w:pPr>
  </w:p>
  <w:p w:rsidR="00460410" w:rsidRDefault="0046041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8A1" w:rsidRDefault="006738A1">
    <w:pPr>
      <w:pStyle w:val="En-tte"/>
      <w:rPr>
        <w:sz w:val="12"/>
        <w:szCs w:val="12"/>
      </w:rPr>
    </w:pPr>
  </w:p>
  <w:p w:rsidR="006738A1" w:rsidRDefault="006738A1">
    <w:pPr>
      <w:pStyle w:val="En-tte"/>
    </w:pPr>
  </w:p>
  <w:p w:rsidR="006738A1" w:rsidRDefault="006738A1">
    <w:pPr>
      <w:pStyle w:val="En-tte"/>
    </w:pPr>
  </w:p>
  <w:p w:rsidR="00E4251F" w:rsidRDefault="00E4251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940AD"/>
    <w:multiLevelType w:val="hybridMultilevel"/>
    <w:tmpl w:val="00CE173C"/>
    <w:lvl w:ilvl="0" w:tplc="04070001">
      <w:start w:val="1"/>
      <w:numFmt w:val="bullet"/>
      <w:lvlText w:val=""/>
      <w:lvlJc w:val="left"/>
      <w:pPr>
        <w:ind w:left="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068C48E4"/>
    <w:multiLevelType w:val="multilevel"/>
    <w:tmpl w:val="653AEC26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2" w15:restartNumberingAfterBreak="0">
    <w:nsid w:val="06AA495D"/>
    <w:multiLevelType w:val="hybridMultilevel"/>
    <w:tmpl w:val="3AAEA45C"/>
    <w:lvl w:ilvl="0" w:tplc="32B4B1D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6552B7"/>
    <w:multiLevelType w:val="hybridMultilevel"/>
    <w:tmpl w:val="F36C2FD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941C35"/>
    <w:multiLevelType w:val="hybridMultilevel"/>
    <w:tmpl w:val="97587764"/>
    <w:lvl w:ilvl="0" w:tplc="C1266F16">
      <w:start w:val="2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13E29"/>
    <w:multiLevelType w:val="hybridMultilevel"/>
    <w:tmpl w:val="D858368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BC06DF"/>
    <w:multiLevelType w:val="hybridMultilevel"/>
    <w:tmpl w:val="9C98243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5E5A79"/>
    <w:multiLevelType w:val="hybridMultilevel"/>
    <w:tmpl w:val="4DA07884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5A5E0A"/>
    <w:multiLevelType w:val="hybridMultilevel"/>
    <w:tmpl w:val="4DA07884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9DA00EB"/>
    <w:multiLevelType w:val="hybridMultilevel"/>
    <w:tmpl w:val="4E44DE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EB0557"/>
    <w:multiLevelType w:val="hybridMultilevel"/>
    <w:tmpl w:val="690434EC"/>
    <w:lvl w:ilvl="0" w:tplc="8CE22276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09067F"/>
    <w:multiLevelType w:val="multilevel"/>
    <w:tmpl w:val="653AEC26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decimal"/>
      <w:lvlText w:val="%1.%2."/>
      <w:lvlJc w:val="left"/>
      <w:pPr>
        <w:ind w:left="1149" w:hanging="432"/>
      </w:pPr>
    </w:lvl>
    <w:lvl w:ilvl="2">
      <w:start w:val="1"/>
      <w:numFmt w:val="decimal"/>
      <w:lvlText w:val="%1.%2.%3."/>
      <w:lvlJc w:val="left"/>
      <w:pPr>
        <w:ind w:left="1581" w:hanging="504"/>
      </w:pPr>
    </w:lvl>
    <w:lvl w:ilvl="3">
      <w:start w:val="1"/>
      <w:numFmt w:val="decimal"/>
      <w:lvlText w:val="%1.%2.%3.%4."/>
      <w:lvlJc w:val="left"/>
      <w:pPr>
        <w:ind w:left="2085" w:hanging="648"/>
      </w:pPr>
    </w:lvl>
    <w:lvl w:ilvl="4">
      <w:start w:val="1"/>
      <w:numFmt w:val="decimal"/>
      <w:lvlText w:val="%1.%2.%3.%4.%5."/>
      <w:lvlJc w:val="left"/>
      <w:pPr>
        <w:ind w:left="2589" w:hanging="792"/>
      </w:pPr>
    </w:lvl>
    <w:lvl w:ilvl="5">
      <w:start w:val="1"/>
      <w:numFmt w:val="decimal"/>
      <w:lvlText w:val="%1.%2.%3.%4.%5.%6."/>
      <w:lvlJc w:val="left"/>
      <w:pPr>
        <w:ind w:left="3093" w:hanging="936"/>
      </w:pPr>
    </w:lvl>
    <w:lvl w:ilvl="6">
      <w:start w:val="1"/>
      <w:numFmt w:val="decimal"/>
      <w:lvlText w:val="%1.%2.%3.%4.%5.%6.%7."/>
      <w:lvlJc w:val="left"/>
      <w:pPr>
        <w:ind w:left="3597" w:hanging="1080"/>
      </w:pPr>
    </w:lvl>
    <w:lvl w:ilvl="7">
      <w:start w:val="1"/>
      <w:numFmt w:val="decimal"/>
      <w:lvlText w:val="%1.%2.%3.%4.%5.%6.%7.%8."/>
      <w:lvlJc w:val="left"/>
      <w:pPr>
        <w:ind w:left="4101" w:hanging="1224"/>
      </w:pPr>
    </w:lvl>
    <w:lvl w:ilvl="8">
      <w:start w:val="1"/>
      <w:numFmt w:val="decimal"/>
      <w:lvlText w:val="%1.%2.%3.%4.%5.%6.%7.%8.%9."/>
      <w:lvlJc w:val="left"/>
      <w:pPr>
        <w:ind w:left="4677" w:hanging="1440"/>
      </w:pPr>
    </w:lvl>
  </w:abstractNum>
  <w:abstractNum w:abstractNumId="12" w15:restartNumberingAfterBreak="0">
    <w:nsid w:val="1E462D05"/>
    <w:multiLevelType w:val="hybridMultilevel"/>
    <w:tmpl w:val="C70837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F467CFD"/>
    <w:multiLevelType w:val="hybridMultilevel"/>
    <w:tmpl w:val="A70A930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A799D"/>
    <w:multiLevelType w:val="multilevel"/>
    <w:tmpl w:val="7F1E30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0"/>
      </w:rPr>
    </w:lvl>
  </w:abstractNum>
  <w:abstractNum w:abstractNumId="15" w15:restartNumberingAfterBreak="0">
    <w:nsid w:val="26386718"/>
    <w:multiLevelType w:val="hybridMultilevel"/>
    <w:tmpl w:val="7B60A9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B66628"/>
    <w:multiLevelType w:val="hybridMultilevel"/>
    <w:tmpl w:val="909634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3C54E1"/>
    <w:multiLevelType w:val="hybridMultilevel"/>
    <w:tmpl w:val="397A559A"/>
    <w:lvl w:ilvl="0" w:tplc="01068288">
      <w:start w:val="1"/>
      <w:numFmt w:val="decimal"/>
      <w:lvlText w:val="%1-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BB32407"/>
    <w:multiLevelType w:val="hybridMultilevel"/>
    <w:tmpl w:val="988A86DE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CBE25D7"/>
    <w:multiLevelType w:val="hybridMultilevel"/>
    <w:tmpl w:val="B4A2292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25E7086"/>
    <w:multiLevelType w:val="hybridMultilevel"/>
    <w:tmpl w:val="2040C1E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5180561"/>
    <w:multiLevelType w:val="hybridMultilevel"/>
    <w:tmpl w:val="EF4272F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6B57676"/>
    <w:multiLevelType w:val="hybridMultilevel"/>
    <w:tmpl w:val="C73A8BF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6D70E75"/>
    <w:multiLevelType w:val="hybridMultilevel"/>
    <w:tmpl w:val="0388CBA8"/>
    <w:lvl w:ilvl="0" w:tplc="E74E620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AA10F8"/>
    <w:multiLevelType w:val="hybridMultilevel"/>
    <w:tmpl w:val="0434B2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054BA3"/>
    <w:multiLevelType w:val="hybridMultilevel"/>
    <w:tmpl w:val="EED4E64E"/>
    <w:lvl w:ilvl="0" w:tplc="0407001B">
      <w:start w:val="1"/>
      <w:numFmt w:val="low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9C468B"/>
    <w:multiLevelType w:val="hybridMultilevel"/>
    <w:tmpl w:val="E8E4343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655B7F"/>
    <w:multiLevelType w:val="hybridMultilevel"/>
    <w:tmpl w:val="D09C80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5F1931"/>
    <w:multiLevelType w:val="hybridMultilevel"/>
    <w:tmpl w:val="2BFA69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C043EA"/>
    <w:multiLevelType w:val="multilevel"/>
    <w:tmpl w:val="90DA667E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  <w:color w:val="0070C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0070C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72703D7"/>
    <w:multiLevelType w:val="hybridMultilevel"/>
    <w:tmpl w:val="F48641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D632D7"/>
    <w:multiLevelType w:val="hybridMultilevel"/>
    <w:tmpl w:val="48B2623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9F811BE"/>
    <w:multiLevelType w:val="hybridMultilevel"/>
    <w:tmpl w:val="AC06D2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04719D"/>
    <w:multiLevelType w:val="hybridMultilevel"/>
    <w:tmpl w:val="6F9AED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7E3254"/>
    <w:multiLevelType w:val="multilevel"/>
    <w:tmpl w:val="0C7C48B0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  <w:color w:val="0070C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0070C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272595B"/>
    <w:multiLevelType w:val="hybridMultilevel"/>
    <w:tmpl w:val="673A95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AC414A7"/>
    <w:multiLevelType w:val="hybridMultilevel"/>
    <w:tmpl w:val="1FAA2C1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FC3E1A"/>
    <w:multiLevelType w:val="hybridMultilevel"/>
    <w:tmpl w:val="A956BED8"/>
    <w:lvl w:ilvl="0" w:tplc="506839B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6A50C3"/>
    <w:multiLevelType w:val="hybridMultilevel"/>
    <w:tmpl w:val="9738D3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050E88"/>
    <w:multiLevelType w:val="hybridMultilevel"/>
    <w:tmpl w:val="3146BCD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29"/>
  </w:num>
  <w:num w:numId="5">
    <w:abstractNumId w:val="32"/>
  </w:num>
  <w:num w:numId="6">
    <w:abstractNumId w:val="29"/>
  </w:num>
  <w:num w:numId="7">
    <w:abstractNumId w:val="29"/>
  </w:num>
  <w:num w:numId="8">
    <w:abstractNumId w:val="29"/>
  </w:num>
  <w:num w:numId="9">
    <w:abstractNumId w:val="29"/>
  </w:num>
  <w:num w:numId="10">
    <w:abstractNumId w:val="29"/>
  </w:num>
  <w:num w:numId="11">
    <w:abstractNumId w:val="29"/>
  </w:num>
  <w:num w:numId="12">
    <w:abstractNumId w:val="27"/>
  </w:num>
  <w:num w:numId="13">
    <w:abstractNumId w:val="28"/>
  </w:num>
  <w:num w:numId="14">
    <w:abstractNumId w:val="7"/>
  </w:num>
  <w:num w:numId="15">
    <w:abstractNumId w:val="8"/>
  </w:num>
  <w:num w:numId="16">
    <w:abstractNumId w:val="13"/>
  </w:num>
  <w:num w:numId="17">
    <w:abstractNumId w:val="6"/>
  </w:num>
  <w:num w:numId="18">
    <w:abstractNumId w:val="36"/>
  </w:num>
  <w:num w:numId="19">
    <w:abstractNumId w:val="29"/>
  </w:num>
  <w:num w:numId="20">
    <w:abstractNumId w:val="38"/>
  </w:num>
  <w:num w:numId="21">
    <w:abstractNumId w:val="14"/>
  </w:num>
  <w:num w:numId="22">
    <w:abstractNumId w:val="24"/>
  </w:num>
  <w:num w:numId="23">
    <w:abstractNumId w:val="31"/>
  </w:num>
  <w:num w:numId="24">
    <w:abstractNumId w:val="37"/>
  </w:num>
  <w:num w:numId="25">
    <w:abstractNumId w:val="9"/>
  </w:num>
  <w:num w:numId="26">
    <w:abstractNumId w:val="29"/>
  </w:num>
  <w:num w:numId="27">
    <w:abstractNumId w:val="0"/>
  </w:num>
  <w:num w:numId="28">
    <w:abstractNumId w:val="16"/>
  </w:num>
  <w:num w:numId="29">
    <w:abstractNumId w:val="35"/>
  </w:num>
  <w:num w:numId="30">
    <w:abstractNumId w:val="12"/>
  </w:num>
  <w:num w:numId="31">
    <w:abstractNumId w:val="5"/>
  </w:num>
  <w:num w:numId="32">
    <w:abstractNumId w:val="10"/>
  </w:num>
  <w:num w:numId="33">
    <w:abstractNumId w:val="33"/>
  </w:num>
  <w:num w:numId="34">
    <w:abstractNumId w:val="21"/>
  </w:num>
  <w:num w:numId="35">
    <w:abstractNumId w:val="2"/>
  </w:num>
  <w:num w:numId="36">
    <w:abstractNumId w:val="22"/>
  </w:num>
  <w:num w:numId="37">
    <w:abstractNumId w:val="39"/>
  </w:num>
  <w:num w:numId="38">
    <w:abstractNumId w:val="3"/>
  </w:num>
  <w:num w:numId="39">
    <w:abstractNumId w:val="18"/>
  </w:num>
  <w:num w:numId="40">
    <w:abstractNumId w:val="23"/>
  </w:num>
  <w:num w:numId="4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</w:num>
  <w:num w:numId="43">
    <w:abstractNumId w:val="20"/>
  </w:num>
  <w:num w:numId="44">
    <w:abstractNumId w:val="30"/>
  </w:num>
  <w:num w:numId="45">
    <w:abstractNumId w:val="26"/>
  </w:num>
  <w:num w:numId="46">
    <w:abstractNumId w:val="25"/>
  </w:num>
  <w:num w:numId="47">
    <w:abstractNumId w:val="34"/>
  </w:num>
  <w:num w:numId="48">
    <w:abstractNumId w:val="4"/>
  </w:num>
  <w:num w:numId="49">
    <w:abstractNumId w:val="29"/>
  </w:num>
  <w:num w:numId="5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CEE"/>
    <w:rsid w:val="00004256"/>
    <w:rsid w:val="00006407"/>
    <w:rsid w:val="00016DCA"/>
    <w:rsid w:val="00020B03"/>
    <w:rsid w:val="000257F5"/>
    <w:rsid w:val="00030B21"/>
    <w:rsid w:val="000321B4"/>
    <w:rsid w:val="0003359F"/>
    <w:rsid w:val="00037076"/>
    <w:rsid w:val="00041249"/>
    <w:rsid w:val="00042ED3"/>
    <w:rsid w:val="000441E2"/>
    <w:rsid w:val="00051024"/>
    <w:rsid w:val="0005391F"/>
    <w:rsid w:val="00054693"/>
    <w:rsid w:val="00055357"/>
    <w:rsid w:val="0005702E"/>
    <w:rsid w:val="00063056"/>
    <w:rsid w:val="00064FA0"/>
    <w:rsid w:val="0006568E"/>
    <w:rsid w:val="0007282B"/>
    <w:rsid w:val="00075433"/>
    <w:rsid w:val="00087449"/>
    <w:rsid w:val="000965D5"/>
    <w:rsid w:val="000A27EE"/>
    <w:rsid w:val="000A5917"/>
    <w:rsid w:val="000A799D"/>
    <w:rsid w:val="000B537E"/>
    <w:rsid w:val="000B54FA"/>
    <w:rsid w:val="000B6CAE"/>
    <w:rsid w:val="000D012C"/>
    <w:rsid w:val="000D49F8"/>
    <w:rsid w:val="000D74AC"/>
    <w:rsid w:val="000E391B"/>
    <w:rsid w:val="000E5F3A"/>
    <w:rsid w:val="0010023F"/>
    <w:rsid w:val="00101AE7"/>
    <w:rsid w:val="00102FF6"/>
    <w:rsid w:val="00105907"/>
    <w:rsid w:val="00106127"/>
    <w:rsid w:val="00111E21"/>
    <w:rsid w:val="00120F5C"/>
    <w:rsid w:val="0012392F"/>
    <w:rsid w:val="00127F5B"/>
    <w:rsid w:val="00131711"/>
    <w:rsid w:val="00141330"/>
    <w:rsid w:val="001438FE"/>
    <w:rsid w:val="0014550E"/>
    <w:rsid w:val="0014591C"/>
    <w:rsid w:val="00151CA8"/>
    <w:rsid w:val="0015278C"/>
    <w:rsid w:val="00152B1C"/>
    <w:rsid w:val="00164C90"/>
    <w:rsid w:val="001656E7"/>
    <w:rsid w:val="001703E2"/>
    <w:rsid w:val="00171173"/>
    <w:rsid w:val="0017605C"/>
    <w:rsid w:val="00186189"/>
    <w:rsid w:val="00187C83"/>
    <w:rsid w:val="00187D60"/>
    <w:rsid w:val="00190D7B"/>
    <w:rsid w:val="0019100C"/>
    <w:rsid w:val="0019109F"/>
    <w:rsid w:val="001918E1"/>
    <w:rsid w:val="001926A9"/>
    <w:rsid w:val="001B1380"/>
    <w:rsid w:val="001B57ED"/>
    <w:rsid w:val="001C005B"/>
    <w:rsid w:val="001C1F0C"/>
    <w:rsid w:val="001D1E32"/>
    <w:rsid w:val="001D2257"/>
    <w:rsid w:val="001D4485"/>
    <w:rsid w:val="001E2D14"/>
    <w:rsid w:val="001E4E34"/>
    <w:rsid w:val="001E7CEB"/>
    <w:rsid w:val="001F114F"/>
    <w:rsid w:val="001F6384"/>
    <w:rsid w:val="00202874"/>
    <w:rsid w:val="00210941"/>
    <w:rsid w:val="0021509C"/>
    <w:rsid w:val="0021588F"/>
    <w:rsid w:val="00217CC4"/>
    <w:rsid w:val="00220E75"/>
    <w:rsid w:val="002216F4"/>
    <w:rsid w:val="00221AA9"/>
    <w:rsid w:val="00221EFC"/>
    <w:rsid w:val="00222DAE"/>
    <w:rsid w:val="00226627"/>
    <w:rsid w:val="00230C83"/>
    <w:rsid w:val="00232ACC"/>
    <w:rsid w:val="00234079"/>
    <w:rsid w:val="00236677"/>
    <w:rsid w:val="002419B9"/>
    <w:rsid w:val="0025050B"/>
    <w:rsid w:val="002624EB"/>
    <w:rsid w:val="00263993"/>
    <w:rsid w:val="002639EF"/>
    <w:rsid w:val="0026616A"/>
    <w:rsid w:val="002844BB"/>
    <w:rsid w:val="0028573B"/>
    <w:rsid w:val="00285EE4"/>
    <w:rsid w:val="0028622A"/>
    <w:rsid w:val="00286394"/>
    <w:rsid w:val="0028659D"/>
    <w:rsid w:val="002867A5"/>
    <w:rsid w:val="002919E2"/>
    <w:rsid w:val="00291F92"/>
    <w:rsid w:val="00293034"/>
    <w:rsid w:val="00293E28"/>
    <w:rsid w:val="00295010"/>
    <w:rsid w:val="00297C26"/>
    <w:rsid w:val="002A013B"/>
    <w:rsid w:val="002A2382"/>
    <w:rsid w:val="002A7D23"/>
    <w:rsid w:val="002B17A0"/>
    <w:rsid w:val="002B6815"/>
    <w:rsid w:val="002C70CF"/>
    <w:rsid w:val="002C7898"/>
    <w:rsid w:val="002D0FFA"/>
    <w:rsid w:val="002D1428"/>
    <w:rsid w:val="002E2821"/>
    <w:rsid w:val="002F36D7"/>
    <w:rsid w:val="00315965"/>
    <w:rsid w:val="00326B5A"/>
    <w:rsid w:val="00331C04"/>
    <w:rsid w:val="00333155"/>
    <w:rsid w:val="0034441E"/>
    <w:rsid w:val="0034450A"/>
    <w:rsid w:val="0035708E"/>
    <w:rsid w:val="0035711A"/>
    <w:rsid w:val="00360135"/>
    <w:rsid w:val="003610FE"/>
    <w:rsid w:val="00363169"/>
    <w:rsid w:val="003678B1"/>
    <w:rsid w:val="00376DEB"/>
    <w:rsid w:val="00384373"/>
    <w:rsid w:val="00392D9B"/>
    <w:rsid w:val="0039553B"/>
    <w:rsid w:val="003A05D6"/>
    <w:rsid w:val="003A0FAE"/>
    <w:rsid w:val="003A3607"/>
    <w:rsid w:val="003A506C"/>
    <w:rsid w:val="003A6872"/>
    <w:rsid w:val="003B405C"/>
    <w:rsid w:val="003B5361"/>
    <w:rsid w:val="003B6F6E"/>
    <w:rsid w:val="003C4AE1"/>
    <w:rsid w:val="003D3089"/>
    <w:rsid w:val="003D48C7"/>
    <w:rsid w:val="003E0F55"/>
    <w:rsid w:val="003E16FE"/>
    <w:rsid w:val="0040253C"/>
    <w:rsid w:val="0041220F"/>
    <w:rsid w:val="004134A9"/>
    <w:rsid w:val="00421026"/>
    <w:rsid w:val="00427A3C"/>
    <w:rsid w:val="00430EAB"/>
    <w:rsid w:val="004312FB"/>
    <w:rsid w:val="0044693A"/>
    <w:rsid w:val="00454CA6"/>
    <w:rsid w:val="004550EC"/>
    <w:rsid w:val="0045698E"/>
    <w:rsid w:val="00460410"/>
    <w:rsid w:val="00461614"/>
    <w:rsid w:val="00470285"/>
    <w:rsid w:val="00474AEF"/>
    <w:rsid w:val="00483783"/>
    <w:rsid w:val="0048523F"/>
    <w:rsid w:val="0049406F"/>
    <w:rsid w:val="004A7419"/>
    <w:rsid w:val="004B3D63"/>
    <w:rsid w:val="004B6AFE"/>
    <w:rsid w:val="004B71F7"/>
    <w:rsid w:val="004C2A60"/>
    <w:rsid w:val="004D1DA8"/>
    <w:rsid w:val="004D296A"/>
    <w:rsid w:val="004D5FA1"/>
    <w:rsid w:val="004E2A7A"/>
    <w:rsid w:val="004E3B4D"/>
    <w:rsid w:val="004E5BBB"/>
    <w:rsid w:val="004F0BB5"/>
    <w:rsid w:val="004F11D7"/>
    <w:rsid w:val="004F338C"/>
    <w:rsid w:val="004F5D79"/>
    <w:rsid w:val="00503A45"/>
    <w:rsid w:val="00514245"/>
    <w:rsid w:val="00516897"/>
    <w:rsid w:val="005225D0"/>
    <w:rsid w:val="005265C2"/>
    <w:rsid w:val="00530433"/>
    <w:rsid w:val="00535C94"/>
    <w:rsid w:val="0054205B"/>
    <w:rsid w:val="0055381F"/>
    <w:rsid w:val="00554A58"/>
    <w:rsid w:val="00561377"/>
    <w:rsid w:val="00565BDE"/>
    <w:rsid w:val="0057450A"/>
    <w:rsid w:val="005768F9"/>
    <w:rsid w:val="00580F11"/>
    <w:rsid w:val="0058499F"/>
    <w:rsid w:val="00586192"/>
    <w:rsid w:val="00587547"/>
    <w:rsid w:val="00596582"/>
    <w:rsid w:val="00597CC9"/>
    <w:rsid w:val="005A5B96"/>
    <w:rsid w:val="005B301B"/>
    <w:rsid w:val="005B4065"/>
    <w:rsid w:val="005B47DC"/>
    <w:rsid w:val="005B7558"/>
    <w:rsid w:val="005D341C"/>
    <w:rsid w:val="005D4FF7"/>
    <w:rsid w:val="005D5498"/>
    <w:rsid w:val="005D6223"/>
    <w:rsid w:val="005E665B"/>
    <w:rsid w:val="005E7DDB"/>
    <w:rsid w:val="005F0B0E"/>
    <w:rsid w:val="005F0E47"/>
    <w:rsid w:val="005F337A"/>
    <w:rsid w:val="005F4F64"/>
    <w:rsid w:val="005F6456"/>
    <w:rsid w:val="005F7368"/>
    <w:rsid w:val="005F793F"/>
    <w:rsid w:val="00605EF2"/>
    <w:rsid w:val="006174F9"/>
    <w:rsid w:val="00617907"/>
    <w:rsid w:val="0062525D"/>
    <w:rsid w:val="00630E24"/>
    <w:rsid w:val="006421C8"/>
    <w:rsid w:val="00651807"/>
    <w:rsid w:val="00654354"/>
    <w:rsid w:val="00656420"/>
    <w:rsid w:val="00665F39"/>
    <w:rsid w:val="006738A1"/>
    <w:rsid w:val="0067407A"/>
    <w:rsid w:val="00674E8E"/>
    <w:rsid w:val="0069058F"/>
    <w:rsid w:val="00692BA3"/>
    <w:rsid w:val="006A0BAF"/>
    <w:rsid w:val="006A376D"/>
    <w:rsid w:val="006B153A"/>
    <w:rsid w:val="006B20B4"/>
    <w:rsid w:val="006B5AB6"/>
    <w:rsid w:val="006C15A1"/>
    <w:rsid w:val="006D2F77"/>
    <w:rsid w:val="006D5239"/>
    <w:rsid w:val="006F0A9F"/>
    <w:rsid w:val="006F1ECC"/>
    <w:rsid w:val="006F6245"/>
    <w:rsid w:val="00710425"/>
    <w:rsid w:val="00711717"/>
    <w:rsid w:val="00744334"/>
    <w:rsid w:val="00752DE8"/>
    <w:rsid w:val="00757DE7"/>
    <w:rsid w:val="007659ED"/>
    <w:rsid w:val="00771828"/>
    <w:rsid w:val="00777A57"/>
    <w:rsid w:val="00777AAD"/>
    <w:rsid w:val="00777F7F"/>
    <w:rsid w:val="007823C1"/>
    <w:rsid w:val="00792058"/>
    <w:rsid w:val="00792600"/>
    <w:rsid w:val="0079492C"/>
    <w:rsid w:val="00796934"/>
    <w:rsid w:val="007A394D"/>
    <w:rsid w:val="007C3D9F"/>
    <w:rsid w:val="007C6C27"/>
    <w:rsid w:val="007D1E18"/>
    <w:rsid w:val="007D39BA"/>
    <w:rsid w:val="007D550D"/>
    <w:rsid w:val="007E01C1"/>
    <w:rsid w:val="007F0C4C"/>
    <w:rsid w:val="007F41B8"/>
    <w:rsid w:val="00801EA7"/>
    <w:rsid w:val="00805F02"/>
    <w:rsid w:val="008065E7"/>
    <w:rsid w:val="008147CF"/>
    <w:rsid w:val="00814BD7"/>
    <w:rsid w:val="00814FD9"/>
    <w:rsid w:val="00815307"/>
    <w:rsid w:val="00816C51"/>
    <w:rsid w:val="00816FC2"/>
    <w:rsid w:val="00827596"/>
    <w:rsid w:val="00830910"/>
    <w:rsid w:val="008350F8"/>
    <w:rsid w:val="00843BCD"/>
    <w:rsid w:val="00850F30"/>
    <w:rsid w:val="00861EBC"/>
    <w:rsid w:val="008721A8"/>
    <w:rsid w:val="00873898"/>
    <w:rsid w:val="00880902"/>
    <w:rsid w:val="00881E71"/>
    <w:rsid w:val="00891402"/>
    <w:rsid w:val="008A1737"/>
    <w:rsid w:val="008A19B7"/>
    <w:rsid w:val="008A2782"/>
    <w:rsid w:val="008B2AAC"/>
    <w:rsid w:val="008B5419"/>
    <w:rsid w:val="008C1205"/>
    <w:rsid w:val="008C4E7A"/>
    <w:rsid w:val="008C785F"/>
    <w:rsid w:val="008D300A"/>
    <w:rsid w:val="008D4DA5"/>
    <w:rsid w:val="008D51BB"/>
    <w:rsid w:val="008D5AC4"/>
    <w:rsid w:val="008D67FA"/>
    <w:rsid w:val="008D7112"/>
    <w:rsid w:val="008D7B43"/>
    <w:rsid w:val="008D7ED2"/>
    <w:rsid w:val="008E2BF4"/>
    <w:rsid w:val="008E6224"/>
    <w:rsid w:val="008E6312"/>
    <w:rsid w:val="008E74FF"/>
    <w:rsid w:val="008E7CF4"/>
    <w:rsid w:val="008F11BF"/>
    <w:rsid w:val="008F46DB"/>
    <w:rsid w:val="008F5AFF"/>
    <w:rsid w:val="008F785E"/>
    <w:rsid w:val="00900817"/>
    <w:rsid w:val="0090447A"/>
    <w:rsid w:val="00906503"/>
    <w:rsid w:val="00912259"/>
    <w:rsid w:val="00913359"/>
    <w:rsid w:val="009238DC"/>
    <w:rsid w:val="00925CDB"/>
    <w:rsid w:val="00936340"/>
    <w:rsid w:val="00944B5F"/>
    <w:rsid w:val="0096108B"/>
    <w:rsid w:val="00963F14"/>
    <w:rsid w:val="0098118B"/>
    <w:rsid w:val="009865B2"/>
    <w:rsid w:val="009866FB"/>
    <w:rsid w:val="00986F9F"/>
    <w:rsid w:val="00996AE8"/>
    <w:rsid w:val="009A51CF"/>
    <w:rsid w:val="009B0352"/>
    <w:rsid w:val="009B5E86"/>
    <w:rsid w:val="009B60DB"/>
    <w:rsid w:val="009C2301"/>
    <w:rsid w:val="009D0D75"/>
    <w:rsid w:val="009D4DE9"/>
    <w:rsid w:val="009E250A"/>
    <w:rsid w:val="009E5F1F"/>
    <w:rsid w:val="009F00FE"/>
    <w:rsid w:val="009F14D3"/>
    <w:rsid w:val="009F5A4C"/>
    <w:rsid w:val="009F6601"/>
    <w:rsid w:val="00A0491C"/>
    <w:rsid w:val="00A05F64"/>
    <w:rsid w:val="00A0628F"/>
    <w:rsid w:val="00A108FD"/>
    <w:rsid w:val="00A12993"/>
    <w:rsid w:val="00A1569E"/>
    <w:rsid w:val="00A31757"/>
    <w:rsid w:val="00A31EB4"/>
    <w:rsid w:val="00A40834"/>
    <w:rsid w:val="00A42271"/>
    <w:rsid w:val="00A47DA2"/>
    <w:rsid w:val="00A501B8"/>
    <w:rsid w:val="00A61844"/>
    <w:rsid w:val="00A66917"/>
    <w:rsid w:val="00A66EBB"/>
    <w:rsid w:val="00A721E9"/>
    <w:rsid w:val="00A74DDE"/>
    <w:rsid w:val="00A82261"/>
    <w:rsid w:val="00A85488"/>
    <w:rsid w:val="00A90A18"/>
    <w:rsid w:val="00A94B1B"/>
    <w:rsid w:val="00AA041A"/>
    <w:rsid w:val="00AA168C"/>
    <w:rsid w:val="00AA1EE0"/>
    <w:rsid w:val="00AA4C70"/>
    <w:rsid w:val="00AB080D"/>
    <w:rsid w:val="00AB7B95"/>
    <w:rsid w:val="00AC5BAF"/>
    <w:rsid w:val="00AD1255"/>
    <w:rsid w:val="00AD5105"/>
    <w:rsid w:val="00AD70C3"/>
    <w:rsid w:val="00AD7BB7"/>
    <w:rsid w:val="00AD7BC9"/>
    <w:rsid w:val="00AE099D"/>
    <w:rsid w:val="00AF224B"/>
    <w:rsid w:val="00AF3100"/>
    <w:rsid w:val="00B1150B"/>
    <w:rsid w:val="00B11E29"/>
    <w:rsid w:val="00B1220D"/>
    <w:rsid w:val="00B17108"/>
    <w:rsid w:val="00B23EBB"/>
    <w:rsid w:val="00B23FCA"/>
    <w:rsid w:val="00B2447F"/>
    <w:rsid w:val="00B40CFD"/>
    <w:rsid w:val="00B412D0"/>
    <w:rsid w:val="00B64D23"/>
    <w:rsid w:val="00B77CBD"/>
    <w:rsid w:val="00B81BA9"/>
    <w:rsid w:val="00B84AA7"/>
    <w:rsid w:val="00B85997"/>
    <w:rsid w:val="00B85A29"/>
    <w:rsid w:val="00B876C8"/>
    <w:rsid w:val="00B90AB1"/>
    <w:rsid w:val="00BA0FBC"/>
    <w:rsid w:val="00BA2A3F"/>
    <w:rsid w:val="00BA6941"/>
    <w:rsid w:val="00BB3120"/>
    <w:rsid w:val="00BB4ADA"/>
    <w:rsid w:val="00BB5429"/>
    <w:rsid w:val="00BC2B19"/>
    <w:rsid w:val="00BD037D"/>
    <w:rsid w:val="00BD776C"/>
    <w:rsid w:val="00BD7FBF"/>
    <w:rsid w:val="00BE47FC"/>
    <w:rsid w:val="00BF65E5"/>
    <w:rsid w:val="00BF7FF2"/>
    <w:rsid w:val="00C00160"/>
    <w:rsid w:val="00C04ECF"/>
    <w:rsid w:val="00C15165"/>
    <w:rsid w:val="00C16611"/>
    <w:rsid w:val="00C17836"/>
    <w:rsid w:val="00C22BF9"/>
    <w:rsid w:val="00C26420"/>
    <w:rsid w:val="00C31FAF"/>
    <w:rsid w:val="00C32F59"/>
    <w:rsid w:val="00C34E75"/>
    <w:rsid w:val="00C36437"/>
    <w:rsid w:val="00C41474"/>
    <w:rsid w:val="00C4222B"/>
    <w:rsid w:val="00C42616"/>
    <w:rsid w:val="00C61D56"/>
    <w:rsid w:val="00C6717A"/>
    <w:rsid w:val="00C80D3A"/>
    <w:rsid w:val="00C866B7"/>
    <w:rsid w:val="00C96F3E"/>
    <w:rsid w:val="00C97ABD"/>
    <w:rsid w:val="00CA396B"/>
    <w:rsid w:val="00CA5DB0"/>
    <w:rsid w:val="00CB14BA"/>
    <w:rsid w:val="00CC6CD5"/>
    <w:rsid w:val="00CD2E4C"/>
    <w:rsid w:val="00CD62D2"/>
    <w:rsid w:val="00CE2685"/>
    <w:rsid w:val="00CE37E6"/>
    <w:rsid w:val="00CF699A"/>
    <w:rsid w:val="00D02939"/>
    <w:rsid w:val="00D124EA"/>
    <w:rsid w:val="00D1549F"/>
    <w:rsid w:val="00D20A7A"/>
    <w:rsid w:val="00D23F3A"/>
    <w:rsid w:val="00D249F4"/>
    <w:rsid w:val="00D37BA5"/>
    <w:rsid w:val="00D429CF"/>
    <w:rsid w:val="00D52E1B"/>
    <w:rsid w:val="00D558B4"/>
    <w:rsid w:val="00D760AE"/>
    <w:rsid w:val="00D81493"/>
    <w:rsid w:val="00D81CB7"/>
    <w:rsid w:val="00D823BC"/>
    <w:rsid w:val="00D942AA"/>
    <w:rsid w:val="00DA001E"/>
    <w:rsid w:val="00DB2196"/>
    <w:rsid w:val="00DB5D98"/>
    <w:rsid w:val="00DB7307"/>
    <w:rsid w:val="00DB7498"/>
    <w:rsid w:val="00DC1919"/>
    <w:rsid w:val="00DD5180"/>
    <w:rsid w:val="00DD5E68"/>
    <w:rsid w:val="00DE2EAF"/>
    <w:rsid w:val="00DE4B3B"/>
    <w:rsid w:val="00DE665F"/>
    <w:rsid w:val="00DF0CED"/>
    <w:rsid w:val="00E01DAA"/>
    <w:rsid w:val="00E02A6A"/>
    <w:rsid w:val="00E03641"/>
    <w:rsid w:val="00E120D2"/>
    <w:rsid w:val="00E128AF"/>
    <w:rsid w:val="00E17C45"/>
    <w:rsid w:val="00E2600A"/>
    <w:rsid w:val="00E26AA9"/>
    <w:rsid w:val="00E27278"/>
    <w:rsid w:val="00E4251F"/>
    <w:rsid w:val="00E435D5"/>
    <w:rsid w:val="00E50B3B"/>
    <w:rsid w:val="00E51E5A"/>
    <w:rsid w:val="00E52E0D"/>
    <w:rsid w:val="00E554EC"/>
    <w:rsid w:val="00E558D6"/>
    <w:rsid w:val="00E60645"/>
    <w:rsid w:val="00E61222"/>
    <w:rsid w:val="00E63DAF"/>
    <w:rsid w:val="00E65EE3"/>
    <w:rsid w:val="00E726FE"/>
    <w:rsid w:val="00E75CDF"/>
    <w:rsid w:val="00E81C34"/>
    <w:rsid w:val="00E86F60"/>
    <w:rsid w:val="00E95524"/>
    <w:rsid w:val="00EA12D3"/>
    <w:rsid w:val="00EB2766"/>
    <w:rsid w:val="00EB3FB0"/>
    <w:rsid w:val="00EC3D65"/>
    <w:rsid w:val="00EC63E0"/>
    <w:rsid w:val="00EC6CA1"/>
    <w:rsid w:val="00ED2A63"/>
    <w:rsid w:val="00ED2F10"/>
    <w:rsid w:val="00ED5D76"/>
    <w:rsid w:val="00ED72B5"/>
    <w:rsid w:val="00EF7D4C"/>
    <w:rsid w:val="00F06244"/>
    <w:rsid w:val="00F07054"/>
    <w:rsid w:val="00F152F4"/>
    <w:rsid w:val="00F16279"/>
    <w:rsid w:val="00F2362B"/>
    <w:rsid w:val="00F24219"/>
    <w:rsid w:val="00F33A0C"/>
    <w:rsid w:val="00F35CEE"/>
    <w:rsid w:val="00F4321B"/>
    <w:rsid w:val="00F43F16"/>
    <w:rsid w:val="00F55F0F"/>
    <w:rsid w:val="00F61D6D"/>
    <w:rsid w:val="00F644A1"/>
    <w:rsid w:val="00F65EA2"/>
    <w:rsid w:val="00F73466"/>
    <w:rsid w:val="00F743B6"/>
    <w:rsid w:val="00F7754C"/>
    <w:rsid w:val="00F81F74"/>
    <w:rsid w:val="00F83B76"/>
    <w:rsid w:val="00F83CC1"/>
    <w:rsid w:val="00F866E5"/>
    <w:rsid w:val="00F87CBD"/>
    <w:rsid w:val="00F93664"/>
    <w:rsid w:val="00F973E3"/>
    <w:rsid w:val="00FA637D"/>
    <w:rsid w:val="00FB4BE0"/>
    <w:rsid w:val="00FB7A39"/>
    <w:rsid w:val="00FC5427"/>
    <w:rsid w:val="00FD0D9F"/>
    <w:rsid w:val="00FD6AA4"/>
    <w:rsid w:val="00FE050B"/>
    <w:rsid w:val="00FE5419"/>
    <w:rsid w:val="00FF200D"/>
    <w:rsid w:val="00FF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BDC3916"/>
  <w15:docId w15:val="{93E85A93-5780-4E37-BA2F-D64015D17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5CEE"/>
    <w:rPr>
      <w:rFonts w:ascii="Calibri" w:eastAsia="Times New Roman" w:hAnsi="Calibri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rsid w:val="00F35CEE"/>
    <w:pPr>
      <w:keepNext/>
      <w:keepLines/>
      <w:numPr>
        <w:numId w:val="4"/>
      </w:numPr>
      <w:outlineLvl w:val="0"/>
    </w:pPr>
    <w:rPr>
      <w:rFonts w:ascii="Cambria" w:hAnsi="Cambria"/>
      <w:b/>
      <w:bCs/>
      <w:color w:val="365F91"/>
      <w:sz w:val="20"/>
      <w:szCs w:val="28"/>
      <w:lang w:val="x-none" w:eastAsia="x-none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83CC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35CEE"/>
    <w:rPr>
      <w:rFonts w:ascii="Cambria" w:eastAsia="Times New Roman" w:hAnsi="Cambria" w:cs="Times New Roman"/>
      <w:b/>
      <w:bCs/>
      <w:color w:val="365F91"/>
      <w:sz w:val="20"/>
      <w:szCs w:val="28"/>
      <w:lang w:val="x-none" w:eastAsia="x-none"/>
    </w:rPr>
  </w:style>
  <w:style w:type="paragraph" w:styleId="Paragraphedeliste">
    <w:name w:val="List Paragraph"/>
    <w:basedOn w:val="Normal"/>
    <w:link w:val="ParagraphedelisteCar"/>
    <w:uiPriority w:val="34"/>
    <w:qFormat/>
    <w:rsid w:val="00F35CEE"/>
    <w:pPr>
      <w:ind w:left="720"/>
      <w:contextualSpacing/>
    </w:pPr>
  </w:style>
  <w:style w:type="paragraph" w:styleId="Titre">
    <w:name w:val="Title"/>
    <w:basedOn w:val="Titre1"/>
    <w:next w:val="Titre1"/>
    <w:link w:val="TitreCar"/>
    <w:uiPriority w:val="10"/>
    <w:qFormat/>
    <w:rsid w:val="003A3607"/>
    <w:rPr>
      <w:rFonts w:ascii="Gill Sans MT" w:hAnsi="Gill Sans MT"/>
    </w:rPr>
  </w:style>
  <w:style w:type="character" w:customStyle="1" w:styleId="TitreCar">
    <w:name w:val="Titre Car"/>
    <w:basedOn w:val="Policepardfaut"/>
    <w:link w:val="Titre"/>
    <w:uiPriority w:val="10"/>
    <w:rsid w:val="003A3607"/>
    <w:rPr>
      <w:rFonts w:ascii="Gill Sans MT" w:eastAsia="Times New Roman" w:hAnsi="Gill Sans MT" w:cs="Times New Roman"/>
      <w:b/>
      <w:bCs/>
      <w:color w:val="365F91"/>
      <w:sz w:val="20"/>
      <w:szCs w:val="28"/>
      <w:lang w:val="x-none" w:eastAsia="x-none"/>
    </w:rPr>
  </w:style>
  <w:style w:type="table" w:styleId="Grilledutableau">
    <w:name w:val="Table Grid"/>
    <w:basedOn w:val="TableauNormal"/>
    <w:uiPriority w:val="59"/>
    <w:rsid w:val="00485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moyenne1-Accent1">
    <w:name w:val="Medium Shading 1 Accent 1"/>
    <w:basedOn w:val="TableauNormal"/>
    <w:uiPriority w:val="63"/>
    <w:rsid w:val="0048523F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ansinterligne">
    <w:name w:val="No Spacing"/>
    <w:link w:val="SansinterligneCar"/>
    <w:uiPriority w:val="1"/>
    <w:qFormat/>
    <w:rsid w:val="008D7B43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D7B43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D7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7B43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D7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7B43"/>
    <w:rPr>
      <w:rFonts w:ascii="Calibri" w:eastAsia="Times New Roman" w:hAnsi="Calibri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D7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7B43"/>
    <w:rPr>
      <w:rFonts w:ascii="Calibri" w:eastAsia="Times New Roman" w:hAnsi="Calibri" w:cs="Times New Roman"/>
      <w:lang w:eastAsia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F83CC1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fr-FR"/>
    </w:rPr>
  </w:style>
  <w:style w:type="paragraph" w:styleId="NormalWeb">
    <w:name w:val="Normal (Web)"/>
    <w:basedOn w:val="Normal"/>
    <w:uiPriority w:val="99"/>
    <w:unhideWhenUsed/>
    <w:rsid w:val="00F973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de-DE" w:eastAsia="de-DE"/>
    </w:rPr>
  </w:style>
  <w:style w:type="character" w:customStyle="1" w:styleId="ParagraphedelisteCar">
    <w:name w:val="Paragraphe de liste Car"/>
    <w:link w:val="Paragraphedeliste"/>
    <w:uiPriority w:val="34"/>
    <w:locked/>
    <w:rsid w:val="00D81CB7"/>
    <w:rPr>
      <w:rFonts w:ascii="Calibri" w:eastAsia="Times New Roman" w:hAnsi="Calibri" w:cs="Times New Roman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87389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7389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73898"/>
    <w:rPr>
      <w:rFonts w:ascii="Calibri" w:eastAsia="Times New Roman" w:hAnsi="Calibri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7389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73898"/>
    <w:rPr>
      <w:rFonts w:ascii="Calibri" w:eastAsia="Times New Roman" w:hAnsi="Calibri" w:cs="Times New Roman"/>
      <w:b/>
      <w:bCs/>
      <w:sz w:val="20"/>
      <w:szCs w:val="20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438FE"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de-DE" w:eastAsia="de-DE"/>
    </w:rPr>
  </w:style>
  <w:style w:type="paragraph" w:styleId="TM1">
    <w:name w:val="toc 1"/>
    <w:basedOn w:val="Normal"/>
    <w:next w:val="Normal"/>
    <w:autoRedefine/>
    <w:uiPriority w:val="39"/>
    <w:unhideWhenUsed/>
    <w:rsid w:val="001438FE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1438FE"/>
    <w:rPr>
      <w:color w:val="0000FF" w:themeColor="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C80D3A"/>
    <w:pPr>
      <w:spacing w:line="240" w:lineRule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0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A598E-5D18-4D5E-BAA7-32EA26694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1226</Words>
  <Characters>6993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GIZ GmbH</Company>
  <LinksUpToDate>false</LinksUpToDate>
  <CharactersWithSpaces>8203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Yaya SOUARE - FM-GIZ</dc:creator>
  <cp:lastModifiedBy>DIALLO</cp:lastModifiedBy>
  <cp:revision>2</cp:revision>
  <cp:lastPrinted>2016-06-02T09:18:00Z</cp:lastPrinted>
  <dcterms:created xsi:type="dcterms:W3CDTF">2023-05-28T19:23:00Z</dcterms:created>
  <dcterms:modified xsi:type="dcterms:W3CDTF">2023-05-28T19:23:00Z</dcterms:modified>
</cp:coreProperties>
</file>